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02" w:rsidRDefault="000E0DB0" w:rsidP="000E0DB0">
      <w:pPr>
        <w:ind w:left="3888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 w:rsidR="00CB55E0" w:rsidRPr="00CB55E0">
        <w:rPr>
          <w:b/>
        </w:rPr>
        <w:t>Projekto</w:t>
      </w:r>
    </w:p>
    <w:p w:rsidR="009833B6" w:rsidRDefault="000E0DB0" w:rsidP="000E0DB0">
      <w:pPr>
        <w:ind w:left="2592" w:firstLine="1296"/>
        <w:rPr>
          <w:b/>
        </w:rPr>
      </w:pPr>
      <w:r>
        <w:rPr>
          <w:b/>
        </w:rPr>
        <w:t xml:space="preserve">  </w:t>
      </w:r>
      <w:r w:rsidR="00CB55E0" w:rsidRPr="00CB55E0">
        <w:rPr>
          <w:b/>
        </w:rPr>
        <w:t>lyginamasis variantas</w:t>
      </w:r>
    </w:p>
    <w:p w:rsidR="00CB55E0" w:rsidRDefault="00CB55E0" w:rsidP="00CB55E0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E0DB0">
        <w:rPr>
          <w:szCs w:val="24"/>
        </w:rPr>
        <w:tab/>
        <w:t xml:space="preserve"> </w:t>
      </w:r>
      <w:r w:rsidR="008D7702">
        <w:rPr>
          <w:szCs w:val="24"/>
        </w:rPr>
        <w:t xml:space="preserve"> </w:t>
      </w:r>
      <w:r>
        <w:rPr>
          <w:szCs w:val="24"/>
        </w:rPr>
        <w:t>PATVIRTINTA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7702">
        <w:rPr>
          <w:szCs w:val="24"/>
        </w:rPr>
        <w:t xml:space="preserve">                </w:t>
      </w:r>
      <w:r w:rsidR="000E0DB0">
        <w:rPr>
          <w:szCs w:val="24"/>
        </w:rPr>
        <w:tab/>
        <w:t xml:space="preserve"> </w:t>
      </w:r>
      <w:r w:rsidR="008D7702">
        <w:rPr>
          <w:szCs w:val="24"/>
        </w:rPr>
        <w:t xml:space="preserve"> </w:t>
      </w:r>
      <w:r>
        <w:rPr>
          <w:szCs w:val="24"/>
        </w:rPr>
        <w:t>Panevėžio miesto savivaldybės tarybos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r w:rsidR="000E0DB0">
        <w:rPr>
          <w:szCs w:val="24"/>
        </w:rPr>
        <w:tab/>
        <w:t xml:space="preserve">   </w:t>
      </w:r>
      <w:r w:rsidRPr="007A6FFE">
        <w:t>2017 m. lapkričio 23 d. sprendim</w:t>
      </w:r>
      <w:r>
        <w:t>u</w:t>
      </w:r>
      <w:r w:rsidRPr="007A6FFE">
        <w:t xml:space="preserve"> </w:t>
      </w:r>
      <w:r>
        <w:t>N</w:t>
      </w:r>
      <w:r w:rsidRPr="007A6FFE">
        <w:t>r.</w:t>
      </w:r>
      <w:r>
        <w:t xml:space="preserve"> </w:t>
      </w:r>
      <w:r w:rsidRPr="007A6FFE">
        <w:t>1-354</w:t>
      </w:r>
    </w:p>
    <w:p w:rsidR="00CB55E0" w:rsidRDefault="008D7702" w:rsidP="008D7702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uppressAutoHyphens/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</w:pP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 w:rsidR="000E0DB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  <w:t xml:space="preserve">  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</w:t>
      </w:r>
      <w:r w:rsidR="00CB55E0"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(Panevėžio miesto savivaldybės </w:t>
      </w:r>
      <w:r w:rsidR="00CB55E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tarybos</w:t>
      </w:r>
    </w:p>
    <w:p w:rsidR="00CB55E0" w:rsidRDefault="008D7702" w:rsidP="008D7702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uppressAutoHyphens/>
        <w:ind w:left="4962" w:hanging="4962"/>
      </w:pP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 w:rsidR="000E0DB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                                     </w:t>
      </w:r>
      <w:r w:rsidR="00CB55E0"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20</w:t>
      </w:r>
      <w:r w:rsidR="00CB55E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22</w:t>
      </w:r>
      <w:r w:rsidR="00CB55E0"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m. </w:t>
      </w:r>
      <w:r w:rsidR="00CB55E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lapkrič</w:t>
      </w:r>
      <w:r w:rsidR="00CB55E0"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io </w:t>
      </w:r>
      <w:r w:rsidR="00CB55E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24 </w:t>
      </w:r>
      <w:r w:rsidR="00CB55E0"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d. sprendimo Nr.</w:t>
      </w:r>
      <w:r w:rsidR="00CB55E0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1-382 </w:t>
      </w:r>
      <w:r w:rsidR="00CB55E0"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redakcija)</w:t>
      </w:r>
    </w:p>
    <w:p w:rsidR="000E0DB0" w:rsidRDefault="000E0DB0" w:rsidP="00CB55E0">
      <w:pPr>
        <w:jc w:val="center"/>
        <w:rPr>
          <w:b/>
          <w:caps/>
          <w:lang w:eastAsia="lt-LT"/>
        </w:rPr>
      </w:pPr>
    </w:p>
    <w:p w:rsidR="00CB55E0" w:rsidRPr="00BF2FC0" w:rsidRDefault="00CB55E0" w:rsidP="00CB55E0">
      <w:pPr>
        <w:jc w:val="center"/>
        <w:rPr>
          <w:szCs w:val="24"/>
        </w:rPr>
      </w:pPr>
      <w:r w:rsidRPr="00BF2FC0">
        <w:rPr>
          <w:b/>
          <w:caps/>
          <w:lang w:eastAsia="lt-LT"/>
        </w:rPr>
        <w:t>KOMUNALINIŲ ATLIEKŲ TVARKYMO KAINA</w:t>
      </w:r>
      <w:r>
        <w:rPr>
          <w:b/>
          <w:caps/>
          <w:lang w:eastAsia="lt-LT"/>
        </w:rPr>
        <w:t>, SUSIDARYMO NORMOS</w:t>
      </w:r>
      <w:r w:rsidRPr="00BF2FC0">
        <w:rPr>
          <w:b/>
          <w:caps/>
          <w:lang w:eastAsia="lt-LT"/>
        </w:rPr>
        <w:t xml:space="preserve"> IR DVINARĖS ĮMOKOS UŽ KOMUNALINIŲ ATLIEKŲ SURINKIMĄ</w:t>
      </w:r>
      <w:r>
        <w:rPr>
          <w:b/>
          <w:caps/>
          <w:lang w:eastAsia="lt-LT"/>
        </w:rPr>
        <w:t xml:space="preserve"> IŠ ATLIEKŲ TURĖTOJŲ</w:t>
      </w:r>
      <w:r w:rsidRPr="00BF2FC0">
        <w:rPr>
          <w:b/>
          <w:caps/>
          <w:lang w:eastAsia="lt-LT"/>
        </w:rPr>
        <w:t xml:space="preserve"> IR</w:t>
      </w:r>
      <w:r>
        <w:rPr>
          <w:b/>
          <w:caps/>
          <w:lang w:eastAsia="lt-LT"/>
        </w:rPr>
        <w:t xml:space="preserve"> ATLIEKŲ </w:t>
      </w:r>
      <w:r w:rsidRPr="00BF2FC0">
        <w:rPr>
          <w:b/>
          <w:caps/>
          <w:lang w:eastAsia="lt-LT"/>
        </w:rPr>
        <w:t>TVARKYMĄ DYDŽIAI</w:t>
      </w:r>
    </w:p>
    <w:p w:rsidR="00CB55E0" w:rsidRPr="00BF2FC0" w:rsidRDefault="00CB55E0" w:rsidP="00CB55E0">
      <w:pPr>
        <w:rPr>
          <w:szCs w:val="24"/>
        </w:rPr>
      </w:pPr>
    </w:p>
    <w:p w:rsidR="00CB55E0" w:rsidRPr="00BF2FC0" w:rsidRDefault="00CB55E0" w:rsidP="00CB55E0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jc w:val="center"/>
        <w:rPr>
          <w:b/>
          <w:sz w:val="24"/>
          <w:szCs w:val="24"/>
        </w:rPr>
      </w:pPr>
      <w:r w:rsidRPr="00BF2FC0">
        <w:rPr>
          <w:b/>
          <w:bCs/>
          <w:sz w:val="24"/>
          <w:szCs w:val="24"/>
          <w:lang w:eastAsia="lt-LT"/>
        </w:rPr>
        <w:t xml:space="preserve">KOMUNALINIŲ ATLIEKŲ TVARKYMO KAINA </w:t>
      </w:r>
      <w:r>
        <w:rPr>
          <w:b/>
          <w:bCs/>
          <w:sz w:val="24"/>
          <w:szCs w:val="24"/>
          <w:lang w:eastAsia="lt-LT"/>
        </w:rPr>
        <w:t>(</w:t>
      </w:r>
      <w:r w:rsidRPr="00BF2FC0">
        <w:rPr>
          <w:b/>
          <w:bCs/>
          <w:sz w:val="24"/>
          <w:szCs w:val="24"/>
          <w:lang w:eastAsia="lt-LT"/>
        </w:rPr>
        <w:t xml:space="preserve">EUR BE </w:t>
      </w:r>
      <w:r>
        <w:rPr>
          <w:b/>
          <w:bCs/>
          <w:sz w:val="24"/>
          <w:szCs w:val="24"/>
          <w:lang w:eastAsia="lt-LT"/>
        </w:rPr>
        <w:t>PVM)</w:t>
      </w:r>
    </w:p>
    <w:p w:rsidR="00CB55E0" w:rsidRPr="00BF2FC0" w:rsidRDefault="00CB55E0" w:rsidP="00CB55E0">
      <w:pPr>
        <w:rPr>
          <w:b/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5"/>
        <w:gridCol w:w="843"/>
        <w:gridCol w:w="1001"/>
        <w:gridCol w:w="1134"/>
      </w:tblGrid>
      <w:tr w:rsidR="00CB55E0" w:rsidTr="00FD0FF6">
        <w:trPr>
          <w:trHeight w:val="146"/>
        </w:trPr>
        <w:tc>
          <w:tcPr>
            <w:tcW w:w="5245" w:type="dxa"/>
            <w:vAlign w:val="center"/>
          </w:tcPr>
          <w:p w:rsidR="00CB55E0" w:rsidRDefault="00CB55E0" w:rsidP="00FD0F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tūrinis svoris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:rsidR="00CB55E0" w:rsidRDefault="00CB55E0" w:rsidP="00FD0FF6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tvarkymo kaina</w:t>
            </w:r>
          </w:p>
        </w:tc>
      </w:tr>
      <w:tr w:rsidR="00CB55E0" w:rsidTr="00C26CBB">
        <w:trPr>
          <w:trHeight w:val="599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6B04" w:rsidRPr="00953D91" w:rsidRDefault="00CB55E0" w:rsidP="00C26CBB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190,00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ind w:right="-40"/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44,40</w:t>
            </w:r>
          </w:p>
          <w:p w:rsidR="008D7702" w:rsidRPr="00953D91" w:rsidRDefault="00953D91" w:rsidP="00FD0FF6">
            <w:pPr>
              <w:ind w:right="-40"/>
              <w:jc w:val="right"/>
              <w:rPr>
                <w:b/>
                <w:bCs/>
                <w:sz w:val="20"/>
                <w:lang w:eastAsia="lt-LT"/>
              </w:rPr>
            </w:pPr>
            <w:r w:rsidRPr="00953D91">
              <w:rPr>
                <w:b/>
                <w:bCs/>
                <w:sz w:val="20"/>
                <w:lang w:eastAsia="lt-LT"/>
              </w:rPr>
              <w:t>48,28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ind w:right="-40"/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23,37</w:t>
            </w:r>
          </w:p>
          <w:p w:rsidR="008D7702" w:rsidRPr="00953D91" w:rsidRDefault="00953D91" w:rsidP="00FD0FF6">
            <w:pPr>
              <w:ind w:right="-40"/>
              <w:jc w:val="right"/>
              <w:rPr>
                <w:b/>
                <w:bCs/>
                <w:sz w:val="20"/>
                <w:lang w:eastAsia="lt-LT"/>
              </w:rPr>
            </w:pPr>
            <w:r w:rsidRPr="00953D91">
              <w:rPr>
                <w:b/>
                <w:bCs/>
                <w:sz w:val="20"/>
                <w:lang w:eastAsia="lt-LT"/>
              </w:rPr>
              <w:t>25,41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135,01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31,55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88,33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20,64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22,45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94,42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22,06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75,31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17,60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19,14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Maitinimo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124,39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29,07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126,07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29,46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32,04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953D91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953D91" w:rsidRPr="00953D91" w:rsidRDefault="00953D91" w:rsidP="00FD0FF6">
            <w:pPr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Garažų paskirties pastatai (juridinių asmenų)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D91" w:rsidRPr="00953D91" w:rsidRDefault="00953D91" w:rsidP="00FD0FF6">
            <w:pPr>
              <w:jc w:val="right"/>
              <w:rPr>
                <w:b/>
                <w:color w:val="000000"/>
                <w:sz w:val="20"/>
              </w:rPr>
            </w:pPr>
            <w:r w:rsidRPr="00953D91">
              <w:rPr>
                <w:b/>
                <w:color w:val="000000"/>
                <w:sz w:val="20"/>
              </w:rPr>
              <w:t xml:space="preserve">126,07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D91" w:rsidRPr="00953D91" w:rsidRDefault="00953D91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 w:rsidRPr="00953D91">
              <w:rPr>
                <w:b/>
                <w:bCs/>
                <w:sz w:val="20"/>
                <w:lang w:eastAsia="lt-LT"/>
              </w:rPr>
              <w:t>kg/m</w:t>
            </w:r>
            <w:r w:rsidRPr="00953D91">
              <w:rPr>
                <w:b/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D91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32,04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D91" w:rsidRPr="00953D91" w:rsidRDefault="00953D91" w:rsidP="00FD0FF6">
            <w:pPr>
              <w:ind w:left="-108"/>
              <w:rPr>
                <w:b/>
                <w:sz w:val="20"/>
                <w:lang w:eastAsia="lt-LT"/>
              </w:rPr>
            </w:pPr>
            <w:r w:rsidRPr="00953D91">
              <w:rPr>
                <w:b/>
                <w:sz w:val="20"/>
                <w:lang w:eastAsia="lt-LT"/>
              </w:rPr>
              <w:t>Eur už m</w:t>
            </w:r>
            <w:r w:rsidRPr="00953D91">
              <w:rPr>
                <w:b/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Garažų paskirties pastatai (fizinių asmenų, garažų bendrijos)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135,00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31,54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93,66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21,88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61,20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14,30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15,55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84,70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19,79</w:t>
            </w:r>
          </w:p>
          <w:p w:rsidR="008D7702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122,64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8D7702">
              <w:rPr>
                <w:strike/>
                <w:sz w:val="20"/>
              </w:rPr>
              <w:t>28,66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31,16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107,78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25,18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98,64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23,05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Sporto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93,53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21,85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121,81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28,46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86,08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20,11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21,87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Sodų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145,00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33,88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36,85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CB55E0" w:rsidTr="00FD0FF6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Kiti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702" w:rsidRPr="00953D91" w:rsidRDefault="00CB55E0" w:rsidP="008F0384">
            <w:pPr>
              <w:jc w:val="right"/>
              <w:rPr>
                <w:color w:val="000000"/>
                <w:sz w:val="20"/>
              </w:rPr>
            </w:pPr>
            <w:r w:rsidRPr="00953D91">
              <w:rPr>
                <w:color w:val="000000"/>
                <w:sz w:val="20"/>
              </w:rPr>
              <w:t>65,26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8D7702">
              <w:rPr>
                <w:strike/>
                <w:sz w:val="20"/>
              </w:rPr>
              <w:t>15,25</w:t>
            </w:r>
          </w:p>
          <w:p w:rsidR="00F213BC" w:rsidRPr="00953D91" w:rsidRDefault="00953D91" w:rsidP="00FD0FF6">
            <w:pPr>
              <w:jc w:val="right"/>
              <w:rPr>
                <w:b/>
                <w:sz w:val="20"/>
              </w:rPr>
            </w:pPr>
            <w:r w:rsidRPr="00953D91">
              <w:rPr>
                <w:b/>
                <w:sz w:val="20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</w:tbl>
    <w:p w:rsidR="00CB55E0" w:rsidRDefault="00CB55E0" w:rsidP="00CB55E0">
      <w:pPr>
        <w:rPr>
          <w:sz w:val="18"/>
          <w:szCs w:val="18"/>
        </w:rPr>
      </w:pPr>
    </w:p>
    <w:p w:rsidR="00CB55E0" w:rsidRDefault="00CB55E0" w:rsidP="00CB55E0">
      <w:pPr>
        <w:rPr>
          <w:sz w:val="18"/>
          <w:szCs w:val="18"/>
        </w:rPr>
      </w:pPr>
    </w:p>
    <w:p w:rsidR="00CB55E0" w:rsidRDefault="00CB55E0" w:rsidP="00CB55E0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lastRenderedPageBreak/>
        <w:t>KOMUNALINIŲ ATLIEKŲ SUSIDARYMO NORMOS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2410"/>
      </w:tblGrid>
      <w:tr w:rsidR="00CB55E0" w:rsidTr="00FD0FF6">
        <w:trPr>
          <w:trHeight w:val="146"/>
        </w:trPr>
        <w:tc>
          <w:tcPr>
            <w:tcW w:w="5529" w:type="dxa"/>
            <w:vAlign w:val="center"/>
          </w:tcPr>
          <w:p w:rsidR="00CB55E0" w:rsidRDefault="00CB55E0" w:rsidP="00FD0F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CB55E0" w:rsidRDefault="00CB55E0" w:rsidP="00FD0FF6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susidarymo norma</w:t>
            </w:r>
          </w:p>
        </w:tc>
      </w:tr>
      <w:tr w:rsidR="00CB55E0" w:rsidTr="00FD0FF6">
        <w:trPr>
          <w:trHeight w:val="146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kg</w:t>
            </w:r>
            <w:r>
              <w:rPr>
                <w:sz w:val="20"/>
                <w:vertAlign w:val="superscript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  <w:tr w:rsidR="00CB55E0" w:rsidTr="00FD0FF6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191,34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kg</w:t>
            </w:r>
            <w:r>
              <w:rPr>
                <w:sz w:val="20"/>
                <w:vertAlign w:val="superscript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</w:tbl>
    <w:p w:rsidR="00CB55E0" w:rsidRDefault="00CB55E0" w:rsidP="00CB55E0">
      <w:pPr>
        <w:rPr>
          <w:sz w:val="18"/>
          <w:szCs w:val="18"/>
        </w:rPr>
      </w:pPr>
    </w:p>
    <w:p w:rsidR="00CB55E0" w:rsidRDefault="00CB55E0" w:rsidP="00CB55E0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DVINARĖS ĮMOKOS UŽ KOMUNALINIŲ ATLIEKŲ SURINKIMĄ</w:t>
      </w:r>
      <w:r>
        <w:rPr>
          <w:b/>
          <w:caps/>
          <w:sz w:val="24"/>
          <w:lang w:eastAsia="lt-LT"/>
        </w:rPr>
        <w:t xml:space="preserve"> IŠ ATLIEKŲ TURĖTOJŲ</w:t>
      </w:r>
      <w:r>
        <w:rPr>
          <w:b/>
          <w:bCs/>
          <w:sz w:val="24"/>
          <w:szCs w:val="24"/>
          <w:lang w:eastAsia="lt-LT"/>
        </w:rPr>
        <w:t xml:space="preserve"> IR </w:t>
      </w:r>
      <w:r>
        <w:rPr>
          <w:b/>
          <w:caps/>
          <w:sz w:val="24"/>
          <w:lang w:eastAsia="lt-LT"/>
        </w:rPr>
        <w:t>ATLIEKŲ</w:t>
      </w:r>
      <w:r>
        <w:rPr>
          <w:b/>
          <w:bCs/>
          <w:sz w:val="24"/>
          <w:szCs w:val="24"/>
          <w:lang w:eastAsia="lt-LT"/>
        </w:rPr>
        <w:t xml:space="preserve"> TVARKYMĄ DYDŽIAI (EUR BE PVM)</w:t>
      </w:r>
    </w:p>
    <w:p w:rsidR="00CB55E0" w:rsidRDefault="00CB55E0" w:rsidP="00CB55E0">
      <w:pPr>
        <w:jc w:val="center"/>
        <w:rPr>
          <w:szCs w:val="24"/>
        </w:rPr>
      </w:pPr>
      <w:r>
        <w:rPr>
          <w:b/>
          <w:bCs/>
          <w:szCs w:val="24"/>
          <w:lang w:eastAsia="lt-LT"/>
        </w:rPr>
        <w:t>DVĮ dydžiai nekilnojamojo turto objektams, kurie naudojasi kolektyviniais konteineriais</w:t>
      </w: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969"/>
        <w:gridCol w:w="566"/>
        <w:gridCol w:w="2252"/>
        <w:gridCol w:w="755"/>
        <w:gridCol w:w="1890"/>
      </w:tblGrid>
      <w:tr w:rsidR="00CB55E0" w:rsidTr="00C125BB">
        <w:trPr>
          <w:cantSplit/>
          <w:trHeight w:val="2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CB55E0" w:rsidTr="00C125BB">
        <w:trPr>
          <w:cantSplit/>
          <w:trHeight w:val="27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CB55E0" w:rsidTr="00C125B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(individualūs namai)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tabs>
                <w:tab w:val="left" w:pos="63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92638C">
              <w:rPr>
                <w:strike/>
                <w:sz w:val="20"/>
              </w:rPr>
              <w:t>2,73</w:t>
            </w:r>
          </w:p>
          <w:p w:rsidR="00546B04" w:rsidRPr="003273E9" w:rsidRDefault="00546B04" w:rsidP="00FD0FF6">
            <w:pPr>
              <w:jc w:val="right"/>
              <w:rPr>
                <w:b/>
                <w:sz w:val="20"/>
              </w:rPr>
            </w:pPr>
            <w:r w:rsidRPr="003273E9">
              <w:rPr>
                <w:b/>
                <w:sz w:val="20"/>
              </w:rPr>
              <w:t>3,06</w:t>
            </w:r>
          </w:p>
          <w:p w:rsidR="00124904" w:rsidRPr="00124904" w:rsidRDefault="00124904" w:rsidP="00FD0FF6">
            <w:pPr>
              <w:jc w:val="right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gyvent. 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(butai)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1,77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2,73</w:t>
            </w:r>
          </w:p>
          <w:p w:rsidR="00546B04" w:rsidRPr="00C125BB" w:rsidRDefault="00546B04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3,06</w:t>
            </w:r>
          </w:p>
          <w:p w:rsidR="00124904" w:rsidRPr="00124904" w:rsidRDefault="00124904" w:rsidP="00FD0FF6">
            <w:pPr>
              <w:jc w:val="right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gyvent. 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6,31</w:t>
            </w:r>
          </w:p>
          <w:p w:rsidR="00124904" w:rsidRPr="0092638C" w:rsidRDefault="00546B04" w:rsidP="00C125BB">
            <w:pPr>
              <w:jc w:val="right"/>
              <w:rPr>
                <w:strike/>
                <w:sz w:val="20"/>
              </w:rPr>
            </w:pPr>
            <w:r w:rsidRPr="00C125BB">
              <w:rPr>
                <w:b/>
                <w:sz w:val="20"/>
              </w:rPr>
              <w:t>7,06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5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Pr="00C125BB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3,51</w:t>
            </w:r>
          </w:p>
          <w:p w:rsidR="00124904" w:rsidRPr="00C125BB" w:rsidRDefault="00546B04" w:rsidP="00C125BB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3,93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Pr="00546B04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5,38</w:t>
            </w:r>
          </w:p>
          <w:p w:rsidR="00124904" w:rsidRPr="00C125BB" w:rsidRDefault="00546B04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6,02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Pr="00546B04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2,90</w:t>
            </w:r>
          </w:p>
          <w:p w:rsidR="00124904" w:rsidRPr="00C125BB" w:rsidRDefault="00546B04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3,25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Maitinimo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Pr="00546B04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34,41</w:t>
            </w:r>
          </w:p>
          <w:p w:rsidR="00124904" w:rsidRPr="00C125BB" w:rsidRDefault="00546B04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38,51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Pr="00546B04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2,33</w:t>
            </w:r>
          </w:p>
          <w:p w:rsidR="00124904" w:rsidRPr="00C125BB" w:rsidRDefault="00546B04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2,60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546B04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4" w:rsidRDefault="00546B04" w:rsidP="00546B04">
            <w:pPr>
              <w:rPr>
                <w:sz w:val="20"/>
              </w:rPr>
            </w:pPr>
            <w:r w:rsidRPr="00953D91">
              <w:rPr>
                <w:b/>
                <w:sz w:val="20"/>
              </w:rPr>
              <w:t>Garažų paskirties pastatai (juridinių asmenų)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B04" w:rsidRPr="00546B04" w:rsidRDefault="00546B04" w:rsidP="00546B04">
            <w:pPr>
              <w:jc w:val="right"/>
              <w:rPr>
                <w:b/>
                <w:sz w:val="20"/>
              </w:rPr>
            </w:pPr>
            <w:r w:rsidRPr="00546B04">
              <w:rPr>
                <w:b/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04" w:rsidRPr="00546B04" w:rsidRDefault="00546B04" w:rsidP="00546B04">
            <w:pPr>
              <w:ind w:left="-110"/>
              <w:rPr>
                <w:b/>
                <w:sz w:val="20"/>
                <w:lang w:eastAsia="lt-LT"/>
              </w:rPr>
            </w:pPr>
            <w:r w:rsidRPr="00546B04">
              <w:rPr>
                <w:b/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B04" w:rsidRPr="00C125BB" w:rsidRDefault="00C125BB" w:rsidP="00546B04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2,60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04" w:rsidRPr="00C125BB" w:rsidRDefault="00C125BB" w:rsidP="00546B04">
            <w:pPr>
              <w:ind w:left="-110"/>
              <w:rPr>
                <w:b/>
                <w:sz w:val="20"/>
                <w:lang w:eastAsia="lt-LT"/>
              </w:rPr>
            </w:pPr>
            <w:r w:rsidRPr="00C125BB">
              <w:rPr>
                <w:b/>
                <w:sz w:val="20"/>
                <w:lang w:eastAsia="lt-LT"/>
              </w:rPr>
              <w:t>Eur už 100 m</w:t>
            </w:r>
            <w:r w:rsidRPr="00C125BB">
              <w:rPr>
                <w:b/>
                <w:sz w:val="20"/>
                <w:vertAlign w:val="superscript"/>
                <w:lang w:eastAsia="lt-LT"/>
              </w:rPr>
              <w:t xml:space="preserve">2 </w:t>
            </w:r>
            <w:r w:rsidRPr="00C125BB">
              <w:rPr>
                <w:b/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Garažų paskirties </w:t>
            </w:r>
            <w:r>
              <w:rPr>
                <w:sz w:val="20"/>
              </w:rPr>
              <w:t>pastatai</w:t>
            </w:r>
          </w:p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 garažų bendrijos)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4904" w:rsidRDefault="00CB55E0" w:rsidP="00C125BB">
            <w:pPr>
              <w:jc w:val="right"/>
              <w:rPr>
                <w:strike/>
                <w:sz w:val="20"/>
              </w:rPr>
            </w:pPr>
            <w:r w:rsidRPr="0092638C">
              <w:rPr>
                <w:strike/>
                <w:sz w:val="20"/>
              </w:rPr>
              <w:t>0,42</w:t>
            </w:r>
          </w:p>
          <w:p w:rsidR="00C125BB" w:rsidRPr="00C125BB" w:rsidRDefault="00C125BB" w:rsidP="00C125BB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0,47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3,36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3,76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0,23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0,25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0,91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1,01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3,02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3,38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5,87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6,57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5,07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5,67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Sporto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1,16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1,29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3,24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3,63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2,11</w:t>
            </w:r>
          </w:p>
          <w:p w:rsidR="00124904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2,36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Sodų paskirties </w:t>
            </w:r>
            <w:r>
              <w:rPr>
                <w:sz w:val="20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92638C">
              <w:rPr>
                <w:strike/>
                <w:sz w:val="20"/>
              </w:rPr>
              <w:t>0,68</w:t>
            </w:r>
          </w:p>
          <w:p w:rsidR="00C125BB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0,76</w:t>
            </w:r>
          </w:p>
          <w:p w:rsidR="00124904" w:rsidRPr="00124904" w:rsidRDefault="00124904" w:rsidP="00FD0FF6">
            <w:pPr>
              <w:jc w:val="right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</w:tr>
      <w:tr w:rsidR="00CB55E0" w:rsidTr="00C125BB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Kiti </w:t>
            </w:r>
            <w:r>
              <w:rPr>
                <w:sz w:val="20"/>
              </w:rPr>
              <w:t>pastatai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92638C">
              <w:rPr>
                <w:strike/>
                <w:sz w:val="20"/>
              </w:rPr>
              <w:t>8,01</w:t>
            </w:r>
          </w:p>
          <w:p w:rsidR="00C125BB" w:rsidRPr="00C125BB" w:rsidRDefault="00C125BB" w:rsidP="00FD0FF6">
            <w:pPr>
              <w:jc w:val="right"/>
              <w:rPr>
                <w:b/>
                <w:sz w:val="20"/>
              </w:rPr>
            </w:pPr>
            <w:r w:rsidRPr="00C125BB">
              <w:rPr>
                <w:b/>
                <w:sz w:val="20"/>
              </w:rPr>
              <w:t>8,96</w:t>
            </w:r>
          </w:p>
          <w:p w:rsidR="00124904" w:rsidRPr="00124904" w:rsidRDefault="00124904" w:rsidP="00FD0FF6">
            <w:pPr>
              <w:jc w:val="right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val="ru-RU"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</w:tbl>
    <w:p w:rsidR="00CB55E0" w:rsidRDefault="00CB55E0" w:rsidP="00CB55E0">
      <w:pPr>
        <w:jc w:val="center"/>
        <w:rPr>
          <w:szCs w:val="24"/>
        </w:rPr>
      </w:pPr>
      <w:r>
        <w:rPr>
          <w:b/>
          <w:bCs/>
          <w:szCs w:val="24"/>
          <w:lang w:eastAsia="lt-LT"/>
        </w:rPr>
        <w:t>DVĮ dydžiai nekilnojamojo turto objektams, kurie naudojasi individualiais konteineriais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851"/>
        <w:gridCol w:w="1488"/>
        <w:gridCol w:w="923"/>
        <w:gridCol w:w="2692"/>
      </w:tblGrid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Nekilnojamojo turto objektų </w:t>
            </w:r>
          </w:p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kategorijos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(individualūs namai)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E0" w:rsidRDefault="00CB55E0" w:rsidP="00FD0F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2,67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3,91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4,37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Pr="004032BF" w:rsidRDefault="00CB55E0" w:rsidP="00FD0FF6">
            <w:pPr>
              <w:ind w:left="-110"/>
              <w:rPr>
                <w:sz w:val="20"/>
                <w:lang w:eastAsia="lt-LT"/>
              </w:rPr>
            </w:pPr>
            <w:r w:rsidRPr="004032BF">
              <w:rPr>
                <w:sz w:val="20"/>
                <w:lang w:eastAsia="lt-LT"/>
              </w:rPr>
              <w:t xml:space="preserve">Eur už 120 l kont. </w:t>
            </w:r>
            <w:r>
              <w:rPr>
                <w:sz w:val="20"/>
                <w:lang w:eastAsia="lt-LT"/>
              </w:rPr>
              <w:t>i</w:t>
            </w:r>
            <w:r w:rsidRPr="004032BF">
              <w:rPr>
                <w:sz w:val="20"/>
                <w:lang w:eastAsia="lt-LT"/>
              </w:rPr>
              <w:t>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7,82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8,74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5,56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6,22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ind w:right="-250"/>
              <w:jc w:val="center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17,82</w:t>
            </w:r>
          </w:p>
          <w:p w:rsidR="00680B07" w:rsidRPr="00680B07" w:rsidRDefault="00680B07" w:rsidP="00FD0FF6">
            <w:pPr>
              <w:ind w:right="-250"/>
              <w:jc w:val="center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19,95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trike/>
                <w:noProof/>
                <w:sz w:val="20"/>
              </w:rPr>
            </w:pPr>
            <w:r w:rsidRPr="00C125BB">
              <w:rPr>
                <w:strike/>
                <w:noProof/>
                <w:sz w:val="20"/>
              </w:rPr>
              <w:t>25,46</w:t>
            </w:r>
          </w:p>
          <w:p w:rsidR="00680B07" w:rsidRPr="00680B07" w:rsidRDefault="00680B07" w:rsidP="00FD0FF6">
            <w:pPr>
              <w:jc w:val="right"/>
              <w:rPr>
                <w:b/>
                <w:noProof/>
                <w:sz w:val="20"/>
              </w:rPr>
            </w:pPr>
            <w:r w:rsidRPr="00680B07">
              <w:rPr>
                <w:b/>
                <w:noProof/>
                <w:sz w:val="20"/>
              </w:rPr>
              <w:t>28,49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250" w:right="-52"/>
              <w:rPr>
                <w:noProof/>
                <w:sz w:val="20"/>
                <w:lang w:eastAsia="lt-LT"/>
              </w:rPr>
            </w:pPr>
            <w:r>
              <w:rPr>
                <w:noProof/>
                <w:sz w:val="20"/>
                <w:lang w:eastAsia="lt-LT"/>
              </w:rPr>
              <w:t>EEur už 1100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3,63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4,07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11,66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13,05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16,66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18,64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3,88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4,35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12,46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13,95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17,81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19,93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3,10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3,47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9,94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11,13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14,20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15,89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Maitinimo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5,12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5,73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16,42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18,38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CB55E0" w:rsidTr="00FD0FF6">
        <w:trPr>
          <w:cantSplit/>
          <w:trHeight w:val="31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23,46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26,25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5E0" w:rsidRDefault="00CB55E0" w:rsidP="00FD0FF6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E0" w:rsidRDefault="00CB55E0" w:rsidP="00FD0FF6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5,19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5,81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16,64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18,63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CB55E0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55E0" w:rsidRDefault="00CB55E0" w:rsidP="00FD0FF6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23,78</w:t>
            </w:r>
          </w:p>
          <w:p w:rsidR="00680B07" w:rsidRPr="00680B07" w:rsidRDefault="00680B07" w:rsidP="00FD0FF6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26,61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E0" w:rsidRDefault="00CB55E0" w:rsidP="00FD0FF6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4C601D">
        <w:trPr>
          <w:cantSplit/>
          <w:trHeight w:val="377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601D" w:rsidRPr="004C601D" w:rsidRDefault="004C601D" w:rsidP="004C601D">
            <w:pPr>
              <w:rPr>
                <w:b/>
                <w:sz w:val="20"/>
                <w:lang w:eastAsia="lt-LT"/>
              </w:rPr>
            </w:pPr>
            <w:r w:rsidRPr="004C601D">
              <w:rPr>
                <w:b/>
                <w:sz w:val="20"/>
                <w:lang w:eastAsia="lt-LT"/>
              </w:rPr>
              <w:t xml:space="preserve">Garažų paskirties </w:t>
            </w:r>
            <w:r w:rsidRPr="004C601D">
              <w:rPr>
                <w:b/>
                <w:sz w:val="20"/>
              </w:rPr>
              <w:t>pastatai</w:t>
            </w:r>
            <w:r w:rsidRPr="004C601D">
              <w:rPr>
                <w:b/>
                <w:sz w:val="20"/>
                <w:lang w:eastAsia="lt-LT"/>
              </w:rPr>
              <w:t xml:space="preserve"> (juridinių asmenų)</w:t>
            </w:r>
          </w:p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01D" w:rsidRDefault="004C601D" w:rsidP="004C601D">
            <w:pPr>
              <w:jc w:val="center"/>
              <w:rPr>
                <w:sz w:val="20"/>
              </w:rPr>
            </w:pPr>
          </w:p>
          <w:p w:rsidR="004C601D" w:rsidRDefault="006103A8" w:rsidP="006103A8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4C601D">
              <w:rPr>
                <w:b/>
                <w:sz w:val="20"/>
              </w:rPr>
              <w:t xml:space="preserve"> </w:t>
            </w:r>
            <w:r w:rsidR="004C601D" w:rsidRPr="004C601D">
              <w:rPr>
                <w:b/>
                <w:sz w:val="20"/>
              </w:rPr>
              <w:t xml:space="preserve">5,50   </w:t>
            </w:r>
            <w:r w:rsidR="004C601D" w:rsidRPr="004C601D">
              <w:rPr>
                <w:b/>
                <w:sz w:val="20"/>
                <w:lang w:eastAsia="lt-LT"/>
              </w:rPr>
              <w:t>Eur 1 NT</w:t>
            </w:r>
            <w:r w:rsidR="004C601D">
              <w:rPr>
                <w:b/>
                <w:sz w:val="20"/>
                <w:lang w:eastAsia="lt-LT"/>
              </w:rPr>
              <w:t xml:space="preserve"> </w:t>
            </w:r>
            <w:r w:rsidR="004C601D" w:rsidRPr="004C601D">
              <w:rPr>
                <w:b/>
                <w:sz w:val="20"/>
                <w:lang w:eastAsia="lt-LT"/>
              </w:rPr>
              <w:t xml:space="preserve">objekt. </w:t>
            </w:r>
            <w:r>
              <w:rPr>
                <w:b/>
                <w:sz w:val="20"/>
                <w:lang w:eastAsia="lt-LT"/>
              </w:rPr>
              <w:t xml:space="preserve">        </w:t>
            </w:r>
            <w:r w:rsidR="004C601D" w:rsidRPr="004C601D">
              <w:rPr>
                <w:b/>
                <w:sz w:val="20"/>
                <w:lang w:eastAsia="lt-LT"/>
              </w:rPr>
              <w:t>/ mėn</w:t>
            </w:r>
            <w:r w:rsidR="004C601D">
              <w:rPr>
                <w:sz w:val="20"/>
                <w:lang w:eastAsia="lt-LT"/>
              </w:rPr>
              <w:t>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Pr="006103A8" w:rsidRDefault="006103A8" w:rsidP="004C601D">
            <w:pPr>
              <w:ind w:left="-110"/>
              <w:rPr>
                <w:b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     </w:t>
            </w:r>
            <w:r w:rsidRPr="006103A8">
              <w:rPr>
                <w:b/>
                <w:sz w:val="20"/>
                <w:lang w:eastAsia="lt-LT"/>
              </w:rPr>
              <w:t>5,81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1D" w:rsidRPr="004C601D" w:rsidRDefault="004C601D" w:rsidP="004C601D">
            <w:pPr>
              <w:ind w:left="-110"/>
              <w:rPr>
                <w:b/>
                <w:sz w:val="20"/>
                <w:lang w:eastAsia="lt-LT"/>
              </w:rPr>
            </w:pPr>
            <w:r w:rsidRPr="004C601D">
              <w:rPr>
                <w:b/>
                <w:sz w:val="20"/>
                <w:lang w:eastAsia="lt-LT"/>
              </w:rPr>
              <w:t>Eur už 240 l kont. ištuštin.</w:t>
            </w:r>
          </w:p>
        </w:tc>
      </w:tr>
      <w:tr w:rsidR="004C601D" w:rsidTr="004C601D">
        <w:trPr>
          <w:cantSplit/>
          <w:trHeight w:val="413"/>
        </w:trPr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Pr="00680B07" w:rsidRDefault="004C601D" w:rsidP="004C601D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18,63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1D" w:rsidRPr="004C601D" w:rsidRDefault="004C601D" w:rsidP="004C601D">
            <w:pPr>
              <w:ind w:left="-110"/>
              <w:rPr>
                <w:b/>
                <w:sz w:val="20"/>
                <w:lang w:eastAsia="lt-LT"/>
              </w:rPr>
            </w:pPr>
            <w:r w:rsidRPr="004C601D">
              <w:rPr>
                <w:b/>
                <w:sz w:val="20"/>
                <w:lang w:eastAsia="lt-LT"/>
              </w:rPr>
              <w:t>Eur už 770 l kont. ištuštin.</w:t>
            </w:r>
          </w:p>
        </w:tc>
      </w:tr>
      <w:tr w:rsidR="004C601D" w:rsidTr="004C601D">
        <w:trPr>
          <w:cantSplit/>
          <w:trHeight w:val="420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Pr="00680B07" w:rsidRDefault="004C601D" w:rsidP="004C601D">
            <w:pPr>
              <w:jc w:val="right"/>
              <w:rPr>
                <w:b/>
                <w:sz w:val="20"/>
              </w:rPr>
            </w:pPr>
            <w:r w:rsidRPr="00680B07">
              <w:rPr>
                <w:b/>
                <w:sz w:val="20"/>
              </w:rPr>
              <w:t>26,61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1D" w:rsidRPr="004C601D" w:rsidRDefault="004C601D" w:rsidP="004C601D">
            <w:pPr>
              <w:ind w:left="-110" w:right="-52"/>
              <w:rPr>
                <w:b/>
                <w:sz w:val="20"/>
                <w:lang w:eastAsia="lt-LT"/>
              </w:rPr>
            </w:pPr>
            <w:r w:rsidRPr="004C601D">
              <w:rPr>
                <w:b/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Garažų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</w:t>
            </w:r>
          </w:p>
          <w:p w:rsidR="004C601D" w:rsidRDefault="004C601D" w:rsidP="004C601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asmenų, garažų bendrijos)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2,78</w:t>
            </w:r>
          </w:p>
          <w:p w:rsidR="004C601D" w:rsidRPr="00680B07" w:rsidRDefault="004C601D" w:rsidP="004C601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5,56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6,22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25,46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28,49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3,85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4,31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12,36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13,84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17,66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19,77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2,52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2,82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8,08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9,04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11,54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12,92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3,48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3,90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11,18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12,51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15,97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17,88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5,05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5,65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16,19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18,12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23,13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25,88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4,43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4,96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14,23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15,92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20,33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22,75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4,06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4,54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13,02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14,57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18,60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20,82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 xml:space="preserve">Sporto paskirties pastatai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3,85</w:t>
            </w:r>
          </w:p>
          <w:p w:rsidR="006103A8" w:rsidRPr="006103A8" w:rsidRDefault="006103A8" w:rsidP="004C601D">
            <w:pPr>
              <w:jc w:val="right"/>
              <w:rPr>
                <w:b/>
                <w:sz w:val="20"/>
              </w:rPr>
            </w:pPr>
            <w:r w:rsidRPr="006103A8">
              <w:rPr>
                <w:b/>
                <w:sz w:val="20"/>
              </w:rPr>
              <w:t>4,31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12,35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13,82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17,64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19,74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Pr="008F18DB" w:rsidRDefault="004C601D" w:rsidP="004C601D">
            <w:pPr>
              <w:jc w:val="right"/>
              <w:rPr>
                <w:strike/>
                <w:sz w:val="20"/>
                <w:szCs w:val="20"/>
              </w:rPr>
            </w:pPr>
            <w:r w:rsidRPr="008F18DB">
              <w:rPr>
                <w:strike/>
                <w:sz w:val="20"/>
                <w:szCs w:val="20"/>
              </w:rPr>
              <w:t>5,01</w:t>
            </w:r>
          </w:p>
          <w:p w:rsidR="008F18DB" w:rsidRPr="008F18DB" w:rsidRDefault="008F18DB" w:rsidP="008F18DB">
            <w:pPr>
              <w:jc w:val="right"/>
              <w:rPr>
                <w:rFonts w:cs="Times New Roman"/>
                <w:sz w:val="20"/>
                <w:szCs w:val="20"/>
              </w:rPr>
            </w:pPr>
            <w:r w:rsidRPr="008F18DB">
              <w:rPr>
                <w:rFonts w:cs="Times New Roman"/>
                <w:b/>
                <w:sz w:val="20"/>
                <w:szCs w:val="20"/>
              </w:rPr>
              <w:t>5,61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16,08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  <w:szCs w:val="20"/>
              </w:rPr>
            </w:pPr>
            <w:r w:rsidRPr="008F18DB">
              <w:rPr>
                <w:b/>
                <w:sz w:val="20"/>
                <w:szCs w:val="20"/>
              </w:rPr>
              <w:t>18,00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z w:val="20"/>
              </w:rPr>
            </w:pPr>
            <w:r w:rsidRPr="00C125BB">
              <w:rPr>
                <w:strike/>
                <w:sz w:val="20"/>
              </w:rPr>
              <w:t>22,97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25,71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3,54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3,96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11,36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12,72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16,23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18,17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Sodų paskirties </w:t>
            </w:r>
            <w:r>
              <w:rPr>
                <w:sz w:val="20"/>
              </w:rPr>
              <w:t>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2,98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3,34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5,96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6,68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27,34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30,60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46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01D" w:rsidRDefault="004C601D" w:rsidP="004C601D">
            <w:pPr>
              <w:rPr>
                <w:sz w:val="20"/>
              </w:rPr>
            </w:pPr>
            <w:r>
              <w:rPr>
                <w:sz w:val="20"/>
              </w:rPr>
              <w:t>Kiti pastatai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2,69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3,00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8,61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9,64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4C601D" w:rsidTr="00FD0FF6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01D" w:rsidRDefault="004C601D" w:rsidP="004C601D">
            <w:pPr>
              <w:jc w:val="right"/>
              <w:rPr>
                <w:strike/>
                <w:sz w:val="20"/>
              </w:rPr>
            </w:pPr>
            <w:r w:rsidRPr="00C125BB">
              <w:rPr>
                <w:strike/>
                <w:sz w:val="20"/>
              </w:rPr>
              <w:t>12,31</w:t>
            </w:r>
          </w:p>
          <w:p w:rsidR="008F18DB" w:rsidRPr="008F18DB" w:rsidRDefault="008F18DB" w:rsidP="004C601D">
            <w:pPr>
              <w:jc w:val="right"/>
              <w:rPr>
                <w:b/>
                <w:sz w:val="20"/>
              </w:rPr>
            </w:pPr>
            <w:r w:rsidRPr="008F18DB">
              <w:rPr>
                <w:b/>
                <w:sz w:val="20"/>
              </w:rPr>
              <w:t>13,77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1D" w:rsidRDefault="004C601D" w:rsidP="004C601D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</w:tbl>
    <w:p w:rsidR="00CB55E0" w:rsidRDefault="00CB55E0" w:rsidP="00CB55E0">
      <w:pPr>
        <w:rPr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Laikino statinio naudotojai, renginių ar projektų įgyvendintojai </w:t>
      </w:r>
      <w:r>
        <w:rPr>
          <w:bCs/>
          <w:szCs w:val="24"/>
          <w:lang w:eastAsia="lt-LT"/>
        </w:rPr>
        <w:t>(kai sukuriamos atliekos nėra siejamos su NT objektu):</w:t>
      </w:r>
    </w:p>
    <w:p w:rsidR="00CB55E0" w:rsidRDefault="00CB55E0" w:rsidP="00CB55E0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  <w:rPr>
          <w:sz w:val="24"/>
          <w:szCs w:val="24"/>
        </w:rPr>
      </w:pPr>
      <w:r w:rsidRPr="005F46FA">
        <w:rPr>
          <w:strike/>
          <w:sz w:val="24"/>
          <w:szCs w:val="24"/>
          <w:lang w:val="en-US"/>
        </w:rPr>
        <w:t>2,77</w:t>
      </w:r>
      <w:r w:rsidR="005F46FA">
        <w:rPr>
          <w:sz w:val="24"/>
          <w:szCs w:val="24"/>
          <w:lang w:val="en-US"/>
        </w:rPr>
        <w:t xml:space="preserve"> </w:t>
      </w:r>
      <w:r w:rsidR="005F46FA" w:rsidRPr="003334FE">
        <w:rPr>
          <w:b/>
          <w:sz w:val="24"/>
          <w:szCs w:val="24"/>
          <w:lang w:val="en-US"/>
        </w:rPr>
        <w:t>3,01</w:t>
      </w:r>
      <w:r>
        <w:rPr>
          <w:sz w:val="24"/>
          <w:szCs w:val="24"/>
          <w:lang w:val="en-US"/>
        </w:rPr>
        <w:t xml:space="preserve"> Eur už 120 l </w:t>
      </w:r>
      <w:r>
        <w:rPr>
          <w:sz w:val="24"/>
          <w:szCs w:val="24"/>
        </w:rPr>
        <w:t>konteinerio ištuštinimą.</w:t>
      </w:r>
    </w:p>
    <w:p w:rsidR="00CB55E0" w:rsidRDefault="00CB55E0" w:rsidP="00CB55E0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  <w:rPr>
          <w:sz w:val="24"/>
          <w:szCs w:val="24"/>
        </w:rPr>
      </w:pPr>
      <w:r w:rsidRPr="003334FE">
        <w:rPr>
          <w:strike/>
          <w:sz w:val="24"/>
          <w:szCs w:val="24"/>
          <w:lang w:val="en-US"/>
        </w:rPr>
        <w:t>5,53</w:t>
      </w:r>
      <w:r w:rsidR="003334FE">
        <w:rPr>
          <w:sz w:val="24"/>
          <w:szCs w:val="24"/>
          <w:lang w:val="en-US"/>
        </w:rPr>
        <w:t xml:space="preserve"> </w:t>
      </w:r>
      <w:r w:rsidR="003334FE" w:rsidRPr="003334FE">
        <w:rPr>
          <w:b/>
          <w:sz w:val="24"/>
          <w:szCs w:val="24"/>
          <w:lang w:val="en-US"/>
        </w:rPr>
        <w:t>6,02</w:t>
      </w:r>
      <w:r>
        <w:rPr>
          <w:sz w:val="24"/>
          <w:szCs w:val="24"/>
          <w:lang w:val="en-US"/>
        </w:rPr>
        <w:t xml:space="preserve"> Eur už 240 l </w:t>
      </w:r>
      <w:r>
        <w:rPr>
          <w:sz w:val="24"/>
          <w:szCs w:val="24"/>
        </w:rPr>
        <w:t>konteinerio ištuštinimą.</w:t>
      </w:r>
    </w:p>
    <w:p w:rsidR="00CB55E0" w:rsidRDefault="00CB55E0" w:rsidP="00CB55E0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  <w:rPr>
          <w:sz w:val="24"/>
          <w:szCs w:val="24"/>
        </w:rPr>
      </w:pPr>
      <w:r w:rsidRPr="003334FE">
        <w:rPr>
          <w:strike/>
          <w:sz w:val="24"/>
          <w:szCs w:val="24"/>
          <w:lang w:val="en-US"/>
        </w:rPr>
        <w:t>17,75</w:t>
      </w:r>
      <w:r w:rsidR="003334FE">
        <w:rPr>
          <w:sz w:val="24"/>
          <w:szCs w:val="24"/>
          <w:lang w:val="en-US"/>
        </w:rPr>
        <w:t xml:space="preserve"> </w:t>
      </w:r>
      <w:r w:rsidR="003334FE" w:rsidRPr="003334FE">
        <w:rPr>
          <w:b/>
          <w:sz w:val="24"/>
          <w:szCs w:val="24"/>
          <w:lang w:val="en-US"/>
        </w:rPr>
        <w:t>19,31</w:t>
      </w:r>
      <w:r>
        <w:rPr>
          <w:sz w:val="24"/>
          <w:szCs w:val="24"/>
          <w:lang w:val="en-US"/>
        </w:rPr>
        <w:t xml:space="preserve"> Eur už 770 l </w:t>
      </w:r>
      <w:r>
        <w:rPr>
          <w:sz w:val="24"/>
          <w:szCs w:val="24"/>
        </w:rPr>
        <w:t>konteinerio ištuštinimą.</w:t>
      </w:r>
    </w:p>
    <w:p w:rsidR="00CB55E0" w:rsidRPr="003B78B0" w:rsidRDefault="00CB55E0" w:rsidP="00CB55E0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</w:pPr>
      <w:r w:rsidRPr="003334FE">
        <w:rPr>
          <w:strike/>
          <w:sz w:val="24"/>
          <w:szCs w:val="24"/>
          <w:lang w:val="en-US"/>
        </w:rPr>
        <w:t>25,36</w:t>
      </w:r>
      <w:r w:rsidRPr="0062792D">
        <w:rPr>
          <w:sz w:val="24"/>
          <w:szCs w:val="24"/>
          <w:lang w:val="en-US"/>
        </w:rPr>
        <w:t xml:space="preserve"> </w:t>
      </w:r>
      <w:r w:rsidR="003334FE" w:rsidRPr="003334FE">
        <w:rPr>
          <w:b/>
          <w:sz w:val="24"/>
          <w:szCs w:val="24"/>
          <w:lang w:val="en-US"/>
        </w:rPr>
        <w:t>27,58</w:t>
      </w:r>
      <w:r w:rsidR="003334FE">
        <w:rPr>
          <w:sz w:val="24"/>
          <w:szCs w:val="24"/>
          <w:lang w:val="en-US"/>
        </w:rPr>
        <w:t xml:space="preserve"> </w:t>
      </w:r>
      <w:r w:rsidRPr="0062792D">
        <w:rPr>
          <w:sz w:val="24"/>
          <w:szCs w:val="24"/>
          <w:lang w:val="en-US"/>
        </w:rPr>
        <w:t xml:space="preserve">Eur už 1100 l </w:t>
      </w:r>
      <w:r w:rsidRPr="0062792D">
        <w:rPr>
          <w:sz w:val="24"/>
          <w:szCs w:val="24"/>
        </w:rPr>
        <w:t>konteinerio ištuštinimą.</w:t>
      </w:r>
    </w:p>
    <w:p w:rsidR="00CB55E0" w:rsidRPr="004874B4" w:rsidRDefault="00CB55E0" w:rsidP="00CB55E0">
      <w:pPr>
        <w:jc w:val="center"/>
      </w:pPr>
      <w:r>
        <w:t>_________________________</w:t>
      </w:r>
    </w:p>
    <w:p w:rsidR="00CB55E0" w:rsidRPr="00CB55E0" w:rsidRDefault="00CB55E0" w:rsidP="000E0DB0">
      <w:pPr>
        <w:pStyle w:val="Sraopastraipa"/>
        <w:spacing w:before="0" w:after="0" w:line="240" w:lineRule="auto"/>
        <w:ind w:left="426" w:firstLine="0"/>
        <w:jc w:val="center"/>
        <w:rPr>
          <w:b/>
        </w:rPr>
      </w:pPr>
      <w:r>
        <w:t xml:space="preserve">                    </w:t>
      </w:r>
    </w:p>
    <w:sectPr w:rsidR="00CB55E0" w:rsidRPr="00CB55E0" w:rsidSect="00200297"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3EB"/>
    <w:multiLevelType w:val="hybridMultilevel"/>
    <w:tmpl w:val="A3CC7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27901"/>
    <w:multiLevelType w:val="hybridMultilevel"/>
    <w:tmpl w:val="E4E4BE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E0"/>
    <w:rsid w:val="000E0DB0"/>
    <w:rsid w:val="00124904"/>
    <w:rsid w:val="00200297"/>
    <w:rsid w:val="003273E9"/>
    <w:rsid w:val="003334FE"/>
    <w:rsid w:val="00334CED"/>
    <w:rsid w:val="004A6DDC"/>
    <w:rsid w:val="004C601D"/>
    <w:rsid w:val="004F1217"/>
    <w:rsid w:val="00546B04"/>
    <w:rsid w:val="00554E4F"/>
    <w:rsid w:val="005F46FA"/>
    <w:rsid w:val="006103A8"/>
    <w:rsid w:val="00680B07"/>
    <w:rsid w:val="007F4B1B"/>
    <w:rsid w:val="008B368B"/>
    <w:rsid w:val="008C6B71"/>
    <w:rsid w:val="008D7702"/>
    <w:rsid w:val="008F0384"/>
    <w:rsid w:val="008F18DB"/>
    <w:rsid w:val="0092638C"/>
    <w:rsid w:val="00953D91"/>
    <w:rsid w:val="009833B6"/>
    <w:rsid w:val="00A34C6E"/>
    <w:rsid w:val="00A95475"/>
    <w:rsid w:val="00C125BB"/>
    <w:rsid w:val="00C26CBB"/>
    <w:rsid w:val="00C9089C"/>
    <w:rsid w:val="00CB55E0"/>
    <w:rsid w:val="00D161A4"/>
    <w:rsid w:val="00DB4391"/>
    <w:rsid w:val="00DE4DB9"/>
    <w:rsid w:val="00E16433"/>
    <w:rsid w:val="00E34512"/>
    <w:rsid w:val="00F213BC"/>
    <w:rsid w:val="00FD0FF6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F3D78-6D66-42D4-BE53-4A23F268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CB55E0"/>
    <w:pPr>
      <w:spacing w:before="120" w:after="120" w:line="276" w:lineRule="auto"/>
      <w:ind w:left="720" w:firstLine="567"/>
      <w:contextualSpacing/>
      <w:jc w:val="both"/>
    </w:pPr>
    <w:rPr>
      <w:rFonts w:eastAsia="Times New Roman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12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5705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cp:lastPrinted>2023-10-26T10:42:00Z</cp:lastPrinted>
  <dcterms:created xsi:type="dcterms:W3CDTF">2023-11-13T13:08:00Z</dcterms:created>
  <dcterms:modified xsi:type="dcterms:W3CDTF">2023-11-13T13:08:00Z</dcterms:modified>
</cp:coreProperties>
</file>