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2F4AD" w14:textId="444E591E" w:rsidR="00297329" w:rsidRDefault="00297329" w:rsidP="001F7481">
      <w:pPr>
        <w:spacing w:after="0" w:line="240" w:lineRule="auto"/>
        <w:jc w:val="center"/>
        <w:rPr>
          <w:rFonts w:ascii="Times New Roman" w:hAnsi="Times New Roman" w:cs="Times New Roman"/>
          <w:sz w:val="24"/>
          <w:szCs w:val="24"/>
        </w:rPr>
      </w:pPr>
      <w:bookmarkStart w:id="0" w:name="_GoBack"/>
      <w:bookmarkEnd w:id="0"/>
      <w:r w:rsidRPr="00D8472A">
        <w:rPr>
          <w:rFonts w:ascii="Times New Roman" w:hAnsi="Times New Roman" w:cs="Times New Roman"/>
          <w:noProof/>
          <w:sz w:val="24"/>
          <w:szCs w:val="24"/>
          <w:lang w:eastAsia="lt-LT"/>
        </w:rPr>
        <w:drawing>
          <wp:inline distT="0" distB="0" distL="0" distR="0" wp14:anchorId="066E153C" wp14:editId="2EA488DD">
            <wp:extent cx="494030" cy="597535"/>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14:paraId="7A909EB7" w14:textId="77777777" w:rsidR="001F7481" w:rsidRPr="00D8472A" w:rsidRDefault="001F7481" w:rsidP="001F7481">
      <w:pPr>
        <w:spacing w:after="0" w:line="240" w:lineRule="auto"/>
        <w:jc w:val="center"/>
        <w:rPr>
          <w:rFonts w:ascii="Times New Roman" w:hAnsi="Times New Roman" w:cs="Times New Roman"/>
          <w:sz w:val="24"/>
          <w:szCs w:val="24"/>
        </w:rPr>
      </w:pPr>
    </w:p>
    <w:p w14:paraId="26E08334" w14:textId="0D980E2B" w:rsidR="00297329" w:rsidRPr="00D8472A" w:rsidRDefault="00297329" w:rsidP="001F7481">
      <w:pPr>
        <w:spacing w:after="0" w:line="240" w:lineRule="auto"/>
        <w:jc w:val="center"/>
        <w:rPr>
          <w:rFonts w:ascii="Times New Roman" w:hAnsi="Times New Roman" w:cs="Times New Roman"/>
          <w:b/>
          <w:bCs/>
          <w:sz w:val="28"/>
          <w:szCs w:val="28"/>
        </w:rPr>
      </w:pPr>
      <w:r w:rsidRPr="00D8472A">
        <w:rPr>
          <w:rFonts w:ascii="Times New Roman" w:hAnsi="Times New Roman" w:cs="Times New Roman"/>
          <w:b/>
          <w:bCs/>
          <w:sz w:val="28"/>
          <w:szCs w:val="28"/>
        </w:rPr>
        <w:t>PANEVĖŽIO MIESTO SAVIVALDYBĖS TARYBA</w:t>
      </w:r>
    </w:p>
    <w:p w14:paraId="1D64336B" w14:textId="77777777" w:rsidR="00D8472A" w:rsidRPr="00D8472A" w:rsidRDefault="00D8472A" w:rsidP="001F7481">
      <w:pPr>
        <w:spacing w:after="0" w:line="240" w:lineRule="auto"/>
        <w:jc w:val="center"/>
        <w:rPr>
          <w:rFonts w:ascii="Times New Roman" w:hAnsi="Times New Roman" w:cs="Times New Roman"/>
          <w:b/>
          <w:bCs/>
          <w:sz w:val="24"/>
          <w:szCs w:val="24"/>
        </w:rPr>
      </w:pPr>
    </w:p>
    <w:p w14:paraId="1CCAEDAA" w14:textId="648DF405" w:rsidR="00297329" w:rsidRPr="00D8472A" w:rsidRDefault="00297329" w:rsidP="001F7481">
      <w:pPr>
        <w:spacing w:after="0" w:line="240" w:lineRule="auto"/>
        <w:jc w:val="center"/>
        <w:rPr>
          <w:rFonts w:ascii="Times New Roman" w:hAnsi="Times New Roman" w:cs="Times New Roman"/>
          <w:b/>
          <w:bCs/>
          <w:sz w:val="24"/>
          <w:szCs w:val="24"/>
        </w:rPr>
      </w:pPr>
      <w:r w:rsidRPr="00D8472A">
        <w:rPr>
          <w:rFonts w:ascii="Times New Roman" w:hAnsi="Times New Roman" w:cs="Times New Roman"/>
          <w:b/>
          <w:bCs/>
          <w:sz w:val="24"/>
          <w:szCs w:val="24"/>
        </w:rPr>
        <w:t>SPRENDIMAS</w:t>
      </w:r>
    </w:p>
    <w:p w14:paraId="2370DD92" w14:textId="415C665D" w:rsidR="00320EC0" w:rsidRPr="00D8472A" w:rsidRDefault="00297329" w:rsidP="001F7481">
      <w:pPr>
        <w:spacing w:after="0" w:line="240" w:lineRule="auto"/>
        <w:jc w:val="center"/>
        <w:rPr>
          <w:rFonts w:ascii="Times New Roman" w:hAnsi="Times New Roman" w:cs="Times New Roman"/>
          <w:b/>
          <w:bCs/>
          <w:sz w:val="24"/>
          <w:szCs w:val="24"/>
        </w:rPr>
      </w:pPr>
      <w:r w:rsidRPr="00675421">
        <w:rPr>
          <w:rFonts w:ascii="Times New Roman" w:hAnsi="Times New Roman" w:cs="Times New Roman"/>
          <w:b/>
          <w:bCs/>
          <w:sz w:val="24"/>
          <w:szCs w:val="24"/>
        </w:rPr>
        <w:t xml:space="preserve">DĖL PANEVĖŽIO MIESTO SENIŪNAIČIŲ RINKIMŲ </w:t>
      </w:r>
      <w:r w:rsidR="00B91EF3">
        <w:rPr>
          <w:rFonts w:ascii="Times New Roman" w:hAnsi="Times New Roman" w:cs="Times New Roman"/>
          <w:b/>
          <w:bCs/>
          <w:sz w:val="24"/>
          <w:szCs w:val="24"/>
        </w:rPr>
        <w:t>ORGANIZAVIMO</w:t>
      </w:r>
      <w:r w:rsidRPr="00675421">
        <w:rPr>
          <w:rFonts w:ascii="Times New Roman" w:hAnsi="Times New Roman" w:cs="Times New Roman"/>
          <w:b/>
          <w:bCs/>
          <w:sz w:val="24"/>
          <w:szCs w:val="24"/>
        </w:rPr>
        <w:t xml:space="preserve"> TVARKOS APRAŠO </w:t>
      </w:r>
      <w:r w:rsidR="0069639E" w:rsidRPr="00675421">
        <w:rPr>
          <w:rFonts w:ascii="Times New Roman" w:hAnsi="Times New Roman" w:cs="Times New Roman"/>
          <w:b/>
          <w:bCs/>
          <w:sz w:val="24"/>
          <w:szCs w:val="24"/>
        </w:rPr>
        <w:t xml:space="preserve">PATVIRTINIMO </w:t>
      </w:r>
      <w:r w:rsidRPr="00675421">
        <w:rPr>
          <w:rFonts w:ascii="Times New Roman" w:hAnsi="Times New Roman" w:cs="Times New Roman"/>
          <w:b/>
          <w:bCs/>
          <w:sz w:val="24"/>
          <w:szCs w:val="24"/>
        </w:rPr>
        <w:t xml:space="preserve">IR </w:t>
      </w:r>
      <w:bookmarkStart w:id="1" w:name="_Hlk66026905"/>
      <w:r w:rsidR="0069639E" w:rsidRPr="00675421">
        <w:rPr>
          <w:rFonts w:ascii="Times New Roman" w:hAnsi="Times New Roman" w:cs="Times New Roman"/>
          <w:b/>
          <w:bCs/>
          <w:sz w:val="24"/>
          <w:szCs w:val="24"/>
        </w:rPr>
        <w:t xml:space="preserve">SAVIVALDYBĖS </w:t>
      </w:r>
      <w:r w:rsidRPr="00675421">
        <w:rPr>
          <w:rFonts w:ascii="Times New Roman" w:hAnsi="Times New Roman" w:cs="Times New Roman"/>
          <w:b/>
          <w:bCs/>
          <w:sz w:val="24"/>
          <w:szCs w:val="24"/>
        </w:rPr>
        <w:t>TARYBOS 2017 M. BALANDŽIO 28 D. SPRE</w:t>
      </w:r>
      <w:r w:rsidR="00F93706" w:rsidRPr="00675421">
        <w:rPr>
          <w:rFonts w:ascii="Times New Roman" w:hAnsi="Times New Roman" w:cs="Times New Roman"/>
          <w:b/>
          <w:bCs/>
          <w:sz w:val="24"/>
          <w:szCs w:val="24"/>
        </w:rPr>
        <w:t>N</w:t>
      </w:r>
      <w:r w:rsidRPr="00675421">
        <w:rPr>
          <w:rFonts w:ascii="Times New Roman" w:hAnsi="Times New Roman" w:cs="Times New Roman"/>
          <w:b/>
          <w:bCs/>
          <w:sz w:val="24"/>
          <w:szCs w:val="24"/>
        </w:rPr>
        <w:t xml:space="preserve">DIMO NR. 1-157 </w:t>
      </w:r>
      <w:r w:rsidR="0069639E" w:rsidRPr="00675421">
        <w:rPr>
          <w:rFonts w:ascii="Times New Roman" w:hAnsi="Times New Roman" w:cs="Times New Roman"/>
          <w:b/>
          <w:bCs/>
          <w:sz w:val="24"/>
          <w:szCs w:val="24"/>
        </w:rPr>
        <w:t xml:space="preserve">„DĖL PANEVĖŽIO MIESTO SAVIVALDYBĖS SENIŪNAIČIŲ RINKIMŲ ORGANIZAVIMO TVARKOS APRAŠO </w:t>
      </w:r>
      <w:r w:rsidRPr="00675421">
        <w:rPr>
          <w:rFonts w:ascii="Times New Roman" w:hAnsi="Times New Roman" w:cs="Times New Roman"/>
          <w:b/>
          <w:bCs/>
          <w:sz w:val="24"/>
          <w:szCs w:val="24"/>
        </w:rPr>
        <w:t>PATVIRTINIMO</w:t>
      </w:r>
      <w:r w:rsidR="0069639E" w:rsidRPr="00675421">
        <w:rPr>
          <w:rFonts w:ascii="Times New Roman" w:hAnsi="Times New Roman" w:cs="Times New Roman"/>
          <w:b/>
          <w:bCs/>
          <w:sz w:val="24"/>
          <w:szCs w:val="24"/>
        </w:rPr>
        <w:t>“</w:t>
      </w:r>
      <w:bookmarkEnd w:id="1"/>
      <w:r w:rsidR="0069639E" w:rsidRPr="00675421">
        <w:rPr>
          <w:rFonts w:ascii="Times New Roman" w:hAnsi="Times New Roman" w:cs="Times New Roman"/>
          <w:b/>
          <w:bCs/>
          <w:sz w:val="24"/>
          <w:szCs w:val="24"/>
        </w:rPr>
        <w:t xml:space="preserve"> P</w:t>
      </w:r>
      <w:r w:rsidR="00026C5E" w:rsidRPr="00675421">
        <w:rPr>
          <w:rFonts w:ascii="Times New Roman" w:hAnsi="Times New Roman" w:cs="Times New Roman"/>
          <w:b/>
          <w:bCs/>
          <w:sz w:val="24"/>
          <w:szCs w:val="24"/>
        </w:rPr>
        <w:t>RIPAŽINIMO NETEKUSIU GALIOS</w:t>
      </w:r>
    </w:p>
    <w:p w14:paraId="2C38E631" w14:textId="77777777" w:rsidR="00F93706" w:rsidRPr="00D8472A" w:rsidRDefault="00F93706" w:rsidP="001F7481">
      <w:pPr>
        <w:spacing w:after="0" w:line="240" w:lineRule="auto"/>
        <w:jc w:val="center"/>
        <w:rPr>
          <w:rFonts w:ascii="Times New Roman" w:eastAsia="Times New Roman" w:hAnsi="Times New Roman" w:cs="Times New Roman"/>
          <w:sz w:val="24"/>
          <w:szCs w:val="24"/>
        </w:rPr>
      </w:pPr>
    </w:p>
    <w:p w14:paraId="65902AA8" w14:textId="40D4248A" w:rsidR="001F7481" w:rsidRDefault="001F7481" w:rsidP="001F7481">
      <w:pPr>
        <w:spacing w:after="0" w:line="240" w:lineRule="auto"/>
        <w:jc w:val="center"/>
        <w:rPr>
          <w:rFonts w:ascii="Times New Roman" w:hAnsi="Times New Roman" w:cs="Times New Roman"/>
          <w:sz w:val="24"/>
          <w:szCs w:val="24"/>
        </w:rPr>
      </w:pPr>
      <w:r w:rsidRPr="001F7481">
        <w:rPr>
          <w:rFonts w:ascii="Times New Roman" w:eastAsia="Times New Roman" w:hAnsi="Times New Roman" w:cs="Times New Roman"/>
          <w:sz w:val="24"/>
          <w:szCs w:val="24"/>
        </w:rPr>
        <w:t xml:space="preserve">2021 m. kovo </w:t>
      </w:r>
      <w:r>
        <w:rPr>
          <w:rFonts w:ascii="Times New Roman" w:eastAsia="Times New Roman" w:hAnsi="Times New Roman" w:cs="Times New Roman"/>
          <w:sz w:val="24"/>
          <w:szCs w:val="24"/>
        </w:rPr>
        <w:t>31</w:t>
      </w:r>
      <w:r w:rsidRPr="001F7481">
        <w:rPr>
          <w:rFonts w:ascii="Times New Roman" w:eastAsia="Times New Roman" w:hAnsi="Times New Roman" w:cs="Times New Roman"/>
          <w:sz w:val="24"/>
          <w:szCs w:val="24"/>
        </w:rPr>
        <w:t xml:space="preserve"> d. Nr. </w:t>
      </w:r>
      <w:r>
        <w:rPr>
          <w:rFonts w:ascii="Times New Roman" w:eastAsia="Times New Roman" w:hAnsi="Times New Roman" w:cs="Times New Roman"/>
          <w:sz w:val="24"/>
          <w:szCs w:val="24"/>
        </w:rPr>
        <w:t>1-82</w:t>
      </w:r>
    </w:p>
    <w:p w14:paraId="46763646" w14:textId="66C14EB6" w:rsidR="00297329" w:rsidRPr="00D8472A" w:rsidRDefault="00297329" w:rsidP="001F7481">
      <w:pPr>
        <w:spacing w:after="0" w:line="240" w:lineRule="auto"/>
        <w:jc w:val="center"/>
        <w:rPr>
          <w:rFonts w:ascii="Times New Roman" w:hAnsi="Times New Roman" w:cs="Times New Roman"/>
          <w:sz w:val="24"/>
          <w:szCs w:val="24"/>
        </w:rPr>
      </w:pPr>
      <w:r w:rsidRPr="00D8472A">
        <w:rPr>
          <w:rFonts w:ascii="Times New Roman" w:hAnsi="Times New Roman" w:cs="Times New Roman"/>
          <w:sz w:val="24"/>
          <w:szCs w:val="24"/>
        </w:rPr>
        <w:t>Panevėžys</w:t>
      </w:r>
    </w:p>
    <w:p w14:paraId="77E1ED89" w14:textId="31628BEC" w:rsidR="00297329" w:rsidRDefault="00297329" w:rsidP="001F7481">
      <w:pPr>
        <w:spacing w:after="0" w:line="240" w:lineRule="auto"/>
        <w:jc w:val="center"/>
        <w:rPr>
          <w:rFonts w:ascii="Times New Roman" w:hAnsi="Times New Roman" w:cs="Times New Roman"/>
          <w:sz w:val="24"/>
          <w:szCs w:val="24"/>
        </w:rPr>
      </w:pPr>
    </w:p>
    <w:p w14:paraId="471E31A9" w14:textId="77777777" w:rsidR="001F7481" w:rsidRPr="00D8472A" w:rsidRDefault="001F7481" w:rsidP="001F7481">
      <w:pPr>
        <w:spacing w:after="0" w:line="360" w:lineRule="auto"/>
        <w:ind w:firstLine="851"/>
        <w:jc w:val="center"/>
        <w:rPr>
          <w:rFonts w:ascii="Times New Roman" w:hAnsi="Times New Roman" w:cs="Times New Roman"/>
          <w:sz w:val="24"/>
          <w:szCs w:val="24"/>
        </w:rPr>
      </w:pPr>
    </w:p>
    <w:p w14:paraId="0AB16DF7" w14:textId="53E26AEC" w:rsidR="00297329" w:rsidRPr="00D8472A" w:rsidRDefault="00297329" w:rsidP="001F7481">
      <w:pPr>
        <w:spacing w:after="0" w:line="360" w:lineRule="auto"/>
        <w:ind w:firstLine="851"/>
        <w:jc w:val="both"/>
        <w:rPr>
          <w:rFonts w:ascii="Times New Roman" w:hAnsi="Times New Roman" w:cs="Times New Roman"/>
          <w:sz w:val="24"/>
          <w:szCs w:val="24"/>
        </w:rPr>
      </w:pPr>
      <w:r w:rsidRPr="00D8472A">
        <w:rPr>
          <w:rFonts w:ascii="Times New Roman" w:hAnsi="Times New Roman" w:cs="Times New Roman"/>
          <w:sz w:val="24"/>
          <w:szCs w:val="24"/>
        </w:rPr>
        <w:t xml:space="preserve">Vadovaudamasi Lietuvos Respublikos vietos savivaldos </w:t>
      </w:r>
      <w:r w:rsidRPr="00B91EF3">
        <w:rPr>
          <w:rFonts w:ascii="Times New Roman" w:hAnsi="Times New Roman" w:cs="Times New Roman"/>
          <w:color w:val="000000" w:themeColor="text1"/>
          <w:sz w:val="24"/>
          <w:szCs w:val="24"/>
        </w:rPr>
        <w:t>įstatymo</w:t>
      </w:r>
      <w:r w:rsidR="00750030" w:rsidRPr="00B91EF3">
        <w:rPr>
          <w:rFonts w:ascii="Times New Roman" w:hAnsi="Times New Roman" w:cs="Times New Roman"/>
          <w:color w:val="000000" w:themeColor="text1"/>
          <w:sz w:val="24"/>
          <w:szCs w:val="24"/>
        </w:rPr>
        <w:t xml:space="preserve"> 18 straipsnio 1 dalimi,</w:t>
      </w:r>
      <w:r w:rsidRPr="00B91EF3">
        <w:rPr>
          <w:rFonts w:ascii="Times New Roman" w:hAnsi="Times New Roman" w:cs="Times New Roman"/>
          <w:color w:val="000000" w:themeColor="text1"/>
          <w:sz w:val="24"/>
          <w:szCs w:val="24"/>
        </w:rPr>
        <w:t xml:space="preserve"> </w:t>
      </w:r>
      <w:r w:rsidRPr="00D8472A">
        <w:rPr>
          <w:rFonts w:ascii="Times New Roman" w:hAnsi="Times New Roman" w:cs="Times New Roman"/>
          <w:sz w:val="24"/>
          <w:szCs w:val="24"/>
        </w:rPr>
        <w:t>33 straipsniu, Panevėžio miesto savivaldybės taryba  n u s p r e n d ž i a:</w:t>
      </w:r>
    </w:p>
    <w:p w14:paraId="53D445CA" w14:textId="0345D098" w:rsidR="00297329" w:rsidRPr="00D8472A" w:rsidRDefault="00297329" w:rsidP="001F7481">
      <w:pPr>
        <w:pStyle w:val="Sraopastraipa"/>
        <w:numPr>
          <w:ilvl w:val="0"/>
          <w:numId w:val="1"/>
        </w:numPr>
        <w:spacing w:after="0" w:line="360" w:lineRule="auto"/>
        <w:ind w:left="0" w:firstLine="851"/>
        <w:jc w:val="both"/>
        <w:rPr>
          <w:rFonts w:ascii="Times New Roman" w:hAnsi="Times New Roman" w:cs="Times New Roman"/>
          <w:sz w:val="24"/>
          <w:szCs w:val="24"/>
        </w:rPr>
      </w:pPr>
      <w:r w:rsidRPr="00D8472A">
        <w:rPr>
          <w:rFonts w:ascii="Times New Roman" w:hAnsi="Times New Roman" w:cs="Times New Roman"/>
          <w:sz w:val="24"/>
          <w:szCs w:val="24"/>
        </w:rPr>
        <w:t xml:space="preserve">Patvirtinti Panevėžio miesto savivaldybės seniūnaičių rinkimų </w:t>
      </w:r>
      <w:r w:rsidR="00B91EF3">
        <w:rPr>
          <w:rFonts w:ascii="Times New Roman" w:hAnsi="Times New Roman" w:cs="Times New Roman"/>
          <w:sz w:val="24"/>
          <w:szCs w:val="24"/>
        </w:rPr>
        <w:t xml:space="preserve">organizavimo </w:t>
      </w:r>
      <w:r w:rsidRPr="00D8472A">
        <w:rPr>
          <w:rFonts w:ascii="Times New Roman" w:hAnsi="Times New Roman" w:cs="Times New Roman"/>
          <w:sz w:val="24"/>
          <w:szCs w:val="24"/>
        </w:rPr>
        <w:t>tvarkos aprašą (pridedama)</w:t>
      </w:r>
      <w:r w:rsidR="00D8472A">
        <w:rPr>
          <w:rFonts w:ascii="Times New Roman" w:hAnsi="Times New Roman" w:cs="Times New Roman"/>
          <w:sz w:val="24"/>
          <w:szCs w:val="24"/>
        </w:rPr>
        <w:t>.</w:t>
      </w:r>
    </w:p>
    <w:p w14:paraId="6BF76C7B" w14:textId="4CDD568B" w:rsidR="00F93706" w:rsidRPr="00D8472A" w:rsidRDefault="00F93706" w:rsidP="001F7481">
      <w:pPr>
        <w:pStyle w:val="Sraopastraipa"/>
        <w:numPr>
          <w:ilvl w:val="0"/>
          <w:numId w:val="1"/>
        </w:numPr>
        <w:spacing w:after="0" w:line="360" w:lineRule="auto"/>
        <w:ind w:left="0" w:firstLine="851"/>
        <w:jc w:val="both"/>
        <w:rPr>
          <w:rFonts w:ascii="Times New Roman" w:hAnsi="Times New Roman" w:cs="Times New Roman"/>
          <w:sz w:val="24"/>
          <w:szCs w:val="24"/>
        </w:rPr>
      </w:pPr>
      <w:r w:rsidRPr="00D8472A">
        <w:rPr>
          <w:rFonts w:ascii="Times New Roman" w:hAnsi="Times New Roman" w:cs="Times New Roman"/>
          <w:sz w:val="24"/>
          <w:szCs w:val="24"/>
        </w:rPr>
        <w:t>Pripažinti netekusiu galios Panevėžio miesto savivaldybės tarybos 2017 m. balandžio 28 d. sprendimą Nr. 1-157 „Dėl Panevėžio miesto savivaldybės seniūnaičių rinkimų organizavimo tvarkos aprašo patvirtinimo“.</w:t>
      </w:r>
    </w:p>
    <w:p w14:paraId="118644E8" w14:textId="77777777" w:rsidR="00297329" w:rsidRPr="00D8472A" w:rsidRDefault="00297329" w:rsidP="001F7481">
      <w:pPr>
        <w:tabs>
          <w:tab w:val="left" w:pos="6974"/>
        </w:tabs>
        <w:spacing w:after="0" w:line="240" w:lineRule="auto"/>
        <w:rPr>
          <w:rFonts w:ascii="Times New Roman" w:hAnsi="Times New Roman" w:cs="Times New Roman"/>
          <w:sz w:val="24"/>
          <w:szCs w:val="24"/>
        </w:rPr>
      </w:pPr>
    </w:p>
    <w:p w14:paraId="253BA874" w14:textId="77777777" w:rsidR="00297329" w:rsidRDefault="00297329" w:rsidP="001F7481">
      <w:pPr>
        <w:tabs>
          <w:tab w:val="left" w:pos="6974"/>
        </w:tabs>
        <w:spacing w:after="0" w:line="240" w:lineRule="auto"/>
        <w:rPr>
          <w:rFonts w:ascii="Times New Roman" w:hAnsi="Times New Roman" w:cs="Times New Roman"/>
          <w:sz w:val="24"/>
          <w:szCs w:val="24"/>
        </w:rPr>
      </w:pPr>
    </w:p>
    <w:p w14:paraId="1925D9A7" w14:textId="77777777" w:rsidR="001F7481" w:rsidRPr="00D8472A" w:rsidRDefault="001F7481" w:rsidP="001F7481">
      <w:pPr>
        <w:tabs>
          <w:tab w:val="left" w:pos="6974"/>
        </w:tabs>
        <w:spacing w:after="0" w:line="240" w:lineRule="auto"/>
        <w:rPr>
          <w:rFonts w:ascii="Times New Roman" w:hAnsi="Times New Roman" w:cs="Times New Roman"/>
          <w:sz w:val="24"/>
          <w:szCs w:val="24"/>
        </w:rPr>
      </w:pPr>
    </w:p>
    <w:p w14:paraId="2C9E9D8D" w14:textId="760208F2" w:rsidR="001F7481" w:rsidRDefault="00297329" w:rsidP="001F7481">
      <w:pPr>
        <w:tabs>
          <w:tab w:val="left" w:pos="6974"/>
        </w:tabs>
        <w:spacing w:after="0" w:line="240" w:lineRule="auto"/>
        <w:rPr>
          <w:rFonts w:ascii="Times New Roman" w:hAnsi="Times New Roman" w:cs="Times New Roman"/>
          <w:sz w:val="24"/>
          <w:szCs w:val="24"/>
        </w:rPr>
      </w:pPr>
      <w:r w:rsidRPr="00D8472A">
        <w:rPr>
          <w:rFonts w:ascii="Times New Roman" w:hAnsi="Times New Roman" w:cs="Times New Roman"/>
          <w:sz w:val="24"/>
          <w:szCs w:val="24"/>
        </w:rPr>
        <w:t>Savivaldybės meras</w:t>
      </w:r>
      <w:r w:rsidR="001F7481">
        <w:rPr>
          <w:rFonts w:ascii="Times New Roman" w:hAnsi="Times New Roman" w:cs="Times New Roman"/>
          <w:sz w:val="24"/>
          <w:szCs w:val="24"/>
        </w:rPr>
        <w:tab/>
      </w:r>
      <w:r w:rsidRPr="00D8472A">
        <w:rPr>
          <w:rFonts w:ascii="Times New Roman" w:hAnsi="Times New Roman" w:cs="Times New Roman"/>
          <w:sz w:val="24"/>
          <w:szCs w:val="24"/>
        </w:rPr>
        <w:t>Rytis Mykolas Račkauskas</w:t>
      </w:r>
    </w:p>
    <w:p w14:paraId="5329ADA6" w14:textId="77777777" w:rsidR="001F7481" w:rsidRDefault="001F7481">
      <w:pPr>
        <w:rPr>
          <w:rFonts w:ascii="Times New Roman" w:hAnsi="Times New Roman" w:cs="Times New Roman"/>
          <w:sz w:val="24"/>
          <w:szCs w:val="24"/>
        </w:rPr>
      </w:pPr>
      <w:r>
        <w:rPr>
          <w:rFonts w:ascii="Times New Roman" w:hAnsi="Times New Roman" w:cs="Times New Roman"/>
          <w:sz w:val="24"/>
          <w:szCs w:val="24"/>
        </w:rPr>
        <w:br w:type="page"/>
      </w:r>
    </w:p>
    <w:p w14:paraId="67461784" w14:textId="77777777" w:rsidR="001F7481" w:rsidRPr="001F7481" w:rsidRDefault="001F7481" w:rsidP="001F7481">
      <w:pPr>
        <w:tabs>
          <w:tab w:val="center" w:pos="4153"/>
          <w:tab w:val="left" w:pos="4245"/>
          <w:tab w:val="right" w:pos="8306"/>
        </w:tabs>
        <w:suppressAutoHyphens/>
        <w:spacing w:after="0" w:line="240" w:lineRule="auto"/>
        <w:ind w:left="5103"/>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lastRenderedPageBreak/>
        <w:t>PATVIRTINTA</w:t>
      </w:r>
    </w:p>
    <w:p w14:paraId="07010BC8" w14:textId="77777777" w:rsidR="001F7481" w:rsidRPr="001F7481" w:rsidRDefault="001F7481" w:rsidP="001F7481">
      <w:pPr>
        <w:suppressAutoHyphens/>
        <w:spacing w:after="0" w:line="240" w:lineRule="auto"/>
        <w:ind w:left="5103"/>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Panevėžio miesto savivaldybės tarybos</w:t>
      </w:r>
    </w:p>
    <w:p w14:paraId="4E2DAF8D" w14:textId="49D0FC2A" w:rsidR="001F7481" w:rsidRPr="001F7481" w:rsidRDefault="001F7481" w:rsidP="001F7481">
      <w:pPr>
        <w:suppressAutoHyphens/>
        <w:spacing w:after="0" w:line="240" w:lineRule="auto"/>
        <w:ind w:left="5103"/>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 xml:space="preserve">2021 m. kovo </w:t>
      </w:r>
      <w:r>
        <w:rPr>
          <w:rFonts w:ascii="Times New Roman" w:eastAsia="Times New Roman" w:hAnsi="Times New Roman" w:cs="Times New Roman"/>
          <w:color w:val="000000"/>
          <w:sz w:val="24"/>
          <w:szCs w:val="24"/>
          <w:lang w:eastAsia="ar-SA"/>
        </w:rPr>
        <w:t>31</w:t>
      </w:r>
      <w:r w:rsidRPr="001F7481">
        <w:rPr>
          <w:rFonts w:ascii="Times New Roman" w:eastAsia="Times New Roman" w:hAnsi="Times New Roman" w:cs="Times New Roman"/>
          <w:color w:val="000000"/>
          <w:sz w:val="24"/>
          <w:szCs w:val="24"/>
          <w:lang w:eastAsia="ar-SA"/>
        </w:rPr>
        <w:t xml:space="preserve"> d. sprendimu Nr. </w:t>
      </w:r>
      <w:r>
        <w:rPr>
          <w:rFonts w:ascii="Times New Roman" w:eastAsia="Times New Roman" w:hAnsi="Times New Roman" w:cs="Times New Roman"/>
          <w:color w:val="000000"/>
          <w:sz w:val="24"/>
          <w:szCs w:val="24"/>
          <w:lang w:eastAsia="ar-SA"/>
        </w:rPr>
        <w:t>1-82</w:t>
      </w:r>
    </w:p>
    <w:p w14:paraId="49B4A165" w14:textId="77777777" w:rsidR="001F7481" w:rsidRPr="001F7481" w:rsidRDefault="001F7481" w:rsidP="001F7481">
      <w:pPr>
        <w:spacing w:after="0" w:line="240" w:lineRule="auto"/>
        <w:jc w:val="center"/>
        <w:rPr>
          <w:rFonts w:ascii="Times New Roman" w:eastAsia="Times New Roman" w:hAnsi="Times New Roman" w:cs="Times New Roman"/>
          <w:color w:val="000000"/>
          <w:sz w:val="24"/>
          <w:szCs w:val="20"/>
        </w:rPr>
      </w:pPr>
    </w:p>
    <w:p w14:paraId="31A06C1F" w14:textId="77777777" w:rsidR="001F7481" w:rsidRPr="001F7481" w:rsidRDefault="001F7481" w:rsidP="001F7481">
      <w:pPr>
        <w:suppressAutoHyphens/>
        <w:spacing w:after="0" w:line="240" w:lineRule="auto"/>
        <w:jc w:val="center"/>
        <w:rPr>
          <w:rFonts w:ascii="Times New Roman" w:eastAsia="Times New Roman" w:hAnsi="Times New Roman" w:cs="Times New Roman"/>
          <w:color w:val="000000"/>
          <w:sz w:val="24"/>
          <w:szCs w:val="24"/>
          <w:lang w:eastAsia="ar-SA"/>
        </w:rPr>
      </w:pPr>
    </w:p>
    <w:p w14:paraId="72609F3A"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0"/>
          <w:szCs w:val="24"/>
          <w:lang w:eastAsia="ar-SA"/>
        </w:rPr>
      </w:pPr>
      <w:r w:rsidRPr="001F7481">
        <w:rPr>
          <w:rFonts w:ascii="Times New Roman" w:eastAsia="Times New Roman" w:hAnsi="Times New Roman" w:cs="Times New Roman"/>
          <w:b/>
          <w:bCs/>
          <w:color w:val="000000"/>
          <w:sz w:val="24"/>
          <w:szCs w:val="24"/>
          <w:lang w:eastAsia="ar-SA"/>
        </w:rPr>
        <w:t>PANEVĖŽIO MIESTO SAVIVALDYBĖS SENIŪNAIČIŲ RINKIMŲ ORGANIZAVIMO TVARKOS APRAŠAS</w:t>
      </w:r>
    </w:p>
    <w:p w14:paraId="7FC95639" w14:textId="77777777" w:rsidR="001F7481" w:rsidRPr="001F7481" w:rsidRDefault="001F7481" w:rsidP="001F7481">
      <w:pPr>
        <w:suppressAutoHyphens/>
        <w:spacing w:after="0" w:line="240" w:lineRule="auto"/>
        <w:jc w:val="center"/>
        <w:rPr>
          <w:rFonts w:ascii="Times New Roman" w:eastAsia="Times New Roman" w:hAnsi="Times New Roman" w:cs="Times New Roman"/>
          <w:color w:val="000000"/>
          <w:sz w:val="24"/>
          <w:szCs w:val="24"/>
          <w:lang w:eastAsia="ar-SA"/>
        </w:rPr>
      </w:pPr>
    </w:p>
    <w:p w14:paraId="69FDC71C"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I SKYRIUS</w:t>
      </w:r>
    </w:p>
    <w:p w14:paraId="47CC677F"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BENDROSIOS NUOSTATOS</w:t>
      </w:r>
    </w:p>
    <w:p w14:paraId="07AB4350" w14:textId="77777777" w:rsidR="001F7481" w:rsidRPr="001F7481" w:rsidRDefault="001F7481" w:rsidP="001F7481">
      <w:pPr>
        <w:tabs>
          <w:tab w:val="left" w:pos="284"/>
        </w:tabs>
        <w:suppressAutoHyphens/>
        <w:spacing w:after="0" w:line="240" w:lineRule="auto"/>
        <w:jc w:val="center"/>
        <w:rPr>
          <w:rFonts w:ascii="Times New Roman" w:eastAsia="Times New Roman" w:hAnsi="Times New Roman" w:cs="Times New Roman"/>
          <w:color w:val="000000"/>
          <w:sz w:val="24"/>
          <w:szCs w:val="24"/>
          <w:lang w:eastAsia="ar-SA"/>
        </w:rPr>
      </w:pPr>
    </w:p>
    <w:p w14:paraId="5042152D"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 xml:space="preserve">1. Panevėžio miesto savivaldybės seniūnaičių rinkimų organizavimo tvarkos aprašas (toliau – Aprašas) reglamentuoja gyvenamųjų vietovių (seniūnaitijų) bendruomenių atstovų – seniūnaičių – rinkimų organizavimo ir vykdymo tvarką Panevėžio miesto savivaldybėje. </w:t>
      </w:r>
    </w:p>
    <w:p w14:paraId="12333345"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bCs/>
          <w:color w:val="000000"/>
          <w:sz w:val="24"/>
          <w:szCs w:val="24"/>
          <w:lang w:eastAsia="ar-SA"/>
        </w:rPr>
        <w:t>2. Panevėžio miesto savivaldybės seniūnaičių (toliau – seniūnaičiai) rinkimus ir apklausą organizuoja ir vykdo Panevėžio miesto savivaldybės administracijos (toliau – Administracija) direktoriaus sudaryta komisija seniūnaičių rinkimams organizuoti (toliau – Komisija). Komisija sudaroma iš ne mažiau kaip 5 narių.</w:t>
      </w:r>
    </w:p>
    <w:p w14:paraId="5142A253"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color w:val="000000"/>
          <w:sz w:val="24"/>
          <w:szCs w:val="24"/>
          <w:lang w:eastAsia="ar-SA"/>
        </w:rPr>
        <w:t xml:space="preserve">3. </w:t>
      </w:r>
      <w:r w:rsidRPr="001F7481">
        <w:rPr>
          <w:rFonts w:ascii="Times New Roman" w:eastAsia="Times New Roman" w:hAnsi="Times New Roman" w:cs="Times New Roman"/>
          <w:bCs/>
          <w:color w:val="000000"/>
          <w:sz w:val="24"/>
          <w:szCs w:val="20"/>
          <w:lang w:eastAsia="ar-SA"/>
        </w:rPr>
        <w:t xml:space="preserve">Seniūnaitijų gyventojai, turintys teisę rinkti Panevėžio miesto savivaldybės (toliau – Savivaldybė) tarybą, Lietuvos Respublikos vietos savivaldos įstatymo ir šio Aprašo nustatyta tvarka renka gyvenamosios vietovės bendruomenės atstovus – seniūnaičius. </w:t>
      </w:r>
    </w:p>
    <w:p w14:paraId="045A3634"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color w:val="000000"/>
          <w:sz w:val="24"/>
          <w:szCs w:val="20"/>
          <w:lang w:eastAsia="ar-SA"/>
        </w:rPr>
        <w:t>4. Seniūnaitis</w:t>
      </w:r>
      <w:r w:rsidRPr="001F7481">
        <w:rPr>
          <w:rFonts w:ascii="Times New Roman" w:eastAsia="Times New Roman" w:hAnsi="Times New Roman" w:cs="Times New Roman"/>
          <w:bCs/>
          <w:color w:val="000000"/>
          <w:sz w:val="24"/>
          <w:szCs w:val="20"/>
          <w:lang w:eastAsia="ar-SA"/>
        </w:rPr>
        <w:t xml:space="preserve"> – gyvenamosios vietovės ar jos dalies bendruomenės išrinktas atstovas, turintis Lietuvos Respublikos vietos savivaldos įstatymo nustatytas teises ir pareigas.</w:t>
      </w:r>
    </w:p>
    <w:p w14:paraId="13DE1986"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color w:val="000000"/>
          <w:sz w:val="24"/>
          <w:szCs w:val="24"/>
          <w:lang w:eastAsia="ar-SA"/>
        </w:rPr>
        <w:t xml:space="preserve">5. </w:t>
      </w:r>
      <w:r w:rsidRPr="001F7481">
        <w:rPr>
          <w:rFonts w:ascii="Times New Roman" w:eastAsia="Times New Roman" w:hAnsi="Times New Roman" w:cs="Times New Roman"/>
          <w:bCs/>
          <w:color w:val="000000"/>
          <w:sz w:val="24"/>
          <w:szCs w:val="20"/>
          <w:lang w:eastAsia="ar-SA"/>
        </w:rPr>
        <w:t>Seniūnaitis renkamas 4 metams, bet ne ilgiau, negu iki išrinkus Savivaldybės tarybą surengtuose seniūnaičių rinkimuose bus išrinktas kitas seniūnaitis, išskyrus atvejį, numatytą Lietuvos Respublikos vietos savivaldos įstatymo 33 straipsnio 18 dalyje.</w:t>
      </w:r>
    </w:p>
    <w:p w14:paraId="4A85D8BC"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6. Seniūnaitis dirba visuomeniniais pagrindais.  </w:t>
      </w:r>
    </w:p>
    <w:p w14:paraId="0BD880D6" w14:textId="77777777" w:rsidR="001F7481" w:rsidRPr="001F7481" w:rsidRDefault="001F7481" w:rsidP="001F7481">
      <w:pPr>
        <w:tabs>
          <w:tab w:val="left" w:pos="284"/>
        </w:tabs>
        <w:suppressAutoHyphens/>
        <w:spacing w:after="0" w:line="240" w:lineRule="auto"/>
        <w:ind w:firstLine="851"/>
        <w:jc w:val="both"/>
        <w:rPr>
          <w:rFonts w:ascii="Times New Roman" w:eastAsia="Calibri" w:hAnsi="Times New Roman" w:cs="Times New Roman"/>
          <w:color w:val="000000"/>
          <w:sz w:val="24"/>
          <w:szCs w:val="24"/>
        </w:rPr>
      </w:pPr>
      <w:r w:rsidRPr="001F7481">
        <w:rPr>
          <w:rFonts w:ascii="Times New Roman" w:eastAsia="Times New Roman" w:hAnsi="Times New Roman" w:cs="Times New Roman"/>
          <w:bCs/>
          <w:color w:val="000000"/>
          <w:sz w:val="24"/>
          <w:szCs w:val="20"/>
          <w:lang w:eastAsia="ar-SA"/>
        </w:rPr>
        <w:t>7. S</w:t>
      </w:r>
      <w:r w:rsidRPr="001F7481">
        <w:rPr>
          <w:rFonts w:ascii="Times New Roman" w:eastAsia="Calibri" w:hAnsi="Times New Roman" w:cs="Times New Roman"/>
          <w:color w:val="000000"/>
          <w:sz w:val="24"/>
          <w:szCs w:val="24"/>
        </w:rPr>
        <w:t>eniūnaičių rinkimų datą skelbia Administracijos direktorius. Seniūnaičių rinkimų data skelbiama ne vėliau kaip likus 15 dienų iki rinkimų. Seniūnaičių rinkimų būdą nustato Komisija.</w:t>
      </w:r>
    </w:p>
    <w:p w14:paraId="0BD351BC"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8. Seniūnaičių rinkimų data, rinkimų būdas ir kita aktuali informacija apie seniūnaičių rinkimus skelbiama Savivaldybės interneto svetainėje (www.panevezys.lt), viešai savivaldybės ir vietinėse ar regioninėse visuomenės informavimo priemonėse.</w:t>
      </w:r>
    </w:p>
    <w:p w14:paraId="44F3516B" w14:textId="77777777" w:rsidR="001F7481" w:rsidRPr="001F7481" w:rsidRDefault="001F7481" w:rsidP="001F7481">
      <w:pPr>
        <w:tabs>
          <w:tab w:val="left" w:pos="284"/>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bCs/>
          <w:color w:val="000000"/>
          <w:sz w:val="24"/>
          <w:szCs w:val="20"/>
          <w:lang w:eastAsia="ar-SA"/>
        </w:rPr>
        <w:t>9. Seniūnaičiai renkami Savivaldybės tarybos nustatyta tvarka organizuojant gyventojų susirinkimą arba gyventojams balsuojant raštu ir (ar) elektroninių ryšių priemonėmis Savivaldybės interneto svetainėje. Išrinktu seniūnaičiu laikomas daugiausia balsų gavęs kandidatas.</w:t>
      </w:r>
    </w:p>
    <w:p w14:paraId="45875195" w14:textId="77777777" w:rsidR="001F7481" w:rsidRPr="001F7481" w:rsidRDefault="001F7481" w:rsidP="001F7481">
      <w:pPr>
        <w:tabs>
          <w:tab w:val="left" w:pos="284"/>
        </w:tabs>
        <w:suppressAutoHyphens/>
        <w:spacing w:after="0" w:line="240" w:lineRule="auto"/>
        <w:jc w:val="center"/>
        <w:rPr>
          <w:rFonts w:ascii="Times New Roman" w:eastAsia="Times New Roman" w:hAnsi="Times New Roman" w:cs="Times New Roman"/>
          <w:b/>
          <w:bCs/>
          <w:color w:val="000000"/>
          <w:sz w:val="24"/>
          <w:szCs w:val="20"/>
          <w:lang w:eastAsia="ar-SA"/>
        </w:rPr>
      </w:pPr>
    </w:p>
    <w:p w14:paraId="7351A78E"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II SKYRIUS</w:t>
      </w:r>
    </w:p>
    <w:p w14:paraId="1E95D80B"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KANDIDATŲ Į SENIŪNAIČIUS KĖLIMO IR REGISTRAVIMO TVARKA</w:t>
      </w:r>
    </w:p>
    <w:p w14:paraId="758DCF5F" w14:textId="77777777" w:rsidR="001F7481" w:rsidRPr="001F7481" w:rsidRDefault="001F7481" w:rsidP="001F7481">
      <w:pPr>
        <w:suppressAutoHyphens/>
        <w:spacing w:after="0" w:line="240" w:lineRule="auto"/>
        <w:jc w:val="center"/>
        <w:rPr>
          <w:rFonts w:ascii="Times New Roman" w:eastAsia="Times New Roman" w:hAnsi="Times New Roman" w:cs="Times New Roman"/>
          <w:color w:val="000000"/>
          <w:sz w:val="24"/>
          <w:szCs w:val="24"/>
          <w:lang w:eastAsia="ar-SA"/>
        </w:rPr>
      </w:pPr>
    </w:p>
    <w:p w14:paraId="5C596440"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10. Kandidatus į seniūnaičius gali siūlyti tik tos seniūnaitijos, kurioje renkamas seniūnaitis, gyventojai, bendruomeninės organizacijos. </w:t>
      </w:r>
    </w:p>
    <w:p w14:paraId="6C67C516"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11. Kandidatu į seniūnaičius gali būti pilnametis seniūnaitijos gyventojas, deklaravęs gyvenamąją vietą toje seniūnaitijoje, kurioje jo kandidatūra siūloma į seniūnaičius.</w:t>
      </w:r>
    </w:p>
    <w:p w14:paraId="6400D507"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12. Seniūnaičiu negali būti renkamas:</w:t>
      </w:r>
    </w:p>
    <w:p w14:paraId="0EF94716"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12.1. </w:t>
      </w:r>
      <w:bookmarkStart w:id="2" w:name="_Hlk65678733"/>
      <w:r w:rsidRPr="001F7481">
        <w:rPr>
          <w:rFonts w:ascii="Times New Roman" w:eastAsia="Times New Roman" w:hAnsi="Times New Roman" w:cs="Times New Roman"/>
          <w:bCs/>
          <w:color w:val="000000"/>
          <w:sz w:val="24"/>
          <w:szCs w:val="20"/>
          <w:lang w:eastAsia="ar-SA"/>
        </w:rPr>
        <w:t>Savivaldybės tarybos narys, Administracijos direktorius, direktoriaus pavaduotojas;</w:t>
      </w:r>
    </w:p>
    <w:p w14:paraId="0C28CCCB"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12.2. Savivaldybės kontrolės ir audito tarnybos valstybės tarnautojas ar darbuotojas, dirbantis pagal darbo sutartį;</w:t>
      </w:r>
    </w:p>
    <w:p w14:paraId="14454B42"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12.3. Administracijos valstybės tarnautojas ar darbuotojas, dirbantis pagal darbo sutartį;</w:t>
      </w:r>
    </w:p>
    <w:p w14:paraId="4164EFB4"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12.4. asmuo, kuris </w:t>
      </w:r>
      <w:r w:rsidRPr="001F7481">
        <w:rPr>
          <w:rFonts w:ascii="Times New Roman" w:eastAsia="Times New Roman" w:hAnsi="Times New Roman" w:cs="Times New Roman"/>
          <w:color w:val="000000"/>
          <w:sz w:val="24"/>
          <w:szCs w:val="24"/>
          <w:lang w:eastAsia="ar-SA"/>
        </w:rPr>
        <w:t>įstatymų nustatyta tvarka pripažintas kaltu dėl sunkaus ar labai sunkaus nusikaltimo padarymo ir turi neišnykusį ar nepanaikintą teistumą;</w:t>
      </w:r>
      <w:r w:rsidRPr="001F7481">
        <w:rPr>
          <w:rFonts w:ascii="Times New Roman" w:eastAsia="Times New Roman" w:hAnsi="Times New Roman" w:cs="Times New Roman"/>
          <w:bCs/>
          <w:color w:val="000000"/>
          <w:sz w:val="24"/>
          <w:szCs w:val="20"/>
          <w:lang w:eastAsia="ar-SA"/>
        </w:rPr>
        <w:t xml:space="preserve"> </w:t>
      </w:r>
    </w:p>
    <w:p w14:paraId="584CA63A"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bCs/>
          <w:color w:val="000000"/>
          <w:sz w:val="24"/>
          <w:szCs w:val="20"/>
          <w:lang w:eastAsia="ar-SA"/>
        </w:rPr>
        <w:t xml:space="preserve">12.5. asmuo, kuris </w:t>
      </w:r>
      <w:r w:rsidRPr="001F7481">
        <w:rPr>
          <w:rFonts w:ascii="Times New Roman" w:eastAsia="Times New Roman" w:hAnsi="Times New Roman" w:cs="Times New Roman"/>
          <w:color w:val="000000"/>
          <w:sz w:val="24"/>
          <w:szCs w:val="24"/>
          <w:lang w:eastAsia="ar-SA"/>
        </w:rPr>
        <w:t>yra įstatymų nustatyta tvarka uždraustos organizacijos narys;</w:t>
      </w:r>
    </w:p>
    <w:p w14:paraId="0F91F71C"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12.6. asmuo, kuris </w:t>
      </w:r>
      <w:r w:rsidRPr="001F7481">
        <w:rPr>
          <w:rFonts w:ascii="Times New Roman" w:eastAsia="Times New Roman" w:hAnsi="Times New Roman" w:cs="Times New Roman"/>
          <w:color w:val="000000"/>
          <w:sz w:val="24"/>
          <w:szCs w:val="24"/>
          <w:lang w:eastAsia="ar-SA"/>
        </w:rPr>
        <w:t>teismo pripažintas neveiksniu tam tikroje srityje.</w:t>
      </w:r>
      <w:r w:rsidRPr="001F7481">
        <w:rPr>
          <w:rFonts w:ascii="Times New Roman" w:eastAsia="Times New Roman" w:hAnsi="Times New Roman" w:cs="Times New Roman"/>
          <w:bCs/>
          <w:color w:val="000000"/>
          <w:sz w:val="24"/>
          <w:szCs w:val="20"/>
          <w:lang w:eastAsia="ar-SA"/>
        </w:rPr>
        <w:t xml:space="preserve"> </w:t>
      </w:r>
    </w:p>
    <w:bookmarkEnd w:id="2"/>
    <w:p w14:paraId="6DC1A032"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lastRenderedPageBreak/>
        <w:t>13. Kandidatus registruoja Administracijos Vidaus administravimo skyriaus Dokumentų valdymo poskyrio interesantų aptarnavimo specialistas. Kandidatas į seniūnaičius turi pateikti:</w:t>
      </w:r>
    </w:p>
    <w:p w14:paraId="382B92C1"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13.1. </w:t>
      </w:r>
      <w:r w:rsidRPr="001F7481">
        <w:rPr>
          <w:rFonts w:ascii="Times New Roman" w:eastAsia="Times New Roman" w:hAnsi="Times New Roman" w:cs="Times New Roman"/>
          <w:bCs/>
          <w:color w:val="000000"/>
          <w:sz w:val="24"/>
          <w:szCs w:val="28"/>
          <w:lang w:eastAsia="ar-SA"/>
        </w:rPr>
        <w:t>sutikimą dalyvauti seniūnaičių rinkimuose, kurio forma patvirtinta Administracijos direktoriaus įsakymu;</w:t>
      </w:r>
      <w:r w:rsidRPr="001F7481">
        <w:rPr>
          <w:rFonts w:ascii="Times New Roman" w:eastAsia="Times New Roman" w:hAnsi="Times New Roman" w:cs="Times New Roman"/>
          <w:bCs/>
          <w:color w:val="000000"/>
          <w:sz w:val="24"/>
          <w:szCs w:val="20"/>
          <w:lang w:eastAsia="ar-SA"/>
        </w:rPr>
        <w:t xml:space="preserve"> </w:t>
      </w:r>
    </w:p>
    <w:p w14:paraId="7AA9C1DD"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13.2. asmens tapatybę patvirtinančio dokumento kopiją;</w:t>
      </w:r>
    </w:p>
    <w:p w14:paraId="5D7F2DA0"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13.3. pažymą apie deklaruotą gyvenamąją vietą; </w:t>
      </w:r>
    </w:p>
    <w:p w14:paraId="73063428"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13.4. susirinkimo protokolo kopiją arba jo išrašą, jei kandidatą siūlo bendruomeninė organizacija;</w:t>
      </w:r>
    </w:p>
    <w:p w14:paraId="500BC4FD"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13.5. kandidato į seniūnaičius siūlymą, </w:t>
      </w:r>
      <w:bookmarkStart w:id="3" w:name="_Hlk66268709"/>
      <w:r w:rsidRPr="001F7481">
        <w:rPr>
          <w:rFonts w:ascii="Times New Roman" w:eastAsia="Times New Roman" w:hAnsi="Times New Roman" w:cs="Times New Roman"/>
          <w:bCs/>
          <w:color w:val="000000"/>
          <w:sz w:val="24"/>
          <w:szCs w:val="20"/>
          <w:lang w:eastAsia="ar-SA"/>
        </w:rPr>
        <w:t>kurio forma patvirtinta Administracijos direktoriaus įsakymu</w:t>
      </w:r>
      <w:bookmarkEnd w:id="3"/>
      <w:r w:rsidRPr="001F7481">
        <w:rPr>
          <w:rFonts w:ascii="Times New Roman" w:eastAsia="Times New Roman" w:hAnsi="Times New Roman" w:cs="Times New Roman"/>
          <w:bCs/>
          <w:color w:val="000000"/>
          <w:sz w:val="24"/>
          <w:szCs w:val="20"/>
          <w:lang w:eastAsia="ar-SA"/>
        </w:rPr>
        <w:t>, jei kandidatą siūlo kiti seniūnaitijos gyventojai;</w:t>
      </w:r>
    </w:p>
    <w:p w14:paraId="6E90EB75"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13.6. gyvenimo aprašymą (CV); </w:t>
      </w:r>
    </w:p>
    <w:p w14:paraId="48A5E7A2"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13.7. dvi 3 x 4 cm nuotraukas.</w:t>
      </w:r>
    </w:p>
    <w:p w14:paraId="1FB3FCB5"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14. Kandidatas gali atšaukti savo kandidatūrą iki rinkimų, pateikęs Komisijai rašytinį atsisakymą kandidatuoti.</w:t>
      </w:r>
    </w:p>
    <w:p w14:paraId="56F270D6"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15. Jei paaiškėja, kad kandidatas į seniūnaičius pildydamas sutikimą ir patvirtindamas, kad nėra aplinkybių, nurodytų Aprašo  12 punkte, pateikė klaidingą informaciją:</w:t>
      </w:r>
    </w:p>
    <w:p w14:paraId="2DDFADB7"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15.1. Komisija priima sprendimą neregistruoti kandidato arba išbraukti jį iš kandidatų sąrašo; </w:t>
      </w:r>
    </w:p>
    <w:p w14:paraId="79181580"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15.2. rinkimų metu Komisija priima sprendimą neleisti kandidatui būti renkamam ir anuliuoja visus balsus, skirtus kandidatui; </w:t>
      </w:r>
    </w:p>
    <w:p w14:paraId="2BFDCF67"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15.3. kai kandidatas jau išrinktas seniūnaičiu ir Administracijos direktoriaus įsakymu patvirtintas seniūnaičių sąrašas, šio seniūnaičio įgaliojimai panaikinami Administracijos direktoriaus įsakymu pakeičiant seniūnaičių sąrašą ir vietoj jo įrašant kitą daugiausiai balsų toje seniūnaitijoje surinkusį kandidatą. Jeigu kito kandidato nėra, rengiami pakartotiniai rinkimai.</w:t>
      </w:r>
    </w:p>
    <w:p w14:paraId="430A7EA8"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16. Kandidatus, patikrinusi jų deklaruojamą gyvenamąją vietą, registruoja Komisija. Kiekvienos seniūnaitijos kandidatai registruojami atskirai ir kiekvienam kandidatui suteikiamas eilės numeris. Jei seniūnaitijoje neužregistruojamas nė vienas kandidatas į seniūnaičius, rinkimai laikomi neįvykusiais, o nauji rinkimai skelbiami Aprašo 8 punkte nustatyta tvarka. </w:t>
      </w:r>
    </w:p>
    <w:p w14:paraId="04A9BD84"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17. Kandidatų į seniūnaičius registracija vyksta 10 darbo dienų nuo skelbimo, nurodyto Aprašo 7 punkte, paskelbimo datos. Pasibaigus kandidatų registracijai, kandidatų sąrašai paskelbiami Savivaldybės interneto svetainėje, taip pat vietinėse ar regioninėse visuomenės informavimo priemonėse.</w:t>
      </w:r>
    </w:p>
    <w:p w14:paraId="7ED81331" w14:textId="77777777" w:rsidR="001F7481" w:rsidRPr="001F7481" w:rsidRDefault="001F7481" w:rsidP="00EE4552">
      <w:pPr>
        <w:suppressAutoHyphens/>
        <w:spacing w:after="0" w:line="240" w:lineRule="auto"/>
        <w:jc w:val="center"/>
        <w:rPr>
          <w:rFonts w:ascii="Times New Roman" w:eastAsia="Times New Roman" w:hAnsi="Times New Roman" w:cs="Times New Roman"/>
          <w:bCs/>
          <w:color w:val="000000"/>
          <w:sz w:val="24"/>
          <w:szCs w:val="20"/>
          <w:lang w:eastAsia="ar-SA"/>
        </w:rPr>
      </w:pPr>
    </w:p>
    <w:p w14:paraId="42653F61"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III SKYRIUS</w:t>
      </w:r>
    </w:p>
    <w:p w14:paraId="413D3A64"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 xml:space="preserve">SENIŪNAIČIŲ RINKIMŲ GYVENTOJŲ SUSIRINKIME ORGANIZAVIMO TVARKA </w:t>
      </w:r>
    </w:p>
    <w:p w14:paraId="64F5D31C"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p>
    <w:p w14:paraId="45B0CFA2"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bookmarkStart w:id="4" w:name="_Hlk65767126"/>
      <w:r w:rsidRPr="001F7481">
        <w:rPr>
          <w:rFonts w:ascii="Times New Roman" w:eastAsia="Times New Roman" w:hAnsi="Times New Roman" w:cs="Times New Roman"/>
          <w:color w:val="000000"/>
          <w:sz w:val="24"/>
          <w:szCs w:val="20"/>
        </w:rPr>
        <w:t>18. Seniūnaičių rinkimus gyventojų susirinkimo būdu organizuoja Administracijos direktoriaus sudaryta Komisija.</w:t>
      </w:r>
    </w:p>
    <w:bookmarkEnd w:id="4"/>
    <w:p w14:paraId="2B1A5A5C"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bCs/>
          <w:color w:val="000000"/>
          <w:sz w:val="24"/>
          <w:szCs w:val="20"/>
          <w:lang w:eastAsia="ar-SA"/>
        </w:rPr>
        <w:t xml:space="preserve">19. </w:t>
      </w:r>
      <w:r w:rsidRPr="001F7481">
        <w:rPr>
          <w:rFonts w:ascii="Times New Roman" w:eastAsia="Times New Roman" w:hAnsi="Times New Roman" w:cs="Times New Roman"/>
          <w:color w:val="000000"/>
          <w:sz w:val="24"/>
          <w:szCs w:val="24"/>
        </w:rPr>
        <w:t>Gyventojams turi būti sudarytos galimybės susipažinti su informacija apie kandidatus į seniūnaičio pareigas (įrengiama informacinė lenta ar parengiama dalijamoji medžiaga).</w:t>
      </w:r>
    </w:p>
    <w:p w14:paraId="2D095377"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20. </w:t>
      </w:r>
      <w:r w:rsidRPr="001F7481">
        <w:rPr>
          <w:rFonts w:ascii="Times New Roman" w:eastAsia="Times New Roman" w:hAnsi="Times New Roman" w:cs="Times New Roman"/>
          <w:color w:val="000000"/>
          <w:sz w:val="24"/>
          <w:szCs w:val="24"/>
        </w:rPr>
        <w:t xml:space="preserve">Rinkimuose dalyvauja seniūnaitijos, kurioje renkamas seniūnaitis, gyventojai. </w:t>
      </w:r>
      <w:r w:rsidRPr="001F7481">
        <w:rPr>
          <w:rFonts w:ascii="Times New Roman" w:eastAsia="Times New Roman" w:hAnsi="Times New Roman" w:cs="Times New Roman"/>
          <w:color w:val="000000"/>
          <w:sz w:val="24"/>
          <w:szCs w:val="20"/>
        </w:rPr>
        <w:t>Gyventojų susirinkimo dalyviai registruojami registracijos lape,</w:t>
      </w:r>
      <w:r w:rsidRPr="001F7481">
        <w:rPr>
          <w:rFonts w:ascii="Times New Roman" w:eastAsia="Times New Roman" w:hAnsi="Times New Roman" w:cs="Times New Roman"/>
          <w:bCs/>
          <w:color w:val="000000"/>
          <w:sz w:val="24"/>
          <w:szCs w:val="20"/>
          <w:lang w:eastAsia="ar-SA"/>
        </w:rPr>
        <w:t xml:space="preserve"> kurio forma patvirtinta Administracijos direktoriaus įsakymu</w:t>
      </w:r>
      <w:r w:rsidRPr="001F7481">
        <w:rPr>
          <w:rFonts w:ascii="Times New Roman" w:eastAsia="Times New Roman" w:hAnsi="Times New Roman" w:cs="Times New Roman"/>
          <w:color w:val="000000"/>
          <w:sz w:val="24"/>
          <w:szCs w:val="20"/>
        </w:rPr>
        <w:t xml:space="preserve">. </w:t>
      </w:r>
    </w:p>
    <w:p w14:paraId="59D3C01D"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21. Rinkimai protokoluojami. Rinkimus protokoluoja Administracijos direktoriaus paskirtas Administracijos specialistas, taip pat atliekantis Komisijos sekretoriaus funkcijas. Protokolas surašomas pagal nustatytą formą patvirtintą Administracijos direktoriaus įsakymu. </w:t>
      </w:r>
    </w:p>
    <w:p w14:paraId="2B7E081B"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22. Rinkimai pradedami rinkimų tvarkos ir kandidatų pagal kandidatų registracijos numerį pristatymu. </w:t>
      </w:r>
    </w:p>
    <w:p w14:paraId="1D09B90B"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23. Kandidatui pageidaujant, jam suteikiama teisė prisistatyti. Kandidato prisistatymui skiriama iki 10 minučių. Po prisistatymo kandidatui gali būti užduodama klausimų. Klausimų ir atsakymų trukmė – iki 15 minučių. </w:t>
      </w:r>
    </w:p>
    <w:p w14:paraId="190CAE8B"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24. Kai baigiami pasisakymai, Komisija skelbia balsavimo pradžią. Susirinkimo dalyvis turi tik vieno balso teisę ir gali balsuoti tik už vieną kandidatą į seniūnaičius. </w:t>
      </w:r>
    </w:p>
    <w:p w14:paraId="1690D248"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25. Balsuojama už kiekvieną kandidatą atskirai, laikantis eiliškumo. Balsuojama pakeliant ranką. </w:t>
      </w:r>
    </w:p>
    <w:p w14:paraId="4CDFC815"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26. Dviem ar daugiau kandidatų surinkus vienodą skaičių balsų (nėra vieno laimėtojo), vykdomas pakartotinis balsavimas. Iš naujo balsuojama tik už vienodą balsų skaičių surinkusius kandidatus. </w:t>
      </w:r>
    </w:p>
    <w:p w14:paraId="400BA2BF"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27. Baigus balsavimą, skelbiami balsavimo rezultatai. Išrinktas seniūnaičiu laikomas tas kandidatas, kuris surinko daugiausia rinkimuose dalyvavusių gyventojų balsų. </w:t>
      </w:r>
    </w:p>
    <w:p w14:paraId="196F606A" w14:textId="77777777" w:rsidR="001F7481" w:rsidRPr="001F7481" w:rsidRDefault="001F7481" w:rsidP="001F7481">
      <w:pPr>
        <w:tabs>
          <w:tab w:val="left" w:pos="142"/>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28. Balsavimo rezultatai skelbiami Panevėžio miesto savivaldybės interneto svetainėje (</w:t>
      </w:r>
      <w:hyperlink r:id="rId8" w:history="1">
        <w:r w:rsidRPr="00EE4552">
          <w:rPr>
            <w:rFonts w:ascii="Times New Roman" w:eastAsia="Times New Roman" w:hAnsi="Times New Roman" w:cs="Times New Roman"/>
            <w:color w:val="000000"/>
            <w:sz w:val="24"/>
            <w:szCs w:val="20"/>
          </w:rPr>
          <w:t>www.panevezys.lt</w:t>
        </w:r>
      </w:hyperlink>
      <w:r w:rsidRPr="001F7481">
        <w:rPr>
          <w:rFonts w:ascii="Times New Roman" w:eastAsia="Times New Roman" w:hAnsi="Times New Roman" w:cs="Times New Roman"/>
          <w:color w:val="000000"/>
          <w:sz w:val="24"/>
          <w:szCs w:val="20"/>
        </w:rPr>
        <w:t>).</w:t>
      </w:r>
    </w:p>
    <w:p w14:paraId="60D292FB"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p>
    <w:p w14:paraId="095D842C"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IV SKYRIUS</w:t>
      </w:r>
    </w:p>
    <w:p w14:paraId="63A44F6B"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GYVENTOJŲ BALSAVIMO RAŠTU IR ELEKTRONINIŲ RYŠIŲ PRIEMONĖMIS ORGANIZAVIMO TVARKA</w:t>
      </w:r>
    </w:p>
    <w:p w14:paraId="3187A7FE" w14:textId="77777777" w:rsidR="001F7481" w:rsidRPr="001F7481" w:rsidRDefault="001F7481" w:rsidP="00EE4552">
      <w:pPr>
        <w:suppressAutoHyphens/>
        <w:spacing w:after="0" w:line="240" w:lineRule="auto"/>
        <w:jc w:val="center"/>
        <w:rPr>
          <w:rFonts w:ascii="Times New Roman" w:eastAsia="Times New Roman" w:hAnsi="Times New Roman" w:cs="Times New Roman"/>
          <w:b/>
          <w:bCs/>
          <w:color w:val="000000"/>
          <w:sz w:val="24"/>
          <w:szCs w:val="24"/>
          <w:lang w:eastAsia="ar-SA"/>
        </w:rPr>
      </w:pPr>
    </w:p>
    <w:p w14:paraId="3C44993C"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29. Gyventojų balsavimas vykdomas raštu </w:t>
      </w:r>
      <w:bookmarkStart w:id="5" w:name="_Hlk66709699"/>
      <w:r w:rsidRPr="001F7481">
        <w:rPr>
          <w:rFonts w:ascii="Times New Roman" w:eastAsia="Times New Roman" w:hAnsi="Times New Roman" w:cs="Times New Roman"/>
          <w:bCs/>
          <w:color w:val="000000"/>
          <w:sz w:val="24"/>
          <w:szCs w:val="20"/>
          <w:lang w:eastAsia="ar-SA"/>
        </w:rPr>
        <w:t>ir (ar) elektroninių ryšių priemonėmis</w:t>
      </w:r>
      <w:bookmarkEnd w:id="5"/>
      <w:r w:rsidRPr="001F7481">
        <w:rPr>
          <w:rFonts w:ascii="Times New Roman" w:eastAsia="Times New Roman" w:hAnsi="Times New Roman" w:cs="Times New Roman"/>
          <w:bCs/>
          <w:color w:val="000000"/>
          <w:sz w:val="24"/>
          <w:szCs w:val="20"/>
          <w:lang w:eastAsia="ar-SA"/>
        </w:rPr>
        <w:t>.</w:t>
      </w:r>
    </w:p>
    <w:p w14:paraId="2EB76418"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30. Gyventojų balsavimą raštu ir (ar) elektroninių ryšių priemonėmis organizuoja Komisija rinkimų grafike nurodytomis dienomis.</w:t>
      </w:r>
    </w:p>
    <w:p w14:paraId="4C87C9A1"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31. </w:t>
      </w:r>
      <w:r w:rsidRPr="001F7481">
        <w:rPr>
          <w:rFonts w:ascii="Times New Roman" w:eastAsia="Times New Roman" w:hAnsi="Times New Roman" w:cs="Times New Roman"/>
          <w:color w:val="000000"/>
          <w:sz w:val="24"/>
          <w:szCs w:val="20"/>
        </w:rPr>
        <w:t>Seniūnaičių rinkimų grafikas skelbiamas Savivaldybės interneto svetainėje (</w:t>
      </w:r>
      <w:hyperlink r:id="rId9" w:history="1">
        <w:r w:rsidRPr="001F7481">
          <w:rPr>
            <w:rFonts w:ascii="Times New Roman" w:eastAsia="Times New Roman" w:hAnsi="Times New Roman" w:cs="Times New Roman"/>
            <w:color w:val="000000"/>
            <w:sz w:val="24"/>
            <w:szCs w:val="20"/>
          </w:rPr>
          <w:t>www.panevezys.lt</w:t>
        </w:r>
      </w:hyperlink>
      <w:r w:rsidRPr="001F7481">
        <w:rPr>
          <w:rFonts w:ascii="Times New Roman" w:eastAsia="Times New Roman" w:hAnsi="Times New Roman" w:cs="Times New Roman"/>
          <w:color w:val="000000"/>
          <w:sz w:val="24"/>
          <w:szCs w:val="20"/>
        </w:rPr>
        <w:t>).</w:t>
      </w:r>
    </w:p>
    <w:p w14:paraId="104F0852"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32. Seniūnaičio rinkimų balsavimo raštu lapo forma skelbiama Savivaldybės interneto svetainėje (</w:t>
      </w:r>
      <w:hyperlink r:id="rId10" w:history="1">
        <w:r w:rsidRPr="00EE4552">
          <w:rPr>
            <w:rFonts w:ascii="Times New Roman" w:eastAsia="Times New Roman" w:hAnsi="Times New Roman" w:cs="Times New Roman"/>
            <w:color w:val="000000"/>
            <w:sz w:val="24"/>
            <w:szCs w:val="24"/>
          </w:rPr>
          <w:t>www.panevezys.lt</w:t>
        </w:r>
      </w:hyperlink>
      <w:r w:rsidRPr="001F7481">
        <w:rPr>
          <w:rFonts w:ascii="Times New Roman" w:eastAsia="Times New Roman" w:hAnsi="Times New Roman" w:cs="Times New Roman"/>
          <w:color w:val="000000"/>
          <w:sz w:val="24"/>
          <w:szCs w:val="24"/>
        </w:rPr>
        <w:t xml:space="preserve">). Apklausa elektroninių ryšių priemonėmis vykdoma </w:t>
      </w:r>
      <w:bookmarkStart w:id="6" w:name="_Hlk66711660"/>
      <w:r w:rsidRPr="001F7481">
        <w:rPr>
          <w:rFonts w:ascii="Times New Roman" w:eastAsia="Times New Roman" w:hAnsi="Times New Roman" w:cs="Times New Roman"/>
          <w:color w:val="000000"/>
          <w:sz w:val="24"/>
          <w:szCs w:val="24"/>
        </w:rPr>
        <w:t>Savivaldybės interneto svetainės apklausų modulyje</w:t>
      </w:r>
      <w:bookmarkEnd w:id="6"/>
      <w:r w:rsidRPr="001F7481">
        <w:rPr>
          <w:rFonts w:ascii="Times New Roman" w:eastAsia="Times New Roman" w:hAnsi="Times New Roman" w:cs="Times New Roman"/>
          <w:color w:val="000000"/>
          <w:sz w:val="24"/>
          <w:szCs w:val="24"/>
        </w:rPr>
        <w:t>.</w:t>
      </w:r>
    </w:p>
    <w:p w14:paraId="42FEFBAB"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eastAsia="ar-SA"/>
        </w:rPr>
      </w:pPr>
      <w:r w:rsidRPr="001F7481">
        <w:rPr>
          <w:rFonts w:ascii="Times New Roman" w:eastAsia="Times New Roman" w:hAnsi="Times New Roman" w:cs="Times New Roman"/>
          <w:bCs/>
          <w:color w:val="000000"/>
          <w:sz w:val="24"/>
          <w:szCs w:val="20"/>
          <w:lang w:eastAsia="ar-SA"/>
        </w:rPr>
        <w:t xml:space="preserve">33. </w:t>
      </w:r>
      <w:bookmarkStart w:id="7" w:name="_Hlk65767050"/>
      <w:r w:rsidRPr="001F7481">
        <w:rPr>
          <w:rFonts w:ascii="Times New Roman" w:eastAsia="Times New Roman" w:hAnsi="Times New Roman" w:cs="Times New Roman"/>
          <w:bCs/>
          <w:color w:val="000000"/>
          <w:sz w:val="24"/>
          <w:szCs w:val="20"/>
          <w:lang w:eastAsia="ar-SA"/>
        </w:rPr>
        <w:t>Gyventojų balsavimas raštu ir (ar) elektroninių ryšių priemonėmis vykdomas ne mažiau kaip 10 darbo dienų.</w:t>
      </w:r>
      <w:bookmarkEnd w:id="7"/>
    </w:p>
    <w:p w14:paraId="4B09ACB5"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34. Balsavimo raštu metu apklausiami seniūnaitijos, kurioje renkamas seniūnaitis, gyventojai. Gyventojai savo nuomonę užfiksuoja seniūnaičių rinkimų balsavimo raštu lapuose,</w:t>
      </w:r>
      <w:r w:rsidRPr="001F7481">
        <w:rPr>
          <w:rFonts w:ascii="Times New Roman" w:eastAsia="Times New Roman" w:hAnsi="Times New Roman" w:cs="Times New Roman"/>
          <w:bCs/>
          <w:color w:val="000000"/>
          <w:sz w:val="24"/>
          <w:szCs w:val="20"/>
          <w:lang w:eastAsia="ar-SA"/>
        </w:rPr>
        <w:t xml:space="preserve"> kurių forma patvirtinta Administracijos direktoriaus įsakymu, ir (ar) </w:t>
      </w:r>
      <w:r w:rsidRPr="001F7481">
        <w:rPr>
          <w:rFonts w:ascii="Times New Roman" w:eastAsia="Times New Roman" w:hAnsi="Times New Roman" w:cs="Times New Roman"/>
          <w:color w:val="000000"/>
          <w:sz w:val="24"/>
          <w:szCs w:val="24"/>
        </w:rPr>
        <w:t>Savivaldybės interneto svetainės apklausų modulyje</w:t>
      </w:r>
      <w:r w:rsidRPr="001F7481">
        <w:rPr>
          <w:rFonts w:ascii="Times New Roman" w:eastAsia="Times New Roman" w:hAnsi="Times New Roman" w:cs="Times New Roman"/>
          <w:bCs/>
          <w:color w:val="000000"/>
          <w:sz w:val="24"/>
          <w:szCs w:val="20"/>
          <w:lang w:eastAsia="ar-SA"/>
        </w:rPr>
        <w:t xml:space="preserve"> paskelbtoje apklausoje</w:t>
      </w:r>
      <w:r w:rsidRPr="001F7481">
        <w:rPr>
          <w:rFonts w:ascii="Times New Roman" w:eastAsia="Times New Roman" w:hAnsi="Times New Roman" w:cs="Times New Roman"/>
          <w:color w:val="000000"/>
          <w:sz w:val="24"/>
          <w:szCs w:val="24"/>
        </w:rPr>
        <w:t>. Gyventojams turi būti sudarytos galimybės susipažinti su informacija apie kandidatus į seniūnaičio pareigas (informacija skelbiama interneto svetainėje www.panevezys.lt ar parengiama dalijamoji medžiaga). Gyventojas gali pasirašyti tik viename balsavimo raštu lape ir tik už vieną kandidatą. Balsuojant e</w:t>
      </w:r>
      <w:r w:rsidRPr="001F7481">
        <w:rPr>
          <w:rFonts w:ascii="Times New Roman" w:eastAsia="Times New Roman" w:hAnsi="Times New Roman" w:cs="Times New Roman"/>
          <w:bCs/>
          <w:color w:val="000000"/>
          <w:sz w:val="24"/>
          <w:szCs w:val="20"/>
          <w:lang w:eastAsia="ar-SA"/>
        </w:rPr>
        <w:t xml:space="preserve">lektroninių ryšių priemonėmis gyventojas gali balsuoti tik už vieną kandidatą kandidatuojantį jo seniūnaitijoje. Seniūnaitijos gyventojai, kurie neturi galimybės balsuoti elektroninių ryšių priemonėmis, tačiau nori atiduoti balsą už kandidatą į seniūnaičius, gali kreiptis į tos seniūnaitijos kandidatą į seniūnaičius, ar jo atstovą ir savo balsą užfiksuoti </w:t>
      </w:r>
      <w:r w:rsidRPr="001F7481">
        <w:rPr>
          <w:rFonts w:ascii="Times New Roman" w:eastAsia="Times New Roman" w:hAnsi="Times New Roman" w:cs="Times New Roman"/>
          <w:color w:val="000000"/>
          <w:sz w:val="24"/>
          <w:szCs w:val="24"/>
        </w:rPr>
        <w:t>seniūnaičių rinkimų balsavimo raštu lape.</w:t>
      </w:r>
    </w:p>
    <w:p w14:paraId="4D337092"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35. Seniūnaičio rinkimų balsavimo raštu lapai išduodami kandidatams į seniūnaičius ar jų atstovams ir skelbiami Savivaldybės interneto svetainėje (www.panevezys.lt). Pasibaigus gyventojų balsavimui raštu, kandidatai į seniūnaičius arba jų atstovai užpildytus lapus (užklijuotame voke) pristato į Savivaldybės priimamąjį, adresu: Laisvės a. 20 (įėjimas iš Vilniaus g. pusės).</w:t>
      </w:r>
    </w:p>
    <w:p w14:paraId="4972828E"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 xml:space="preserve">36. Komisija tikrina gyventojų balsavimo raštu </w:t>
      </w:r>
      <w:r w:rsidRPr="001F7481">
        <w:rPr>
          <w:rFonts w:ascii="Times New Roman" w:eastAsia="Times New Roman" w:hAnsi="Times New Roman" w:cs="Times New Roman"/>
          <w:bCs/>
          <w:color w:val="000000"/>
          <w:sz w:val="24"/>
          <w:szCs w:val="20"/>
          <w:lang w:eastAsia="ar-SA"/>
        </w:rPr>
        <w:t>ir (ar) elektroninių ryšių priemonėmis</w:t>
      </w:r>
      <w:r w:rsidRPr="001F7481">
        <w:rPr>
          <w:rFonts w:ascii="Times New Roman" w:eastAsia="Times New Roman" w:hAnsi="Times New Roman" w:cs="Times New Roman"/>
          <w:color w:val="000000"/>
          <w:sz w:val="24"/>
          <w:szCs w:val="24"/>
        </w:rPr>
        <w:t xml:space="preserve"> rezultatus ir kandidatų atitiktį šio Aprašo nuostatoms. </w:t>
      </w:r>
    </w:p>
    <w:p w14:paraId="4907628B"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 xml:space="preserve">37. Jei už kandidatą gyventojas balsavo keletą kartų, įskaitomas tik vienas balsas. </w:t>
      </w:r>
    </w:p>
    <w:p w14:paraId="3B5C49FC"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 xml:space="preserve">38. Jei už kandidatą balsavo ne tos seniūnaitijos gyventojas, jo balsas anuliuojamas. </w:t>
      </w:r>
    </w:p>
    <w:p w14:paraId="5E8F1A11"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 xml:space="preserve">39. Dviem ar daugiau kandidatų surinkus vienodą skaičių balsų (nėra vieno laimėtojo), vykdomi pakartotiniai seniūnaičių rinkimai. </w:t>
      </w:r>
    </w:p>
    <w:p w14:paraId="32E7EFFE"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40. Išrinktu seniūnaičiu laikomas tas kandidatas, kuris surinko daugiausia seniūnaitijos gyventojų balsų balsuojant raštu ir (ar) elektroninių ryšių priemonėmis.</w:t>
      </w:r>
    </w:p>
    <w:p w14:paraId="06EEB9BF"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41. Balsavimo rezultatai registruojami seniūnaičio rinkimų balsuojant raštu gyventojų balsų skaičiavimo protokole,</w:t>
      </w:r>
      <w:r w:rsidRPr="001F7481">
        <w:rPr>
          <w:rFonts w:ascii="Times New Roman" w:eastAsia="Times New Roman" w:hAnsi="Times New Roman" w:cs="Times New Roman"/>
          <w:bCs/>
          <w:color w:val="000000"/>
          <w:sz w:val="24"/>
          <w:szCs w:val="20"/>
          <w:lang w:eastAsia="ar-SA"/>
        </w:rPr>
        <w:t xml:space="preserve"> kurio forma patvirtinta Administracijos direktoriaus įsakymu</w:t>
      </w:r>
      <w:r w:rsidRPr="001F7481">
        <w:rPr>
          <w:rFonts w:ascii="Times New Roman" w:eastAsia="Times New Roman" w:hAnsi="Times New Roman" w:cs="Times New Roman"/>
          <w:color w:val="000000"/>
          <w:sz w:val="24"/>
          <w:szCs w:val="24"/>
        </w:rPr>
        <w:t xml:space="preserve"> ir pasirašomi Komisijos pirmininko ir sekretoriaus.</w:t>
      </w:r>
    </w:p>
    <w:p w14:paraId="0F587908" w14:textId="77777777" w:rsidR="001F7481" w:rsidRPr="001F7481" w:rsidRDefault="001F7481" w:rsidP="001F7481">
      <w:pPr>
        <w:spacing w:after="0" w:line="240" w:lineRule="auto"/>
        <w:ind w:firstLine="851"/>
        <w:jc w:val="both"/>
        <w:rPr>
          <w:rFonts w:ascii="Times New Roman" w:eastAsia="Times New Roman" w:hAnsi="Times New Roman" w:cs="Times New Roman"/>
          <w:color w:val="000000"/>
          <w:sz w:val="24"/>
          <w:szCs w:val="24"/>
        </w:rPr>
      </w:pPr>
      <w:r w:rsidRPr="001F7481">
        <w:rPr>
          <w:rFonts w:ascii="Times New Roman" w:eastAsia="Times New Roman" w:hAnsi="Times New Roman" w:cs="Times New Roman"/>
          <w:color w:val="000000"/>
          <w:sz w:val="24"/>
          <w:szCs w:val="24"/>
        </w:rPr>
        <w:t>42. Balsavimo raštu rezultatai skelbiami Savivaldybės interneto svetainėje (</w:t>
      </w:r>
      <w:hyperlink r:id="rId11" w:history="1">
        <w:r w:rsidRPr="00EE4552">
          <w:rPr>
            <w:rFonts w:ascii="Times New Roman" w:eastAsia="Times New Roman" w:hAnsi="Times New Roman" w:cs="Times New Roman"/>
            <w:color w:val="000000"/>
            <w:sz w:val="24"/>
            <w:szCs w:val="24"/>
          </w:rPr>
          <w:t>www.panevezys.lt</w:t>
        </w:r>
      </w:hyperlink>
      <w:r w:rsidRPr="001F7481">
        <w:rPr>
          <w:rFonts w:ascii="Times New Roman" w:eastAsia="Times New Roman" w:hAnsi="Times New Roman" w:cs="Times New Roman"/>
          <w:color w:val="000000"/>
          <w:sz w:val="24"/>
          <w:szCs w:val="24"/>
        </w:rPr>
        <w:t>).</w:t>
      </w:r>
    </w:p>
    <w:p w14:paraId="5027D490" w14:textId="77777777" w:rsidR="001F7481" w:rsidRPr="001F7481" w:rsidRDefault="001F7481" w:rsidP="001F7481">
      <w:pPr>
        <w:suppressAutoHyphens/>
        <w:spacing w:after="0" w:line="240" w:lineRule="auto"/>
        <w:jc w:val="center"/>
        <w:rPr>
          <w:rFonts w:ascii="Times New Roman" w:eastAsia="Times New Roman" w:hAnsi="Times New Roman" w:cs="Times New Roman"/>
          <w:bCs/>
          <w:color w:val="000000"/>
          <w:sz w:val="24"/>
          <w:szCs w:val="20"/>
          <w:lang w:eastAsia="ar-SA"/>
        </w:rPr>
      </w:pPr>
    </w:p>
    <w:p w14:paraId="23127C0B"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V SKYRIUS</w:t>
      </w:r>
    </w:p>
    <w:p w14:paraId="172D82C6"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SENIŪNAIČIO STATUSĄ PATVIRTINANČIŲ DOKUMENTŲ ĮFORMINIMAS</w:t>
      </w:r>
    </w:p>
    <w:p w14:paraId="47FE9210" w14:textId="77777777" w:rsidR="001F7481" w:rsidRPr="001F7481" w:rsidRDefault="001F7481" w:rsidP="001F7481">
      <w:pPr>
        <w:suppressAutoHyphens/>
        <w:spacing w:after="0" w:line="240" w:lineRule="auto"/>
        <w:jc w:val="center"/>
        <w:rPr>
          <w:rFonts w:ascii="Times New Roman" w:eastAsia="Times New Roman" w:hAnsi="Times New Roman" w:cs="Times New Roman"/>
          <w:bCs/>
          <w:color w:val="000000"/>
          <w:sz w:val="24"/>
          <w:szCs w:val="20"/>
          <w:lang w:val="en-GB" w:eastAsia="ar-SA"/>
        </w:rPr>
      </w:pPr>
    </w:p>
    <w:p w14:paraId="0C364921" w14:textId="77777777" w:rsidR="001F7481" w:rsidRPr="001F7481" w:rsidRDefault="001F7481" w:rsidP="001F7481">
      <w:pPr>
        <w:tabs>
          <w:tab w:val="left" w:pos="0"/>
          <w:tab w:val="left" w:pos="66"/>
        </w:tabs>
        <w:suppressAutoHyphen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43. Komisijos pirmininkas ne vėliau kaip per 5 darbo dienas po gyventojų balsavimo rezultatų suskaičiavimo Administracijos direktoriui pateikia protokolą su išrinktų seniūnaičių sąrašu. </w:t>
      </w:r>
    </w:p>
    <w:p w14:paraId="19A03E3F" w14:textId="77777777" w:rsidR="001F7481" w:rsidRPr="001F7481" w:rsidRDefault="001F7481" w:rsidP="001F7481">
      <w:pPr>
        <w:tabs>
          <w:tab w:val="left" w:pos="0"/>
          <w:tab w:val="left" w:pos="66"/>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 xml:space="preserve">44. Administracijos direktoriui patvirtinus rinkimų rezultatus, išrinktam seniūnaičiui ne vėliau kaip per 10 darbo dienų po rinkimų įteikiamas Administracijos direktoriaus nustatytos formos seniūnaičio pažymėjimas, kurį pasirašo Savivaldybės meras. </w:t>
      </w:r>
    </w:p>
    <w:p w14:paraId="3380C6C3" w14:textId="77777777" w:rsidR="001F7481" w:rsidRPr="001F7481" w:rsidRDefault="001F7481" w:rsidP="001F7481">
      <w:pPr>
        <w:tabs>
          <w:tab w:val="left" w:pos="66"/>
        </w:tabs>
        <w:spacing w:after="0" w:line="240" w:lineRule="auto"/>
        <w:ind w:firstLine="851"/>
        <w:jc w:val="both"/>
        <w:rPr>
          <w:rFonts w:ascii="Times New Roman" w:eastAsia="Times New Roman" w:hAnsi="Times New Roman" w:cs="Times New Roman"/>
          <w:color w:val="000000"/>
          <w:sz w:val="24"/>
          <w:szCs w:val="24"/>
          <w:lang w:eastAsia="ar-SA"/>
        </w:rPr>
      </w:pPr>
      <w:r w:rsidRPr="001F7481">
        <w:rPr>
          <w:rFonts w:ascii="Times New Roman" w:eastAsia="Times New Roman" w:hAnsi="Times New Roman" w:cs="Times New Roman"/>
          <w:color w:val="000000"/>
          <w:sz w:val="24"/>
          <w:szCs w:val="24"/>
          <w:lang w:eastAsia="ar-SA"/>
        </w:rPr>
        <w:t>45. Seniūnaičių pažymėjimai registruojami Seniūnaičių pažymėjimų žurnale,</w:t>
      </w:r>
      <w:r w:rsidRPr="001F7481">
        <w:rPr>
          <w:rFonts w:ascii="Times New Roman" w:eastAsia="Times New Roman" w:hAnsi="Times New Roman" w:cs="Times New Roman"/>
          <w:bCs/>
          <w:color w:val="000000"/>
          <w:sz w:val="24"/>
          <w:szCs w:val="20"/>
          <w:lang w:eastAsia="ar-SA"/>
        </w:rPr>
        <w:t xml:space="preserve"> kurio forma patvirtinta Administracijos direktoriaus įsakymu</w:t>
      </w:r>
      <w:r w:rsidRPr="001F7481">
        <w:rPr>
          <w:rFonts w:ascii="Times New Roman" w:eastAsia="Times New Roman" w:hAnsi="Times New Roman" w:cs="Times New Roman"/>
          <w:color w:val="000000"/>
          <w:sz w:val="24"/>
          <w:szCs w:val="24"/>
          <w:lang w:eastAsia="ar-SA"/>
        </w:rPr>
        <w:t>,</w:t>
      </w:r>
      <w:r w:rsidRPr="001F7481">
        <w:rPr>
          <w:rFonts w:ascii="Times New Roman" w:eastAsia="Times New Roman" w:hAnsi="Times New Roman" w:cs="Times New Roman"/>
          <w:color w:val="000000"/>
          <w:sz w:val="24"/>
          <w:szCs w:val="20"/>
        </w:rPr>
        <w:t xml:space="preserve"> kurį tvarko ir apskaito Administracijos direktoriaus paskirtas Administracijos darbuotojas.</w:t>
      </w:r>
    </w:p>
    <w:p w14:paraId="6E55F271" w14:textId="77777777" w:rsidR="001F7481" w:rsidRPr="001F7481" w:rsidRDefault="001F7481" w:rsidP="001F7481">
      <w:pPr>
        <w:tabs>
          <w:tab w:val="left" w:pos="66"/>
        </w:tabs>
        <w:spacing w:after="0" w:line="240" w:lineRule="auto"/>
        <w:ind w:firstLine="851"/>
        <w:jc w:val="both"/>
        <w:rPr>
          <w:rFonts w:ascii="Times New Roman" w:eastAsia="Times New Roman" w:hAnsi="Times New Roman" w:cs="Times New Roman"/>
          <w:color w:val="000000"/>
          <w:sz w:val="24"/>
          <w:szCs w:val="20"/>
        </w:rPr>
      </w:pPr>
      <w:r w:rsidRPr="001F7481">
        <w:rPr>
          <w:rFonts w:ascii="Times New Roman" w:eastAsia="Times New Roman" w:hAnsi="Times New Roman" w:cs="Times New Roman"/>
          <w:color w:val="000000"/>
          <w:sz w:val="24"/>
          <w:szCs w:val="20"/>
        </w:rPr>
        <w:t xml:space="preserve">46. Skundus dėl rinkimų eigos ir rezultatų nagrinėja Komisija, kuri sprendimą turi priimti ne vėliau kaip per 10 darbo dienų. </w:t>
      </w:r>
    </w:p>
    <w:p w14:paraId="7242BD74" w14:textId="77777777" w:rsidR="001F7481" w:rsidRPr="001F7481" w:rsidRDefault="001F7481" w:rsidP="00EE4552">
      <w:pPr>
        <w:suppressAutoHyphens/>
        <w:spacing w:after="0" w:line="240" w:lineRule="auto"/>
        <w:jc w:val="center"/>
        <w:rPr>
          <w:rFonts w:ascii="Times New Roman" w:eastAsia="Times New Roman" w:hAnsi="Times New Roman" w:cs="Times New Roman"/>
          <w:bCs/>
          <w:color w:val="000000"/>
          <w:sz w:val="24"/>
          <w:szCs w:val="20"/>
          <w:lang w:val="en-GB" w:eastAsia="ar-SA"/>
        </w:rPr>
      </w:pPr>
    </w:p>
    <w:p w14:paraId="056AF445"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VI SKYRIUS</w:t>
      </w:r>
    </w:p>
    <w:p w14:paraId="7329A88C" w14:textId="77777777" w:rsidR="001F7481" w:rsidRPr="001F7481" w:rsidRDefault="001F7481" w:rsidP="001F7481">
      <w:pPr>
        <w:suppressAutoHyphens/>
        <w:spacing w:after="0" w:line="240" w:lineRule="auto"/>
        <w:jc w:val="center"/>
        <w:rPr>
          <w:rFonts w:ascii="Times New Roman" w:eastAsia="Times New Roman" w:hAnsi="Times New Roman" w:cs="Times New Roman"/>
          <w:b/>
          <w:bCs/>
          <w:color w:val="000000"/>
          <w:sz w:val="24"/>
          <w:szCs w:val="24"/>
          <w:lang w:eastAsia="ar-SA"/>
        </w:rPr>
      </w:pPr>
      <w:r w:rsidRPr="001F7481">
        <w:rPr>
          <w:rFonts w:ascii="Times New Roman" w:eastAsia="Times New Roman" w:hAnsi="Times New Roman" w:cs="Times New Roman"/>
          <w:b/>
          <w:bCs/>
          <w:color w:val="000000"/>
          <w:sz w:val="24"/>
          <w:szCs w:val="24"/>
          <w:lang w:eastAsia="ar-SA"/>
        </w:rPr>
        <w:t>BAIGIAMOSIOS NUOSTATOS</w:t>
      </w:r>
    </w:p>
    <w:p w14:paraId="2033E684" w14:textId="77777777" w:rsidR="001F7481" w:rsidRPr="001F7481" w:rsidRDefault="001F7481" w:rsidP="001F7481">
      <w:pPr>
        <w:suppressAutoHyphens/>
        <w:spacing w:after="0" w:line="240" w:lineRule="auto"/>
        <w:jc w:val="center"/>
        <w:rPr>
          <w:rFonts w:ascii="Times New Roman" w:eastAsia="Times New Roman" w:hAnsi="Times New Roman" w:cs="Times New Roman"/>
          <w:bCs/>
          <w:color w:val="000000"/>
          <w:sz w:val="24"/>
          <w:szCs w:val="20"/>
          <w:lang w:val="en-GB" w:eastAsia="ar-SA"/>
        </w:rPr>
      </w:pPr>
    </w:p>
    <w:p w14:paraId="021F1FE9"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val="en-GB" w:eastAsia="ar-SA"/>
        </w:rPr>
      </w:pPr>
      <w:r w:rsidRPr="001F7481">
        <w:rPr>
          <w:rFonts w:ascii="Times New Roman" w:eastAsia="Times New Roman" w:hAnsi="Times New Roman" w:cs="Times New Roman"/>
          <w:color w:val="000000"/>
          <w:sz w:val="24"/>
          <w:szCs w:val="24"/>
          <w:lang w:eastAsia="ar-SA"/>
        </w:rPr>
        <w:t>47. Rinkimai laikomi įvykusiais, jeigu rinkimuose dalyvauja ne mažiau kaip 5 procentai seniūnaitijos gyventojų, turinčių teisę rinkti seniūnaitį. Neįvykus rinkimams, pakartotiniai rinkimai organizuojami ne vėliau kaip po 2 mėnesių. Pakartotiniams rinkimams netaikomas nustatytas reikalavimas dėl rinkimuose dalyvaujančių gyventojų skaičiaus. Toliau pakartotiniai rinkimai organizuojami šio Aprašo nustatyta tvarka.</w:t>
      </w:r>
      <w:r w:rsidRPr="001F7481">
        <w:rPr>
          <w:rFonts w:ascii="Times New Roman" w:eastAsia="Times New Roman" w:hAnsi="Times New Roman" w:cs="Times New Roman"/>
          <w:bCs/>
          <w:color w:val="000000"/>
          <w:sz w:val="24"/>
          <w:szCs w:val="20"/>
          <w:lang w:val="en-GB" w:eastAsia="ar-SA"/>
        </w:rPr>
        <w:t xml:space="preserve"> </w:t>
      </w:r>
    </w:p>
    <w:p w14:paraId="7F17EBD5"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val="en-GB" w:eastAsia="ar-SA"/>
        </w:rPr>
      </w:pPr>
      <w:r w:rsidRPr="001F7481">
        <w:rPr>
          <w:rFonts w:ascii="Times New Roman" w:eastAsia="Times New Roman" w:hAnsi="Times New Roman" w:cs="Times New Roman"/>
          <w:bCs/>
          <w:color w:val="000000"/>
          <w:sz w:val="24"/>
          <w:szCs w:val="20"/>
          <w:lang w:val="en-GB" w:eastAsia="ar-SA"/>
        </w:rPr>
        <w:t xml:space="preserve">48. </w:t>
      </w:r>
      <w:r w:rsidRPr="001F7481">
        <w:rPr>
          <w:rFonts w:ascii="Times New Roman" w:eastAsia="Times New Roman" w:hAnsi="Times New Roman" w:cs="Times New Roman"/>
          <w:color w:val="000000"/>
          <w:sz w:val="24"/>
          <w:szCs w:val="24"/>
          <w:lang w:eastAsia="ar-SA"/>
        </w:rPr>
        <w:t>Seniūnaičio rinkimų rezultatai gali būti pripažinti neteisėtais nustačius rinkimų organizavimo ir vykdymo procedūrinių pažeidimų. Rinkimų rezultatai skundžiami Lietuvos Respublikos įstatymų nustatyta tvarka.</w:t>
      </w:r>
      <w:r w:rsidRPr="001F7481">
        <w:rPr>
          <w:rFonts w:ascii="Times New Roman" w:eastAsia="Times New Roman" w:hAnsi="Times New Roman" w:cs="Times New Roman"/>
          <w:bCs/>
          <w:color w:val="000000"/>
          <w:sz w:val="24"/>
          <w:szCs w:val="20"/>
          <w:lang w:val="en-GB" w:eastAsia="ar-SA"/>
        </w:rPr>
        <w:t xml:space="preserve"> </w:t>
      </w:r>
    </w:p>
    <w:p w14:paraId="53BF4171"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4"/>
          <w:lang w:eastAsia="ar-SA"/>
        </w:rPr>
      </w:pPr>
      <w:r w:rsidRPr="001F7481">
        <w:rPr>
          <w:rFonts w:ascii="Times New Roman" w:eastAsia="Times New Roman" w:hAnsi="Times New Roman" w:cs="Times New Roman"/>
          <w:bCs/>
          <w:color w:val="000000"/>
          <w:sz w:val="24"/>
          <w:szCs w:val="20"/>
          <w:lang w:val="en-GB" w:eastAsia="ar-SA"/>
        </w:rPr>
        <w:t xml:space="preserve">49. </w:t>
      </w:r>
      <w:r w:rsidRPr="001F7481">
        <w:rPr>
          <w:rFonts w:ascii="Times New Roman" w:eastAsia="Times New Roman" w:hAnsi="Times New Roman" w:cs="Times New Roman"/>
          <w:bCs/>
          <w:color w:val="000000"/>
          <w:sz w:val="24"/>
          <w:szCs w:val="24"/>
          <w:lang w:eastAsia="ar-SA"/>
        </w:rPr>
        <w:t>Savivaldybės administracijai gavus skundą dėl seniūnaičių rinkimų organizavimo tvarkos pažeidimo, Administracijos direktorius per 5 darbo dienas nuo skundo registravimo Administracijoje dienos pateikia skundą išnagrinėti Komisijai. Skundas išnagrinėjamas ir išvados pateikiamos Administracijos direktoriui per 10 darbo dienų nuo skundo nagrinėjimo pradžios. Administracijos direktorius, atsižvelgęs į Komisijos išvadas, turi teisę priimti sprendimą – pripažinti rinkimų rezultatus atitinkamoje seniūnaitijoje negaliojančiais ir pavesti Komisijai organizuoti naujus rinkimus vadovaujantis Aprašo nuostatomis.</w:t>
      </w:r>
    </w:p>
    <w:p w14:paraId="6B3E6E94"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val="en-GB" w:eastAsia="ar-SA"/>
        </w:rPr>
      </w:pPr>
      <w:r w:rsidRPr="001F7481">
        <w:rPr>
          <w:rFonts w:ascii="Times New Roman" w:eastAsia="Times New Roman" w:hAnsi="Times New Roman" w:cs="Times New Roman"/>
          <w:bCs/>
          <w:color w:val="000000"/>
          <w:sz w:val="24"/>
          <w:szCs w:val="24"/>
          <w:lang w:eastAsia="ar-SA"/>
        </w:rPr>
        <w:t>50. Jeigu seniūnaitis atsisako savo įgaliojimų, negali atlikti pareigų dėl neįgalumo, netekto darbingumo arba miršta, organizuojami nauji seniūnaičio rinkimai šio Aprašo nustatyta tvarka.</w:t>
      </w:r>
      <w:r w:rsidRPr="001F7481">
        <w:rPr>
          <w:rFonts w:ascii="Times New Roman" w:eastAsia="Times New Roman" w:hAnsi="Times New Roman" w:cs="Times New Roman"/>
          <w:bCs/>
          <w:color w:val="000000"/>
          <w:sz w:val="24"/>
          <w:szCs w:val="20"/>
          <w:lang w:val="en-GB" w:eastAsia="ar-SA"/>
        </w:rPr>
        <w:t xml:space="preserve"> </w:t>
      </w:r>
    </w:p>
    <w:p w14:paraId="55251E7F"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val="en-GB" w:eastAsia="ar-SA"/>
        </w:rPr>
      </w:pPr>
      <w:r w:rsidRPr="001F7481">
        <w:rPr>
          <w:rFonts w:ascii="Times New Roman" w:eastAsia="Times New Roman" w:hAnsi="Times New Roman" w:cs="Times New Roman"/>
          <w:bCs/>
          <w:color w:val="000000"/>
          <w:sz w:val="24"/>
          <w:szCs w:val="20"/>
          <w:lang w:val="en-GB" w:eastAsia="ar-SA"/>
        </w:rPr>
        <w:t xml:space="preserve">51. </w:t>
      </w:r>
      <w:r w:rsidRPr="001F7481">
        <w:rPr>
          <w:rFonts w:ascii="Times New Roman" w:eastAsia="Times New Roman" w:hAnsi="Times New Roman" w:cs="Times New Roman"/>
          <w:bCs/>
          <w:color w:val="000000"/>
          <w:sz w:val="24"/>
          <w:szCs w:val="24"/>
          <w:lang w:eastAsia="ar-SA"/>
        </w:rPr>
        <w:t>Aprašo nuostatų įgyvendinimo kontrolę atlieka Administracija.</w:t>
      </w:r>
    </w:p>
    <w:p w14:paraId="0C0FDC5C" w14:textId="77777777" w:rsidR="001F7481" w:rsidRPr="001F7481" w:rsidRDefault="001F7481" w:rsidP="001F7481">
      <w:pPr>
        <w:suppressAutoHyphens/>
        <w:spacing w:after="0" w:line="240" w:lineRule="auto"/>
        <w:ind w:firstLine="851"/>
        <w:jc w:val="both"/>
        <w:rPr>
          <w:rFonts w:ascii="Times New Roman" w:eastAsia="Times New Roman" w:hAnsi="Times New Roman" w:cs="Times New Roman"/>
          <w:bCs/>
          <w:color w:val="000000"/>
          <w:sz w:val="24"/>
          <w:szCs w:val="20"/>
          <w:lang w:val="en-GB" w:eastAsia="ar-SA"/>
        </w:rPr>
      </w:pPr>
      <w:r w:rsidRPr="001F7481">
        <w:rPr>
          <w:rFonts w:ascii="Times New Roman" w:eastAsia="Times New Roman" w:hAnsi="Times New Roman" w:cs="Times New Roman"/>
          <w:bCs/>
          <w:color w:val="000000"/>
          <w:sz w:val="24"/>
          <w:szCs w:val="20"/>
          <w:lang w:val="en-GB" w:eastAsia="ar-SA"/>
        </w:rPr>
        <w:t xml:space="preserve">52. </w:t>
      </w:r>
      <w:r w:rsidRPr="001F7481">
        <w:rPr>
          <w:rFonts w:ascii="Times New Roman" w:eastAsia="Times New Roman" w:hAnsi="Times New Roman" w:cs="Times New Roman"/>
          <w:color w:val="000000"/>
          <w:sz w:val="24"/>
          <w:szCs w:val="24"/>
          <w:lang w:eastAsia="ar-SA"/>
        </w:rPr>
        <w:t>Šis Aprašas gali būti pildomas ir keičiamas Savivaldybės tarybos sprendimu.</w:t>
      </w:r>
    </w:p>
    <w:p w14:paraId="6A722C65" w14:textId="295C7CBD" w:rsidR="00297329" w:rsidRPr="00D8472A" w:rsidRDefault="001F7481" w:rsidP="00EE4552">
      <w:pPr>
        <w:suppressAutoHyphens/>
        <w:spacing w:after="0" w:line="240" w:lineRule="auto"/>
        <w:jc w:val="center"/>
        <w:rPr>
          <w:rFonts w:ascii="Times New Roman" w:hAnsi="Times New Roman" w:cs="Times New Roman"/>
          <w:sz w:val="24"/>
          <w:szCs w:val="24"/>
        </w:rPr>
      </w:pPr>
      <w:r w:rsidRPr="001F7481">
        <w:rPr>
          <w:rFonts w:ascii="Times New Roman" w:eastAsia="Times New Roman" w:hAnsi="Times New Roman" w:cs="Times New Roman"/>
          <w:sz w:val="24"/>
          <w:szCs w:val="24"/>
          <w:lang w:eastAsia="ar-SA"/>
        </w:rPr>
        <w:t>_______________________</w:t>
      </w:r>
    </w:p>
    <w:sectPr w:rsidR="00297329" w:rsidRPr="00D8472A" w:rsidSect="001F7481">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BF6C5" w14:textId="77777777" w:rsidR="001F7481" w:rsidRDefault="001F7481" w:rsidP="001F7481">
      <w:pPr>
        <w:spacing w:after="0" w:line="240" w:lineRule="auto"/>
      </w:pPr>
      <w:r>
        <w:separator/>
      </w:r>
    </w:p>
  </w:endnote>
  <w:endnote w:type="continuationSeparator" w:id="0">
    <w:p w14:paraId="5F26E280" w14:textId="77777777" w:rsidR="001F7481" w:rsidRDefault="001F7481" w:rsidP="001F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035F" w14:textId="77777777" w:rsidR="001F7481" w:rsidRDefault="001F7481" w:rsidP="001F7481">
      <w:pPr>
        <w:spacing w:after="0" w:line="240" w:lineRule="auto"/>
      </w:pPr>
      <w:r>
        <w:separator/>
      </w:r>
    </w:p>
  </w:footnote>
  <w:footnote w:type="continuationSeparator" w:id="0">
    <w:p w14:paraId="5B8A32D2" w14:textId="77777777" w:rsidR="001F7481" w:rsidRDefault="001F7481" w:rsidP="001F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911546"/>
      <w:docPartObj>
        <w:docPartGallery w:val="Page Numbers (Top of Page)"/>
        <w:docPartUnique/>
      </w:docPartObj>
    </w:sdtPr>
    <w:sdtEndPr>
      <w:rPr>
        <w:rFonts w:ascii="Times New Roman" w:hAnsi="Times New Roman" w:cs="Times New Roman"/>
        <w:sz w:val="24"/>
        <w:szCs w:val="24"/>
      </w:rPr>
    </w:sdtEndPr>
    <w:sdtContent>
      <w:p w14:paraId="33E1DA7D" w14:textId="45FF3368" w:rsidR="001F7481" w:rsidRPr="001F7481" w:rsidRDefault="001F7481">
        <w:pPr>
          <w:pStyle w:val="Antrats"/>
          <w:jc w:val="center"/>
          <w:rPr>
            <w:rFonts w:ascii="Times New Roman" w:hAnsi="Times New Roman" w:cs="Times New Roman"/>
            <w:sz w:val="24"/>
            <w:szCs w:val="24"/>
          </w:rPr>
        </w:pPr>
        <w:r w:rsidRPr="001F7481">
          <w:rPr>
            <w:rFonts w:ascii="Times New Roman" w:hAnsi="Times New Roman" w:cs="Times New Roman"/>
            <w:sz w:val="24"/>
            <w:szCs w:val="24"/>
          </w:rPr>
          <w:fldChar w:fldCharType="begin"/>
        </w:r>
        <w:r w:rsidRPr="001F7481">
          <w:rPr>
            <w:rFonts w:ascii="Times New Roman" w:hAnsi="Times New Roman" w:cs="Times New Roman"/>
            <w:sz w:val="24"/>
            <w:szCs w:val="24"/>
          </w:rPr>
          <w:instrText>PAGE   \* MERGEFORMAT</w:instrText>
        </w:r>
        <w:r w:rsidRPr="001F7481">
          <w:rPr>
            <w:rFonts w:ascii="Times New Roman" w:hAnsi="Times New Roman" w:cs="Times New Roman"/>
            <w:sz w:val="24"/>
            <w:szCs w:val="24"/>
          </w:rPr>
          <w:fldChar w:fldCharType="separate"/>
        </w:r>
        <w:r w:rsidR="00C2726A">
          <w:rPr>
            <w:rFonts w:ascii="Times New Roman" w:hAnsi="Times New Roman" w:cs="Times New Roman"/>
            <w:noProof/>
            <w:sz w:val="24"/>
            <w:szCs w:val="24"/>
          </w:rPr>
          <w:t>2</w:t>
        </w:r>
        <w:r w:rsidRPr="001F748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38FD"/>
    <w:multiLevelType w:val="hybridMultilevel"/>
    <w:tmpl w:val="5D806A7A"/>
    <w:lvl w:ilvl="0" w:tplc="39B2E3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11"/>
    <w:rsid w:val="00026C5E"/>
    <w:rsid w:val="001F7481"/>
    <w:rsid w:val="0020533A"/>
    <w:rsid w:val="0025337C"/>
    <w:rsid w:val="00297329"/>
    <w:rsid w:val="00320EC0"/>
    <w:rsid w:val="004B3ECB"/>
    <w:rsid w:val="00636CDC"/>
    <w:rsid w:val="00675421"/>
    <w:rsid w:val="0069639E"/>
    <w:rsid w:val="006D674E"/>
    <w:rsid w:val="00750030"/>
    <w:rsid w:val="00B91EF3"/>
    <w:rsid w:val="00BF1E92"/>
    <w:rsid w:val="00C2726A"/>
    <w:rsid w:val="00D8472A"/>
    <w:rsid w:val="00E43240"/>
    <w:rsid w:val="00EE4552"/>
    <w:rsid w:val="00F02611"/>
    <w:rsid w:val="00F93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1DBA"/>
  <w15:chartTrackingRefBased/>
  <w15:docId w15:val="{AFEF8990-4EE9-47AF-A32E-0723F2FC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3706"/>
    <w:pPr>
      <w:ind w:left="720"/>
      <w:contextualSpacing/>
    </w:pPr>
  </w:style>
  <w:style w:type="paragraph" w:styleId="Antrats">
    <w:name w:val="header"/>
    <w:basedOn w:val="prastasis"/>
    <w:link w:val="AntratsDiagrama"/>
    <w:uiPriority w:val="99"/>
    <w:unhideWhenUsed/>
    <w:rsid w:val="001F74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7481"/>
  </w:style>
  <w:style w:type="paragraph" w:styleId="Porat">
    <w:name w:val="footer"/>
    <w:basedOn w:val="prastasis"/>
    <w:link w:val="PoratDiagrama"/>
    <w:uiPriority w:val="99"/>
    <w:unhideWhenUsed/>
    <w:rsid w:val="001F74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4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evezys.lt" TargetMode="External"/><Relationship Id="rId5" Type="http://schemas.openxmlformats.org/officeDocument/2006/relationships/footnotes" Target="footnotes.xml"/><Relationship Id="rId10"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8902</Words>
  <Characters>5075</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2023-11-14T09:15:00Z</dcterms:created>
  <dcterms:modified xsi:type="dcterms:W3CDTF">2023-11-14T09:15:00Z</dcterms:modified>
</cp:coreProperties>
</file>