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4C2ED" w14:textId="77777777" w:rsidR="00CE4261" w:rsidRDefault="00CE4261" w:rsidP="00156131">
      <w:pPr>
        <w:tabs>
          <w:tab w:val="left" w:pos="0"/>
        </w:tabs>
        <w:jc w:val="center"/>
        <w:rPr>
          <w:b/>
        </w:rPr>
      </w:pPr>
      <w:r w:rsidRPr="00CC063E">
        <w:rPr>
          <w:b/>
        </w:rPr>
        <w:t>AIŠKINAMASIS RAŠTAS</w:t>
      </w:r>
      <w:r w:rsidR="00CB6D58">
        <w:rPr>
          <w:b/>
        </w:rPr>
        <w:t xml:space="preserve"> </w:t>
      </w:r>
    </w:p>
    <w:p w14:paraId="0994C2EE" w14:textId="77777777" w:rsidR="00CB6D58" w:rsidRDefault="00C74B0C" w:rsidP="00156131">
      <w:pPr>
        <w:tabs>
          <w:tab w:val="left" w:pos="0"/>
        </w:tabs>
        <w:jc w:val="center"/>
        <w:rPr>
          <w:b/>
        </w:rPr>
      </w:pPr>
      <w:r>
        <w:rPr>
          <w:b/>
        </w:rPr>
        <w:t xml:space="preserve">PANEVĖŽIO MIESTO </w:t>
      </w:r>
      <w:r w:rsidR="00CB6D58">
        <w:rPr>
          <w:b/>
        </w:rPr>
        <w:t>SAVIVALDYBĖS TARYBOS SPRENDIMO PROJEKTUI</w:t>
      </w:r>
    </w:p>
    <w:p w14:paraId="0994C2EF" w14:textId="77777777" w:rsidR="00CB6D58" w:rsidRDefault="00CB6D58" w:rsidP="00156131">
      <w:pPr>
        <w:tabs>
          <w:tab w:val="left" w:pos="0"/>
        </w:tabs>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8"/>
      </w:tblGrid>
      <w:tr w:rsidR="00884DAD" w:rsidRPr="00DA46C3" w14:paraId="0994C2F4" w14:textId="77777777" w:rsidTr="00A8057C">
        <w:trPr>
          <w:tblCellSpacing w:w="15" w:type="dxa"/>
        </w:trPr>
        <w:tc>
          <w:tcPr>
            <w:tcW w:w="0" w:type="auto"/>
            <w:vAlign w:val="center"/>
          </w:tcPr>
          <w:p w14:paraId="0994C2F0" w14:textId="77777777" w:rsidR="00884DAD" w:rsidRPr="00DA46C3" w:rsidRDefault="00884DAD" w:rsidP="00A8057C">
            <w:pPr>
              <w:rPr>
                <w:sz w:val="20"/>
              </w:rPr>
            </w:pPr>
          </w:p>
        </w:tc>
        <w:tc>
          <w:tcPr>
            <w:tcW w:w="0" w:type="auto"/>
            <w:vAlign w:val="center"/>
            <w:hideMark/>
          </w:tcPr>
          <w:p w14:paraId="0994C2F1" w14:textId="77777777" w:rsidR="00D940FD" w:rsidRDefault="0075521C" w:rsidP="00775622">
            <w:pPr>
              <w:tabs>
                <w:tab w:val="left" w:pos="0"/>
              </w:tabs>
              <w:jc w:val="center"/>
              <w:rPr>
                <w:b/>
              </w:rPr>
            </w:pPr>
            <w:r w:rsidRPr="00825FA1">
              <w:rPr>
                <w:b/>
              </w:rPr>
              <w:t>„</w:t>
            </w:r>
            <w:r w:rsidR="00813983" w:rsidRPr="00813983">
              <w:rPr>
                <w:b/>
              </w:rPr>
              <w:t xml:space="preserve">DĖL </w:t>
            </w:r>
            <w:r w:rsidR="002C0612" w:rsidRPr="001345F0">
              <w:rPr>
                <w:b/>
              </w:rPr>
              <w:t xml:space="preserve">PANEVĖŽIO MIESTO SUSISIEKIMO IR INŽINERINIŲ KOMUNIKACIJŲ STATYBOS, REKONSTRAVIMO AR REMONTO, KAI ŠIUOS DARBUS SAVO LĖŠOMIS ATLIEKA FIZINIAI AR JURIDINIAI ASMENYS, TVARKOS </w:t>
            </w:r>
          </w:p>
          <w:p w14:paraId="0994C2F2" w14:textId="77777777" w:rsidR="00CB6D58" w:rsidRPr="007E4772" w:rsidRDefault="002C0612" w:rsidP="00775622">
            <w:pPr>
              <w:tabs>
                <w:tab w:val="left" w:pos="0"/>
              </w:tabs>
              <w:jc w:val="center"/>
              <w:rPr>
                <w:b/>
              </w:rPr>
            </w:pPr>
            <w:r>
              <w:rPr>
                <w:b/>
                <w:noProof/>
              </w:rPr>
              <w:t>APRAŠO PATVIRTINIMO</w:t>
            </w:r>
            <w:r w:rsidR="00D940FD">
              <w:rPr>
                <w:b/>
                <w:noProof/>
              </w:rPr>
              <w:t>“</w:t>
            </w:r>
          </w:p>
          <w:p w14:paraId="0994C2F3" w14:textId="77777777" w:rsidR="00C74B0C" w:rsidRPr="00DA46C3" w:rsidRDefault="00C74B0C" w:rsidP="00A8057C">
            <w:pPr>
              <w:jc w:val="center"/>
              <w:rPr>
                <w:b/>
                <w:bCs/>
              </w:rPr>
            </w:pPr>
          </w:p>
        </w:tc>
      </w:tr>
    </w:tbl>
    <w:p w14:paraId="0994C2F5" w14:textId="77777777" w:rsidR="00CE4261" w:rsidRPr="007D7B8A" w:rsidRDefault="001C3A42" w:rsidP="00775622">
      <w:pPr>
        <w:tabs>
          <w:tab w:val="left" w:pos="0"/>
        </w:tabs>
        <w:ind w:left="840"/>
      </w:pPr>
      <w:r>
        <w:tab/>
      </w:r>
      <w:r>
        <w:tab/>
      </w:r>
      <w:r>
        <w:tab/>
      </w:r>
      <w:r w:rsidR="007A5751">
        <w:t>202</w:t>
      </w:r>
      <w:r w:rsidR="006F6BF9">
        <w:t>3</w:t>
      </w:r>
      <w:r w:rsidR="0084142F">
        <w:t xml:space="preserve"> </w:t>
      </w:r>
      <w:r w:rsidR="009B6303">
        <w:t xml:space="preserve">m. </w:t>
      </w:r>
      <w:r w:rsidR="0099065F">
        <w:t>lapkričio</w:t>
      </w:r>
      <w:r w:rsidR="006F6BF9">
        <w:t xml:space="preserve">  </w:t>
      </w:r>
      <w:r w:rsidR="002C448F">
        <w:t xml:space="preserve"> </w:t>
      </w:r>
      <w:r w:rsidR="00595CA0">
        <w:t xml:space="preserve">   </w:t>
      </w:r>
      <w:r w:rsidR="00C74B0C">
        <w:t xml:space="preserve"> </w:t>
      </w:r>
      <w:r w:rsidR="00020DB2">
        <w:t xml:space="preserve"> </w:t>
      </w:r>
      <w:r w:rsidR="00CE4261">
        <w:t>d.</w:t>
      </w:r>
    </w:p>
    <w:p w14:paraId="0994C2F6" w14:textId="77777777" w:rsidR="00D70AFE" w:rsidRDefault="00CE4261">
      <w:pPr>
        <w:tabs>
          <w:tab w:val="left" w:pos="0"/>
        </w:tabs>
        <w:jc w:val="center"/>
      </w:pPr>
      <w:r w:rsidRPr="007D7B8A">
        <w:t>Panevėžys</w:t>
      </w:r>
    </w:p>
    <w:p w14:paraId="0994C2F7" w14:textId="77777777" w:rsidR="001C3A42" w:rsidRDefault="001C3A42">
      <w:pPr>
        <w:tabs>
          <w:tab w:val="left" w:pos="0"/>
        </w:tabs>
        <w:jc w:val="center"/>
      </w:pPr>
    </w:p>
    <w:p w14:paraId="0994C2F8" w14:textId="77777777" w:rsidR="001A59CF" w:rsidRPr="001178E9" w:rsidRDefault="00CE4261" w:rsidP="00450730">
      <w:pPr>
        <w:pStyle w:val="Sraopastraipa"/>
        <w:numPr>
          <w:ilvl w:val="0"/>
          <w:numId w:val="17"/>
        </w:numPr>
        <w:tabs>
          <w:tab w:val="left" w:pos="0"/>
        </w:tabs>
        <w:spacing w:before="120" w:after="120"/>
        <w:ind w:left="714" w:hanging="357"/>
        <w:rPr>
          <w:lang w:val="en-US"/>
        </w:rPr>
      </w:pPr>
      <w:r w:rsidRPr="00811C4E">
        <w:rPr>
          <w:b/>
        </w:rPr>
        <w:t>Problemos esmė</w:t>
      </w:r>
      <w:r w:rsidRPr="00C25BD0">
        <w:t>:</w:t>
      </w:r>
      <w:r w:rsidR="008407DC" w:rsidRPr="00C25BD0">
        <w:t xml:space="preserve"> </w:t>
      </w:r>
    </w:p>
    <w:p w14:paraId="0994C2F9" w14:textId="77777777" w:rsidR="00BF5CC3" w:rsidRDefault="00BF5CC3" w:rsidP="00353618">
      <w:pPr>
        <w:spacing w:line="264" w:lineRule="auto"/>
        <w:ind w:firstLine="714"/>
        <w:jc w:val="both"/>
      </w:pPr>
      <w:r>
        <w:t xml:space="preserve">2013 m. lapkričio 14 d. sprendimu Nr. 1-322 Panevėžio miesto savivaldybės taryba patvirtino Panevėžio miesto susisiekimo ir </w:t>
      </w:r>
      <w:r w:rsidRPr="00AB79BC">
        <w:t>inžinerinių komunikacijų įrengimo ar išplėtimo, kai šiuos darbus savo lėšomis atlieka fiziniai ar juridiniai asmenys, tvarkos aprašą</w:t>
      </w:r>
      <w:r w:rsidR="00521B7F">
        <w:t xml:space="preserve"> (toliau – Aprašas)</w:t>
      </w:r>
      <w:r w:rsidRPr="00AB79BC">
        <w:t xml:space="preserve">, kuris </w:t>
      </w:r>
      <w:r w:rsidR="00456478" w:rsidRPr="00AB79BC">
        <w:t xml:space="preserve">reglamentuoja valstybinėje ar savivaldybės žemėje esančių susisiekimo ir inžinerinių komunikacijų išplėtimo ir (ar) naujų įrengimo, pritaikant </w:t>
      </w:r>
      <w:r w:rsidR="0083070E" w:rsidRPr="00AB79BC">
        <w:t>jas</w:t>
      </w:r>
      <w:r w:rsidR="00456478" w:rsidRPr="00AB79BC">
        <w:t xml:space="preserve"> </w:t>
      </w:r>
      <w:r w:rsidR="00456478" w:rsidRPr="00AB79BC">
        <w:rPr>
          <w:b/>
          <w:bCs/>
        </w:rPr>
        <w:t>statomo objekto</w:t>
      </w:r>
      <w:r w:rsidR="00456478" w:rsidRPr="00AB79BC">
        <w:t xml:space="preserve"> reikmėms, kai šiuos darbus savo lėšomis atlieka fiziniai ir (ar) juridiniai asmenys, organizavimo ir atlikimo</w:t>
      </w:r>
      <w:r w:rsidR="00456478">
        <w:t>, perdavimo Panevėžio miesto savivaldybės nuosavybėn tvarką.</w:t>
      </w:r>
      <w:r w:rsidR="00AB79BC">
        <w:t xml:space="preserve"> Tam sudaroma Susisiekimo ir inžinerinių komunikacijų statybos (rekonstravimo) pritaikant jas statomo objekto reikmėms sutartis.</w:t>
      </w:r>
    </w:p>
    <w:p w14:paraId="0994C2FA" w14:textId="77777777" w:rsidR="00456478" w:rsidRDefault="00456478" w:rsidP="00353618">
      <w:pPr>
        <w:spacing w:line="264" w:lineRule="auto"/>
        <w:ind w:firstLine="714"/>
        <w:jc w:val="both"/>
      </w:pPr>
      <w:r>
        <w:t>2021 m. sausio 1 d. įsigaliojo</w:t>
      </w:r>
      <w:r w:rsidR="0083070E">
        <w:t xml:space="preserve"> </w:t>
      </w:r>
      <w:r w:rsidR="0083070E" w:rsidRPr="0083070E">
        <w:t xml:space="preserve">Lietuvos Respublikos </w:t>
      </w:r>
      <w:r w:rsidR="000D02D6">
        <w:t>s</w:t>
      </w:r>
      <w:r w:rsidR="0083070E" w:rsidRPr="0083070E">
        <w:t>avivaldybių infrastruktūros plėtros įstatymas</w:t>
      </w:r>
      <w:r w:rsidR="006A31C2">
        <w:t xml:space="preserve"> (toliau – Įstatymas)</w:t>
      </w:r>
      <w:r w:rsidR="0083070E">
        <w:t>, kuris taip pat reglamentuoja savivaldybės infrastruktūros plėtrą ir jos planavimą, įgyvendinimą, finansavimą, perdavimą savivaldybės nuosavybėn tvarką ir nustato savivaldybės infrastruktūros plėtroje dalyvaujančių asmenų teises ir pareigas.</w:t>
      </w:r>
      <w:r w:rsidR="00AB79BC">
        <w:t xml:space="preserve"> </w:t>
      </w:r>
      <w:r w:rsidR="002B4939">
        <w:t xml:space="preserve">Vadovaujantis šiuo </w:t>
      </w:r>
      <w:r w:rsidR="006A31C2">
        <w:t>Į</w:t>
      </w:r>
      <w:r w:rsidR="002B4939">
        <w:t xml:space="preserve">statymu, su fiziniu ar juridiniu asmeniu, kuris inicijuoja ir planuoja įgyvendinti savivaldybės infrastruktūros plėtrą, sudaroma Savivaldybės infrastruktūros plėtros sutartis. </w:t>
      </w:r>
    </w:p>
    <w:p w14:paraId="0994C2FB" w14:textId="77777777" w:rsidR="00C07D56" w:rsidRDefault="00C07D56" w:rsidP="00353618">
      <w:pPr>
        <w:spacing w:line="264" w:lineRule="auto"/>
        <w:ind w:firstLine="714"/>
        <w:jc w:val="both"/>
      </w:pPr>
      <w:r>
        <w:t xml:space="preserve">Susidarius situacijai, kada savivaldybės infrastruktūros </w:t>
      </w:r>
      <w:r w:rsidRPr="00DD38FE">
        <w:t>plėtr</w:t>
      </w:r>
      <w:r w:rsidR="0091566B">
        <w:t xml:space="preserve">a reglamentuojama </w:t>
      </w:r>
      <w:r w:rsidRPr="00DD38FE">
        <w:t xml:space="preserve">tiek Aprašo, tiek Įstatymo nuostatomis, </w:t>
      </w:r>
      <w:r w:rsidR="0091566B">
        <w:t xml:space="preserve">nuspręsta </w:t>
      </w:r>
      <w:r w:rsidR="00C85E3E">
        <w:t xml:space="preserve">inicijuoti </w:t>
      </w:r>
      <w:r w:rsidR="00DD38FE" w:rsidRPr="00DD38FE">
        <w:t>Apraš</w:t>
      </w:r>
      <w:r w:rsidR="00C85E3E">
        <w:t>o</w:t>
      </w:r>
      <w:r w:rsidR="00DD38FE" w:rsidRPr="00DD38FE">
        <w:t xml:space="preserve"> </w:t>
      </w:r>
      <w:r w:rsidR="00873EB8">
        <w:t>pa</w:t>
      </w:r>
      <w:r w:rsidR="00C85E3E">
        <w:t>keitimą</w:t>
      </w:r>
      <w:r w:rsidR="00873EB8">
        <w:t xml:space="preserve">, </w:t>
      </w:r>
      <w:r w:rsidR="00DD38FE" w:rsidRPr="00DD38FE">
        <w:t>numat</w:t>
      </w:r>
      <w:r w:rsidR="00873EB8">
        <w:t>ant</w:t>
      </w:r>
      <w:r w:rsidR="00C85E3E">
        <w:t xml:space="preserve"> jo</w:t>
      </w:r>
      <w:r w:rsidR="00873EB8">
        <w:t xml:space="preserve"> taikymą</w:t>
      </w:r>
      <w:r w:rsidR="00DD38FE" w:rsidRPr="00DD38FE">
        <w:t xml:space="preserve"> tik tiems savivaldybės infrastruktūros plėtros atvejams, kurių neapima Įstatymo nuostatos.</w:t>
      </w:r>
      <w:r w:rsidR="00DD38FE">
        <w:t xml:space="preserve"> </w:t>
      </w:r>
    </w:p>
    <w:p w14:paraId="0994C2FC" w14:textId="77777777" w:rsidR="00904BA0" w:rsidRDefault="006A31C2" w:rsidP="00353618">
      <w:pPr>
        <w:spacing w:line="264" w:lineRule="auto"/>
        <w:ind w:firstLine="714"/>
        <w:jc w:val="both"/>
        <w:rPr>
          <w:i/>
          <w:iCs/>
        </w:rPr>
      </w:pPr>
      <w:r>
        <w:t xml:space="preserve">Pagal Įstatymo 8 straipsnio 3 papunktį: </w:t>
      </w:r>
      <w:r w:rsidRPr="006A31C2">
        <w:rPr>
          <w:i/>
          <w:iCs/>
        </w:rPr>
        <w:t xml:space="preserve">&lt; Savivaldybės infrastruktūros plėtros sutartis sudaroma, </w:t>
      </w:r>
      <w:r w:rsidRPr="00521B7F">
        <w:rPr>
          <w:b/>
          <w:bCs/>
          <w:i/>
          <w:iCs/>
        </w:rPr>
        <w:t>kai planuojama statyti naują ir (ar) rekonstruoti esamą pastatą, inžinerinį statinį</w:t>
      </w:r>
      <w:r w:rsidRPr="006A31C2">
        <w:rPr>
          <w:i/>
          <w:iCs/>
        </w:rPr>
        <w:t xml:space="preserve">, kuris nepriklauso savivaldybės infrastruktūrai, ir (ar) </w:t>
      </w:r>
      <w:r w:rsidRPr="00521B7F">
        <w:rPr>
          <w:b/>
          <w:bCs/>
          <w:i/>
          <w:iCs/>
        </w:rPr>
        <w:t>esamą inžinerinį statinį rekonstruoti į pastatą</w:t>
      </w:r>
      <w:r w:rsidRPr="006A31C2">
        <w:rPr>
          <w:i/>
          <w:iCs/>
        </w:rPr>
        <w:t>, kuriems naudoti reikalinga savivaldybės infrastruktūros plėtra. Savivaldybės infrastruktūros plėtros sutartis turi apimti savivaldybės infrastruktūros, reikalingos planuojamam statyti naujam ir (ar) rekonstruoti esamam pastatui, inžineriniam statiniui, kuris nepriklauso savivaldybės infrastruktūrai, ir (ar) esamam inžineriniam statiniui rekonstruoti į pastatą, projektavimą, įrengimą ir (ar) statybą</w:t>
      </w:r>
      <w:r w:rsidR="00F16F13">
        <w:rPr>
          <w:i/>
          <w:iCs/>
        </w:rPr>
        <w:t>. ...&gt;.</w:t>
      </w:r>
    </w:p>
    <w:p w14:paraId="0994C2FD" w14:textId="77777777" w:rsidR="00121810" w:rsidRDefault="00904BA0" w:rsidP="00353618">
      <w:pPr>
        <w:spacing w:line="264" w:lineRule="auto"/>
        <w:ind w:firstLine="714"/>
        <w:jc w:val="both"/>
      </w:pPr>
      <w:r>
        <w:rPr>
          <w:snapToGrid w:val="0"/>
        </w:rPr>
        <w:t>S</w:t>
      </w:r>
      <w:r w:rsidRPr="006B4D74">
        <w:rPr>
          <w:rFonts w:eastAsia="Calibri"/>
          <w:lang w:eastAsia="en-US"/>
        </w:rPr>
        <w:t xml:space="preserve">iekiant atriboti atvejus ir aiškiai reglamentuoti, kada sudaroma infrastruktūros plėtros sutartis pagal </w:t>
      </w:r>
      <w:r>
        <w:rPr>
          <w:rFonts w:eastAsia="Calibri"/>
          <w:lang w:eastAsia="en-US"/>
        </w:rPr>
        <w:t>Į</w:t>
      </w:r>
      <w:r w:rsidRPr="006B4D74">
        <w:rPr>
          <w:rFonts w:eastAsia="Calibri"/>
          <w:lang w:eastAsia="en-US"/>
        </w:rPr>
        <w:t>statymo nuostatas ir kada sudaroma susisiekimo ir inžinerinių komunikacijų</w:t>
      </w:r>
      <w:r w:rsidR="00E24A1B">
        <w:rPr>
          <w:rFonts w:eastAsia="Calibri"/>
          <w:lang w:eastAsia="en-US"/>
        </w:rPr>
        <w:t xml:space="preserve"> įrengimo ar išplėtimo sutartis</w:t>
      </w:r>
      <w:r w:rsidRPr="006B4D74">
        <w:rPr>
          <w:rFonts w:eastAsia="Calibri"/>
          <w:lang w:eastAsia="en-US"/>
        </w:rPr>
        <w:t xml:space="preserve"> </w:t>
      </w:r>
      <w:r>
        <w:rPr>
          <w:rFonts w:eastAsia="Calibri"/>
          <w:lang w:eastAsia="en-US"/>
        </w:rPr>
        <w:t xml:space="preserve">pagal Aprašą, </w:t>
      </w:r>
      <w:r w:rsidRPr="008C0C6C">
        <w:rPr>
          <w:rFonts w:eastAsia="Calibri"/>
          <w:b/>
          <w:lang w:eastAsia="en-US"/>
        </w:rPr>
        <w:t>Panevėžio miesto savivaldybės administracija</w:t>
      </w:r>
      <w:r w:rsidR="00A537A3" w:rsidRPr="008C0C6C">
        <w:rPr>
          <w:rFonts w:eastAsia="Calibri"/>
          <w:b/>
          <w:lang w:eastAsia="en-US"/>
        </w:rPr>
        <w:t xml:space="preserve"> (toliau – Administracija)</w:t>
      </w:r>
      <w:r w:rsidRPr="008C0C6C">
        <w:rPr>
          <w:rFonts w:eastAsia="Calibri"/>
          <w:b/>
          <w:lang w:eastAsia="en-US"/>
        </w:rPr>
        <w:t xml:space="preserve"> </w:t>
      </w:r>
      <w:r w:rsidR="00D1798F" w:rsidRPr="008C0C6C">
        <w:rPr>
          <w:rFonts w:eastAsia="Calibri"/>
          <w:b/>
          <w:lang w:eastAsia="en-US"/>
        </w:rPr>
        <w:t>s</w:t>
      </w:r>
      <w:r w:rsidR="000B2C69" w:rsidRPr="008C0C6C">
        <w:rPr>
          <w:b/>
        </w:rPr>
        <w:t>iūlo</w:t>
      </w:r>
      <w:r w:rsidR="00121810" w:rsidRPr="008C0C6C">
        <w:rPr>
          <w:b/>
        </w:rPr>
        <w:t>:</w:t>
      </w:r>
    </w:p>
    <w:p w14:paraId="0994C2FE" w14:textId="77777777" w:rsidR="00E24A1B" w:rsidRDefault="00121810" w:rsidP="00353618">
      <w:pPr>
        <w:spacing w:line="264" w:lineRule="auto"/>
        <w:ind w:firstLine="714"/>
        <w:jc w:val="both"/>
      </w:pPr>
      <w:r>
        <w:t xml:space="preserve">- </w:t>
      </w:r>
      <w:r w:rsidR="007D2F3D" w:rsidRPr="008C0C6C">
        <w:rPr>
          <w:b/>
        </w:rPr>
        <w:t>patvirtinti</w:t>
      </w:r>
      <w:r w:rsidR="00D55986">
        <w:t xml:space="preserve"> pakeistą</w:t>
      </w:r>
      <w:r w:rsidR="007D2F3D">
        <w:t xml:space="preserve"> Panevėžio miesto susisiekimo ir inžinerinių </w:t>
      </w:r>
      <w:r w:rsidR="007D2F3D" w:rsidRPr="007D2F3D">
        <w:t>komunikacijų statybos, rekonstravimo ar remonto, kai šiuos darbus savo lėšomis atlieka fiziniai ar juridiniai asmenys, tvarkos</w:t>
      </w:r>
      <w:r w:rsidR="007D2F3D">
        <w:t xml:space="preserve"> aprašą, kurio</w:t>
      </w:r>
      <w:r w:rsidR="00904BA0">
        <w:t xml:space="preserve"> numatomas</w:t>
      </w:r>
      <w:r w:rsidR="007D2F3D">
        <w:t xml:space="preserve"> </w:t>
      </w:r>
      <w:r w:rsidR="007D2F3D" w:rsidRPr="00E674F9">
        <w:t xml:space="preserve">tikslas - užtikrinti Savivaldybės ir </w:t>
      </w:r>
      <w:r w:rsidR="007D2F3D" w:rsidRPr="00E674F9">
        <w:rPr>
          <w:noProof/>
        </w:rPr>
        <w:t>fizinių ir</w:t>
      </w:r>
      <w:r w:rsidR="007D2F3D">
        <w:rPr>
          <w:noProof/>
        </w:rPr>
        <w:t xml:space="preserve"> (</w:t>
      </w:r>
      <w:r w:rsidR="007D2F3D" w:rsidRPr="00E674F9">
        <w:rPr>
          <w:noProof/>
        </w:rPr>
        <w:t>ar</w:t>
      </w:r>
      <w:r w:rsidR="007D2F3D">
        <w:rPr>
          <w:noProof/>
        </w:rPr>
        <w:t>)</w:t>
      </w:r>
      <w:r w:rsidR="007D2F3D" w:rsidRPr="00E674F9">
        <w:rPr>
          <w:noProof/>
        </w:rPr>
        <w:t xml:space="preserve"> juridinių asmenų</w:t>
      </w:r>
      <w:r w:rsidR="007D2F3D" w:rsidRPr="00E674F9">
        <w:t xml:space="preserve"> reikmes atitinkančią susisiekimo ir inžinerinių komunikacijų </w:t>
      </w:r>
      <w:r w:rsidR="007D2F3D" w:rsidRPr="00E674F9">
        <w:rPr>
          <w:noProof/>
        </w:rPr>
        <w:t xml:space="preserve">statinių </w:t>
      </w:r>
      <w:r w:rsidR="007D2F3D" w:rsidRPr="00E674F9">
        <w:t>statybą</w:t>
      </w:r>
      <w:r w:rsidR="007D2F3D" w:rsidRPr="00AA2F3F">
        <w:t>, rekonstr</w:t>
      </w:r>
      <w:r w:rsidR="007D2F3D">
        <w:t>avimą</w:t>
      </w:r>
      <w:r w:rsidR="007D2F3D" w:rsidRPr="00AA2F3F">
        <w:t xml:space="preserve"> </w:t>
      </w:r>
      <w:r w:rsidR="007D2F3D" w:rsidRPr="00D55986">
        <w:t xml:space="preserve">ar remontą, </w:t>
      </w:r>
      <w:r w:rsidR="007D2F3D" w:rsidRPr="00D55986">
        <w:rPr>
          <w:b/>
          <w:iCs/>
        </w:rPr>
        <w:t>kada sutarties dalykas neatitinka savivaldybių infrastruktūros plėtros įstatymo nuostatų</w:t>
      </w:r>
      <w:r w:rsidR="007D2F3D" w:rsidRPr="00873EB8">
        <w:rPr>
          <w:i/>
          <w:iCs/>
        </w:rPr>
        <w:t xml:space="preserve"> (kai neplanuojama statyti naujo ir (ar) rekonstruoti esamo pastato, inžinerinio statinio, kuris nepriklauso </w:t>
      </w:r>
      <w:r w:rsidR="007D2F3D" w:rsidRPr="00873EB8">
        <w:rPr>
          <w:i/>
          <w:iCs/>
        </w:rPr>
        <w:lastRenderedPageBreak/>
        <w:t>savivaldybės infrastruktūrai, ir (ar) esamą inžinerinį statinį rekonstruoti į pastatą, kuriems naudoti reikalinga savivaldybės infrastruktūros plėtra).</w:t>
      </w:r>
      <w:r w:rsidR="007D2F3D">
        <w:t xml:space="preserve"> </w:t>
      </w:r>
    </w:p>
    <w:p w14:paraId="0994C2FF" w14:textId="77777777" w:rsidR="00E24A1B" w:rsidRPr="00E24A1B" w:rsidRDefault="00E24A1B" w:rsidP="00353618">
      <w:pPr>
        <w:spacing w:line="264" w:lineRule="auto"/>
        <w:ind w:firstLine="714"/>
        <w:jc w:val="both"/>
        <w:rPr>
          <w:i/>
        </w:rPr>
      </w:pPr>
      <w:r w:rsidRPr="00E24A1B">
        <w:rPr>
          <w:i/>
        </w:rPr>
        <w:t>Pavyzdžiui:</w:t>
      </w:r>
    </w:p>
    <w:p w14:paraId="0994C300" w14:textId="77777777" w:rsidR="00E24A1B" w:rsidRPr="00E24A1B" w:rsidRDefault="005808EE" w:rsidP="00E24A1B">
      <w:pPr>
        <w:pStyle w:val="Sraopastraipa"/>
        <w:numPr>
          <w:ilvl w:val="0"/>
          <w:numId w:val="25"/>
        </w:numPr>
        <w:spacing w:line="264" w:lineRule="auto"/>
        <w:ind w:left="0" w:firstLine="709"/>
        <w:jc w:val="both"/>
        <w:rPr>
          <w:i/>
          <w:iCs/>
        </w:rPr>
      </w:pPr>
      <w:r w:rsidRPr="00E24A1B">
        <w:rPr>
          <w:i/>
          <w:iCs/>
        </w:rPr>
        <w:t>stat</w:t>
      </w:r>
      <w:r w:rsidR="002A60F4" w:rsidRPr="00E24A1B">
        <w:rPr>
          <w:i/>
          <w:iCs/>
        </w:rPr>
        <w:t>inio paskirties keitimo atvejai</w:t>
      </w:r>
      <w:r w:rsidR="00873EB8" w:rsidRPr="00E24A1B">
        <w:rPr>
          <w:i/>
          <w:iCs/>
        </w:rPr>
        <w:t xml:space="preserve"> </w:t>
      </w:r>
      <w:r w:rsidR="00E24A1B" w:rsidRPr="00E24A1B">
        <w:rPr>
          <w:i/>
          <w:iCs/>
        </w:rPr>
        <w:t xml:space="preserve">- </w:t>
      </w:r>
      <w:r w:rsidR="00873EB8" w:rsidRPr="00E24A1B">
        <w:rPr>
          <w:i/>
          <w:iCs/>
        </w:rPr>
        <w:t>pastato statyba ar rekonstravimas neplanuojama, tačiau pasikeitus paskirčiai, reikalinga papildoma vieta automobilio parkavimui</w:t>
      </w:r>
      <w:r w:rsidR="000D02D6">
        <w:rPr>
          <w:i/>
          <w:iCs/>
        </w:rPr>
        <w:t>;</w:t>
      </w:r>
    </w:p>
    <w:p w14:paraId="0994C301" w14:textId="77777777" w:rsidR="00E24A1B" w:rsidRDefault="002A60F4" w:rsidP="00E24A1B">
      <w:pPr>
        <w:pStyle w:val="Sraopastraipa"/>
        <w:numPr>
          <w:ilvl w:val="0"/>
          <w:numId w:val="25"/>
        </w:numPr>
        <w:spacing w:line="264" w:lineRule="auto"/>
        <w:ind w:left="0" w:firstLine="709"/>
        <w:jc w:val="both"/>
        <w:rPr>
          <w:i/>
          <w:iCs/>
        </w:rPr>
      </w:pPr>
      <w:r w:rsidRPr="00E24A1B">
        <w:rPr>
          <w:i/>
          <w:iCs/>
        </w:rPr>
        <w:t>remonto darbai</w:t>
      </w:r>
      <w:r w:rsidR="00E24A1B">
        <w:rPr>
          <w:i/>
          <w:iCs/>
        </w:rPr>
        <w:t xml:space="preserve"> </w:t>
      </w:r>
      <w:r w:rsidRPr="00E24A1B">
        <w:rPr>
          <w:i/>
          <w:iCs/>
        </w:rPr>
        <w:t>inžinierinės infrastruktūros elementų ir (ar) jos dalių eksploatacijai ir priežiūrai</w:t>
      </w:r>
      <w:r w:rsidR="00873EB8" w:rsidRPr="00E24A1B">
        <w:rPr>
          <w:i/>
          <w:iCs/>
        </w:rPr>
        <w:t xml:space="preserve"> </w:t>
      </w:r>
      <w:r w:rsidR="00E24A1B">
        <w:rPr>
          <w:i/>
          <w:iCs/>
        </w:rPr>
        <w:t xml:space="preserve">- </w:t>
      </w:r>
      <w:r w:rsidR="00873EB8" w:rsidRPr="00E24A1B">
        <w:rPr>
          <w:i/>
          <w:iCs/>
        </w:rPr>
        <w:t>reikalinga rekonstruoti</w:t>
      </w:r>
      <w:r w:rsidR="00E33334" w:rsidRPr="00E24A1B">
        <w:rPr>
          <w:i/>
          <w:iCs/>
        </w:rPr>
        <w:t xml:space="preserve"> /</w:t>
      </w:r>
      <w:r w:rsidR="00E24A1B">
        <w:rPr>
          <w:i/>
          <w:iCs/>
        </w:rPr>
        <w:t xml:space="preserve"> su</w:t>
      </w:r>
      <w:r w:rsidR="00E33334" w:rsidRPr="00E24A1B">
        <w:rPr>
          <w:i/>
          <w:iCs/>
        </w:rPr>
        <w:t>remontuoti</w:t>
      </w:r>
      <w:r w:rsidR="00873EB8" w:rsidRPr="00E24A1B">
        <w:rPr>
          <w:i/>
          <w:iCs/>
        </w:rPr>
        <w:t xml:space="preserve"> </w:t>
      </w:r>
      <w:r w:rsidR="00E24A1B">
        <w:rPr>
          <w:i/>
          <w:iCs/>
        </w:rPr>
        <w:t xml:space="preserve">duobėtą </w:t>
      </w:r>
      <w:r w:rsidR="00873EB8" w:rsidRPr="00E24A1B">
        <w:rPr>
          <w:i/>
          <w:iCs/>
        </w:rPr>
        <w:t xml:space="preserve">privažiavimą </w:t>
      </w:r>
      <w:r w:rsidR="007A11BE" w:rsidRPr="00E24A1B">
        <w:rPr>
          <w:i/>
          <w:iCs/>
        </w:rPr>
        <w:t xml:space="preserve">per </w:t>
      </w:r>
      <w:r w:rsidR="00873EB8" w:rsidRPr="00E24A1B">
        <w:rPr>
          <w:i/>
          <w:iCs/>
        </w:rPr>
        <w:t>savivaldybės sklyp</w:t>
      </w:r>
      <w:r w:rsidR="007A11BE" w:rsidRPr="00E24A1B">
        <w:rPr>
          <w:i/>
          <w:iCs/>
        </w:rPr>
        <w:t>ą</w:t>
      </w:r>
      <w:r w:rsidR="00873EB8" w:rsidRPr="00E24A1B">
        <w:rPr>
          <w:i/>
          <w:iCs/>
        </w:rPr>
        <w:t xml:space="preserve"> prie perpumpavimo stoties</w:t>
      </w:r>
      <w:r w:rsidR="007A11BE" w:rsidRPr="00E24A1B">
        <w:rPr>
          <w:i/>
          <w:iCs/>
        </w:rPr>
        <w:t xml:space="preserve">, esančios </w:t>
      </w:r>
      <w:r w:rsidR="00873EB8" w:rsidRPr="00E24A1B">
        <w:rPr>
          <w:i/>
          <w:iCs/>
        </w:rPr>
        <w:t>kitos bendrovės sklype</w:t>
      </w:r>
      <w:r w:rsidR="000D02D6">
        <w:rPr>
          <w:i/>
          <w:iCs/>
        </w:rPr>
        <w:t>;</w:t>
      </w:r>
    </w:p>
    <w:p w14:paraId="0994C302" w14:textId="77777777" w:rsidR="00121810" w:rsidRPr="00E24A1B" w:rsidRDefault="002A60F4" w:rsidP="00E24A1B">
      <w:pPr>
        <w:pStyle w:val="Sraopastraipa"/>
        <w:numPr>
          <w:ilvl w:val="0"/>
          <w:numId w:val="25"/>
        </w:numPr>
        <w:spacing w:line="264" w:lineRule="auto"/>
        <w:ind w:left="0" w:firstLine="709"/>
        <w:jc w:val="both"/>
        <w:rPr>
          <w:i/>
          <w:iCs/>
        </w:rPr>
      </w:pPr>
      <w:r w:rsidRPr="00E24A1B">
        <w:rPr>
          <w:i/>
          <w:iCs/>
        </w:rPr>
        <w:t>ir pan.</w:t>
      </w:r>
    </w:p>
    <w:p w14:paraId="0994C303" w14:textId="77777777" w:rsidR="00121810" w:rsidRDefault="00121810" w:rsidP="00E24A1B">
      <w:pPr>
        <w:spacing w:line="264" w:lineRule="auto"/>
        <w:ind w:firstLine="709"/>
        <w:jc w:val="both"/>
      </w:pPr>
      <w:r>
        <w:t>-</w:t>
      </w:r>
      <w:r w:rsidR="000B2C69" w:rsidRPr="000B2C69">
        <w:t xml:space="preserve"> </w:t>
      </w:r>
      <w:r w:rsidRPr="008C0C6C">
        <w:rPr>
          <w:b/>
        </w:rPr>
        <w:t>pripažinti netekusiu galios</w:t>
      </w:r>
      <w:r>
        <w:t xml:space="preserve"> Panevėžio miesto savivaldybės tarybos 2013 m. lapkričio 14 d. sprendimą Nr. 1-322 „Dėl Panevėžio miesto susisiekimo ir inžinerinių komunikacijų įrengimo ar išplėtimo, kai šiuos darbus savo lėšomis atlieka fiziniai ar juridiniai asmenys, tvarkos aprašo patvirtinimo“.</w:t>
      </w:r>
    </w:p>
    <w:p w14:paraId="0994C304" w14:textId="77777777" w:rsidR="00CD7730" w:rsidRPr="00F16F13" w:rsidRDefault="00CD7730" w:rsidP="00353618">
      <w:pPr>
        <w:pStyle w:val="Sraopastraipa"/>
        <w:numPr>
          <w:ilvl w:val="0"/>
          <w:numId w:val="17"/>
        </w:numPr>
        <w:tabs>
          <w:tab w:val="left" w:pos="0"/>
        </w:tabs>
        <w:spacing w:before="120" w:after="120"/>
        <w:ind w:left="714" w:hanging="357"/>
        <w:rPr>
          <w:b/>
        </w:rPr>
      </w:pPr>
      <w:r w:rsidRPr="00D201E9">
        <w:rPr>
          <w:b/>
        </w:rPr>
        <w:t xml:space="preserve">Kaip šiuo metu sprendžiami projekte </w:t>
      </w:r>
      <w:r w:rsidRPr="00F16F13">
        <w:rPr>
          <w:b/>
        </w:rPr>
        <w:t>aptarti klausimai:</w:t>
      </w:r>
    </w:p>
    <w:p w14:paraId="0994C305" w14:textId="77777777" w:rsidR="00EC6AE4" w:rsidRPr="00CA6036" w:rsidRDefault="00CE5E61" w:rsidP="00353618">
      <w:pPr>
        <w:spacing w:line="264" w:lineRule="auto"/>
        <w:ind w:firstLine="714"/>
        <w:jc w:val="both"/>
        <w:rPr>
          <w:rFonts w:eastAsia="Calibri"/>
        </w:rPr>
      </w:pPr>
      <w:r w:rsidRPr="00CA6036">
        <w:t xml:space="preserve">Šiuo metu </w:t>
      </w:r>
      <w:r w:rsidR="00BD3BD4" w:rsidRPr="00CA6036">
        <w:t xml:space="preserve">savivaldybių infrastruktūros plėtros </w:t>
      </w:r>
      <w:r w:rsidR="001B1363" w:rsidRPr="00CA6036">
        <w:t>klausimai sprendžiami pirmiausia</w:t>
      </w:r>
      <w:r w:rsidR="00BD3BD4" w:rsidRPr="00CA6036">
        <w:t>i</w:t>
      </w:r>
      <w:r w:rsidR="001B1363" w:rsidRPr="00CA6036">
        <w:t xml:space="preserve"> </w:t>
      </w:r>
      <w:r w:rsidR="00BD3BD4" w:rsidRPr="00CA6036">
        <w:t xml:space="preserve">taikant Įstatymo </w:t>
      </w:r>
      <w:r w:rsidR="001B1363" w:rsidRPr="00CA6036">
        <w:t>nuostat</w:t>
      </w:r>
      <w:r w:rsidR="00BD3BD4" w:rsidRPr="00CA6036">
        <w:t>as,</w:t>
      </w:r>
      <w:r w:rsidR="008C0C6C">
        <w:t xml:space="preserve"> o</w:t>
      </w:r>
      <w:r w:rsidR="00F16F13" w:rsidRPr="00CA6036">
        <w:t xml:space="preserve"> j</w:t>
      </w:r>
      <w:r w:rsidR="001B1363" w:rsidRPr="00CA6036">
        <w:t xml:space="preserve">ei sutarties dalykas neatitinka </w:t>
      </w:r>
      <w:r w:rsidR="00CA6036" w:rsidRPr="00CA6036">
        <w:t>šių</w:t>
      </w:r>
      <w:r w:rsidR="001B1363" w:rsidRPr="00CA6036">
        <w:t xml:space="preserve"> nuostatų, </w:t>
      </w:r>
      <w:r w:rsidR="0066344F" w:rsidRPr="00CA6036">
        <w:t xml:space="preserve">vadovaujamasi </w:t>
      </w:r>
      <w:r w:rsidR="001B1363" w:rsidRPr="00CA6036">
        <w:t>A</w:t>
      </w:r>
      <w:r w:rsidR="0066344F" w:rsidRPr="00CA6036">
        <w:t>prašu</w:t>
      </w:r>
      <w:r w:rsidR="001B1363" w:rsidRPr="00CA6036">
        <w:t xml:space="preserve">. </w:t>
      </w:r>
    </w:p>
    <w:p w14:paraId="0994C306" w14:textId="77777777" w:rsidR="00744068" w:rsidRPr="00CA6036" w:rsidRDefault="00955227" w:rsidP="0050316A">
      <w:pPr>
        <w:pStyle w:val="Sraopastraipa"/>
        <w:numPr>
          <w:ilvl w:val="0"/>
          <w:numId w:val="17"/>
        </w:numPr>
        <w:tabs>
          <w:tab w:val="left" w:pos="0"/>
        </w:tabs>
        <w:spacing w:before="120" w:after="120"/>
        <w:ind w:left="714" w:hanging="357"/>
        <w:rPr>
          <w:b/>
        </w:rPr>
      </w:pPr>
      <w:r w:rsidRPr="00CA6036">
        <w:rPr>
          <w:b/>
        </w:rPr>
        <w:t>Sprendimo priėmimo būtinumo pagrindimas, kokių pozityvių rezultatų laukiama.</w:t>
      </w:r>
      <w:r w:rsidR="00744068" w:rsidRPr="00CA6036">
        <w:rPr>
          <w:b/>
        </w:rPr>
        <w:t xml:space="preserve"> </w:t>
      </w:r>
    </w:p>
    <w:p w14:paraId="0994C307" w14:textId="77777777" w:rsidR="00F77FDF" w:rsidRDefault="00A537A3" w:rsidP="0050316A">
      <w:pPr>
        <w:spacing w:line="264" w:lineRule="auto"/>
        <w:ind w:firstLine="714"/>
        <w:contextualSpacing/>
        <w:jc w:val="both"/>
      </w:pPr>
      <w:r>
        <w:t>A</w:t>
      </w:r>
      <w:r w:rsidR="00060B2C">
        <w:t>dministracija 2022 m. lapkričio 9 d. gavo Lietuvos Respublikos Specialiųjų tyrimų tarnybos korupcijos rizikos analizės išvad</w:t>
      </w:r>
      <w:r w:rsidR="00F77FDF">
        <w:t>os projektą, kuriame 5.1.3 poskyriu buvo siūloma Panevėžio miesto savivaldybei spręsti dėl savi</w:t>
      </w:r>
      <w:bookmarkStart w:id="0" w:name="_GoBack"/>
      <w:bookmarkEnd w:id="0"/>
      <w:r w:rsidR="00F77FDF">
        <w:t xml:space="preserve">valdybės tarybos 2013 m. lapkričio 14 d. sprendimo Nr. 1-322, kuriuo patvirtintas Panevėžio miesto susisiekimo ir inžinerinių komunikacijų įrengimo ar išplėtimo, kai šiuos darbus savo lėšomis atlieka fiziniai ar juridiniai asmenys, tvarkos aprašas, </w:t>
      </w:r>
      <w:r w:rsidR="00F77FDF" w:rsidRPr="00F16F13">
        <w:rPr>
          <w:b/>
        </w:rPr>
        <w:t>panaikinimo</w:t>
      </w:r>
      <w:r w:rsidR="00F77FDF" w:rsidRPr="00F16F13">
        <w:t>.</w:t>
      </w:r>
      <w:r w:rsidR="00F77FDF">
        <w:t xml:space="preserve"> </w:t>
      </w:r>
      <w:r>
        <w:t xml:space="preserve">Atsižvelgdama į esamą situaciją, Administracija pasiūlė, o STT – </w:t>
      </w:r>
      <w:r w:rsidR="0069242B">
        <w:t>neprieštaravo</w:t>
      </w:r>
      <w:r>
        <w:t xml:space="preserve">, kad </w:t>
      </w:r>
      <w:r w:rsidR="00F16F13">
        <w:t>būtų inicijuotas Aprašo</w:t>
      </w:r>
      <w:r w:rsidR="0069242B">
        <w:t xml:space="preserve"> </w:t>
      </w:r>
      <w:r w:rsidR="00F16F13">
        <w:t>pakeitimas</w:t>
      </w:r>
      <w:r w:rsidR="0069242B">
        <w:t xml:space="preserve"> (ne panaikinimas)</w:t>
      </w:r>
      <w:r w:rsidR="00F16F13">
        <w:t>, taip s</w:t>
      </w:r>
      <w:r>
        <w:t>iekiant atriboti atvejus ir aiškiau reglamentuoti kada sudaroma savivaldybių infrastruktūros plėtros sutartis pagal Įstatymo nuostatas ir kada sudaroma susisiekimo ir inžinerinių komunikacijų įrengimo ar išplėtimo sutartis pagal</w:t>
      </w:r>
      <w:r w:rsidR="00F16F13">
        <w:t xml:space="preserve"> Panevėžio miesto savivaldybės tarybos patvirtintą </w:t>
      </w:r>
      <w:r>
        <w:t>A</w:t>
      </w:r>
      <w:r w:rsidR="00F16F13">
        <w:t>prašą</w:t>
      </w:r>
      <w:r>
        <w:t>.</w:t>
      </w:r>
    </w:p>
    <w:p w14:paraId="0994C308" w14:textId="77777777" w:rsidR="002F42D8" w:rsidRPr="00353618" w:rsidRDefault="002F42D8" w:rsidP="00353618">
      <w:pPr>
        <w:pStyle w:val="Sraopastraipa"/>
        <w:numPr>
          <w:ilvl w:val="0"/>
          <w:numId w:val="17"/>
        </w:numPr>
        <w:tabs>
          <w:tab w:val="left" w:pos="0"/>
        </w:tabs>
        <w:spacing w:before="120" w:after="120"/>
        <w:ind w:left="714" w:hanging="357"/>
        <w:rPr>
          <w:b/>
        </w:rPr>
      </w:pPr>
      <w:r w:rsidRPr="00353618">
        <w:rPr>
          <w:b/>
        </w:rPr>
        <w:t>Skaičiavimai, išlaidų sąmat</w:t>
      </w:r>
      <w:r w:rsidR="0069205C" w:rsidRPr="00353618">
        <w:rPr>
          <w:b/>
        </w:rPr>
        <w:t>o</w:t>
      </w:r>
      <w:r w:rsidRPr="00353618">
        <w:rPr>
          <w:b/>
        </w:rPr>
        <w:t>s, finansavimo šaltiniai:</w:t>
      </w:r>
    </w:p>
    <w:p w14:paraId="0994C309" w14:textId="77777777" w:rsidR="0098736E" w:rsidRPr="007E5E22" w:rsidRDefault="003E390D" w:rsidP="00353618">
      <w:pPr>
        <w:spacing w:line="264" w:lineRule="auto"/>
        <w:ind w:firstLine="714"/>
        <w:jc w:val="both"/>
        <w:rPr>
          <w:rFonts w:eastAsia="Calibri"/>
        </w:rPr>
      </w:pPr>
      <w:r w:rsidRPr="00D9339D">
        <w:t xml:space="preserve">Šio </w:t>
      </w:r>
      <w:r w:rsidRPr="00353618">
        <w:rPr>
          <w:rFonts w:eastAsia="Calibri"/>
        </w:rPr>
        <w:t>sprendimo įgyvendinimui finansavimas nereikalingas.</w:t>
      </w:r>
    </w:p>
    <w:p w14:paraId="0994C30A" w14:textId="77777777" w:rsidR="00DF0AE5" w:rsidRPr="00134E84" w:rsidRDefault="00CE4261" w:rsidP="00353618">
      <w:pPr>
        <w:pStyle w:val="Sraopastraipa"/>
        <w:numPr>
          <w:ilvl w:val="0"/>
          <w:numId w:val="17"/>
        </w:numPr>
        <w:tabs>
          <w:tab w:val="left" w:pos="0"/>
        </w:tabs>
        <w:spacing w:before="120" w:after="120"/>
        <w:ind w:left="714" w:hanging="357"/>
        <w:rPr>
          <w:b/>
        </w:rPr>
      </w:pPr>
      <w:r w:rsidRPr="00134E84">
        <w:rPr>
          <w:b/>
        </w:rPr>
        <w:t xml:space="preserve">Galimos neigiamos pasekmės priėmus sprendimą, kokių priemonių reikėtų imtis, kad tokių pasekmių būtų išvengta: </w:t>
      </w:r>
    </w:p>
    <w:p w14:paraId="0994C30B" w14:textId="77777777" w:rsidR="009E33F0" w:rsidRPr="00353618" w:rsidRDefault="0086360F" w:rsidP="00353618">
      <w:pPr>
        <w:spacing w:line="264" w:lineRule="auto"/>
        <w:ind w:firstLine="714"/>
        <w:jc w:val="both"/>
        <w:rPr>
          <w:rFonts w:eastAsia="Calibri"/>
        </w:rPr>
      </w:pPr>
      <w:r w:rsidRPr="005D1026">
        <w:t xml:space="preserve">Priėmus sprendimą </w:t>
      </w:r>
      <w:r w:rsidRPr="00353618">
        <w:rPr>
          <w:rFonts w:eastAsia="Calibri"/>
        </w:rPr>
        <w:t>neigiamų pasekmių nenumatoma</w:t>
      </w:r>
      <w:r w:rsidR="002F42D8" w:rsidRPr="00353618">
        <w:rPr>
          <w:rFonts w:eastAsia="Calibri"/>
        </w:rPr>
        <w:t>.</w:t>
      </w:r>
      <w:r w:rsidR="00DF0AE5" w:rsidRPr="00353618">
        <w:rPr>
          <w:rFonts w:eastAsia="Calibri"/>
        </w:rPr>
        <w:t xml:space="preserve"> </w:t>
      </w:r>
    </w:p>
    <w:p w14:paraId="0994C30C" w14:textId="77777777" w:rsidR="00C25BD0" w:rsidRPr="00353618" w:rsidRDefault="00CE4261" w:rsidP="00353618">
      <w:pPr>
        <w:pStyle w:val="Sraopastraipa"/>
        <w:numPr>
          <w:ilvl w:val="0"/>
          <w:numId w:val="17"/>
        </w:numPr>
        <w:tabs>
          <w:tab w:val="left" w:pos="0"/>
        </w:tabs>
        <w:spacing w:before="120" w:after="120"/>
        <w:ind w:left="714" w:hanging="357"/>
        <w:rPr>
          <w:b/>
        </w:rPr>
      </w:pPr>
      <w:r w:rsidRPr="00134E84">
        <w:rPr>
          <w:b/>
        </w:rPr>
        <w:t xml:space="preserve">Kieno iniciatyva parengtas sprendimo projektas: </w:t>
      </w:r>
    </w:p>
    <w:p w14:paraId="0994C30D" w14:textId="77777777" w:rsidR="00955227" w:rsidRPr="00131B51" w:rsidRDefault="00E27B0E" w:rsidP="00353618">
      <w:pPr>
        <w:spacing w:line="264" w:lineRule="auto"/>
        <w:ind w:firstLine="714"/>
        <w:jc w:val="both"/>
      </w:pPr>
      <w:r>
        <w:t>Panevėžio miesto s</w:t>
      </w:r>
      <w:r w:rsidR="00955227" w:rsidRPr="00134E84">
        <w:t>avivaldybės administracijos</w:t>
      </w:r>
      <w:r w:rsidR="006B3CF7" w:rsidRPr="00134E84">
        <w:t xml:space="preserve">. </w:t>
      </w:r>
    </w:p>
    <w:p w14:paraId="0994C30E" w14:textId="77777777" w:rsidR="00CE4261" w:rsidRDefault="00CE4261" w:rsidP="00134E84">
      <w:pPr>
        <w:spacing w:line="264" w:lineRule="auto"/>
        <w:ind w:firstLine="851"/>
        <w:jc w:val="both"/>
      </w:pPr>
    </w:p>
    <w:p w14:paraId="0994C30F" w14:textId="77777777" w:rsidR="00353618" w:rsidRDefault="00353618" w:rsidP="00134E84">
      <w:pPr>
        <w:spacing w:line="264" w:lineRule="auto"/>
        <w:ind w:firstLine="851"/>
        <w:jc w:val="both"/>
      </w:pPr>
    </w:p>
    <w:p w14:paraId="0994C310" w14:textId="77777777" w:rsidR="00031E8D" w:rsidRDefault="00031E8D" w:rsidP="00134E84">
      <w:pPr>
        <w:spacing w:line="264" w:lineRule="auto"/>
        <w:ind w:firstLine="851"/>
        <w:jc w:val="both"/>
      </w:pPr>
    </w:p>
    <w:p w14:paraId="0994C311" w14:textId="77777777" w:rsidR="00353618" w:rsidRDefault="00353618" w:rsidP="00134E84">
      <w:pPr>
        <w:spacing w:line="264" w:lineRule="auto"/>
        <w:ind w:firstLine="851"/>
        <w:jc w:val="both"/>
      </w:pPr>
    </w:p>
    <w:p w14:paraId="0994C312" w14:textId="77777777" w:rsidR="00CD7730" w:rsidRDefault="006D323E" w:rsidP="00B120EC">
      <w:pPr>
        <w:jc w:val="both"/>
      </w:pPr>
      <w:r>
        <w:rPr>
          <w:lang w:eastAsia="en-US"/>
        </w:rPr>
        <w:t xml:space="preserve">Miesto infrastruktūros skyriaus vedėjas </w:t>
      </w:r>
      <w:r>
        <w:rPr>
          <w:lang w:eastAsia="en-US"/>
        </w:rPr>
        <w:tab/>
      </w:r>
      <w:r>
        <w:rPr>
          <w:lang w:eastAsia="en-US"/>
        </w:rPr>
        <w:tab/>
      </w:r>
      <w:r>
        <w:rPr>
          <w:lang w:eastAsia="en-US"/>
        </w:rPr>
        <w:tab/>
      </w:r>
      <w:r>
        <w:t>Dalius Vadluga</w:t>
      </w:r>
    </w:p>
    <w:p w14:paraId="0994C313" w14:textId="77777777" w:rsidR="005D731D" w:rsidRDefault="005D731D" w:rsidP="00B120EC">
      <w:pPr>
        <w:jc w:val="both"/>
      </w:pPr>
    </w:p>
    <w:p w14:paraId="0994C314" w14:textId="77777777" w:rsidR="00031E8D" w:rsidRDefault="00031E8D" w:rsidP="00B120EC">
      <w:pPr>
        <w:jc w:val="both"/>
      </w:pPr>
    </w:p>
    <w:p w14:paraId="0994C315" w14:textId="77777777" w:rsidR="001B03D3" w:rsidRDefault="001B03D3" w:rsidP="00B120EC">
      <w:pPr>
        <w:jc w:val="both"/>
        <w:rPr>
          <w:lang w:eastAsia="en-US"/>
        </w:rPr>
      </w:pPr>
      <w:r>
        <w:rPr>
          <w:lang w:eastAsia="en-US"/>
        </w:rPr>
        <w:t xml:space="preserve">Miesto infrastruktūros skyriaus </w:t>
      </w:r>
      <w:r>
        <w:rPr>
          <w:lang w:eastAsia="en-US"/>
        </w:rPr>
        <w:tab/>
      </w:r>
      <w:r>
        <w:rPr>
          <w:lang w:eastAsia="en-US"/>
        </w:rPr>
        <w:tab/>
      </w:r>
      <w:r>
        <w:rPr>
          <w:lang w:eastAsia="en-US"/>
        </w:rPr>
        <w:tab/>
        <w:t>Vidmantas Kerpiškis</w:t>
      </w:r>
    </w:p>
    <w:p w14:paraId="0994C316" w14:textId="77777777" w:rsidR="00631351" w:rsidRDefault="001B03D3" w:rsidP="00B120EC">
      <w:pPr>
        <w:jc w:val="both"/>
      </w:pPr>
      <w:r>
        <w:rPr>
          <w:lang w:eastAsia="en-US"/>
        </w:rPr>
        <w:t>vyriausiasis valdymo organizavimo inžinierius</w:t>
      </w:r>
    </w:p>
    <w:sectPr w:rsidR="00631351"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4C319" w14:textId="77777777" w:rsidR="00230822" w:rsidRDefault="00230822" w:rsidP="00D610C3">
      <w:r>
        <w:separator/>
      </w:r>
    </w:p>
  </w:endnote>
  <w:endnote w:type="continuationSeparator" w:id="0">
    <w:p w14:paraId="0994C31A" w14:textId="77777777" w:rsidR="00230822" w:rsidRDefault="0023082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4C317" w14:textId="77777777" w:rsidR="00230822" w:rsidRDefault="00230822" w:rsidP="00D610C3">
      <w:r>
        <w:separator/>
      </w:r>
    </w:p>
  </w:footnote>
  <w:footnote w:type="continuationSeparator" w:id="0">
    <w:p w14:paraId="0994C318" w14:textId="77777777" w:rsidR="00230822" w:rsidRDefault="0023082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0994C31B" w14:textId="77777777" w:rsidR="00D610C3" w:rsidRDefault="00D610C3">
        <w:pPr>
          <w:pStyle w:val="Antrats"/>
          <w:jc w:val="center"/>
        </w:pPr>
        <w:r>
          <w:fldChar w:fldCharType="begin"/>
        </w:r>
        <w:r>
          <w:instrText>PAGE   \* MERGEFORMAT</w:instrText>
        </w:r>
        <w:r>
          <w:fldChar w:fldCharType="separate"/>
        </w:r>
        <w:r w:rsidR="00DA7B9F">
          <w:rPr>
            <w:noProof/>
          </w:rPr>
          <w:t>2</w:t>
        </w:r>
        <w:r>
          <w:fldChar w:fldCharType="end"/>
        </w:r>
      </w:p>
    </w:sdtContent>
  </w:sdt>
  <w:p w14:paraId="0994C31C" w14:textId="77777777" w:rsidR="00D610C3" w:rsidRDefault="00D610C3">
    <w:pPr>
      <w:pStyle w:val="Antrats"/>
    </w:pPr>
  </w:p>
  <w:p w14:paraId="0994C31D" w14:textId="77777777" w:rsidR="0066547B" w:rsidRDefault="006654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315F0"/>
    <w:multiLevelType w:val="multilevel"/>
    <w:tmpl w:val="77EC09F0"/>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2F256615"/>
    <w:multiLevelType w:val="multilevel"/>
    <w:tmpl w:val="DA9ADAF2"/>
    <w:lvl w:ilvl="0">
      <w:start w:val="1"/>
      <w:numFmt w:val="lowerLetter"/>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9D42FED"/>
    <w:multiLevelType w:val="hybridMultilevel"/>
    <w:tmpl w:val="45C03938"/>
    <w:lvl w:ilvl="0" w:tplc="F17E1E6A">
      <w:start w:val="1"/>
      <w:numFmt w:val="decimal"/>
      <w:lvlText w:val="%1."/>
      <w:lvlJc w:val="left"/>
      <w:pPr>
        <w:ind w:left="1074" w:hanging="36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7" w15:restartNumberingAfterBreak="0">
    <w:nsid w:val="3E8403D5"/>
    <w:multiLevelType w:val="hybridMultilevel"/>
    <w:tmpl w:val="6778CDC0"/>
    <w:lvl w:ilvl="0" w:tplc="8588164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8791DEF"/>
    <w:multiLevelType w:val="hybridMultilevel"/>
    <w:tmpl w:val="F77AAEC2"/>
    <w:lvl w:ilvl="0" w:tplc="350A26A6">
      <w:start w:val="1"/>
      <w:numFmt w:val="bullet"/>
      <w:lvlText w:val="-"/>
      <w:lvlJc w:val="left"/>
      <w:pPr>
        <w:ind w:left="1148" w:hanging="360"/>
      </w:pPr>
      <w:rPr>
        <w:rFonts w:ascii="Times New Roman" w:eastAsia="Calibri" w:hAnsi="Times New Roman" w:cs="Times New Roman" w:hint="default"/>
      </w:rPr>
    </w:lvl>
    <w:lvl w:ilvl="1" w:tplc="04270003" w:tentative="1">
      <w:start w:val="1"/>
      <w:numFmt w:val="bullet"/>
      <w:lvlText w:val="o"/>
      <w:lvlJc w:val="left"/>
      <w:pPr>
        <w:ind w:left="1868" w:hanging="360"/>
      </w:pPr>
      <w:rPr>
        <w:rFonts w:ascii="Courier New" w:hAnsi="Courier New" w:cs="Courier New" w:hint="default"/>
      </w:rPr>
    </w:lvl>
    <w:lvl w:ilvl="2" w:tplc="04270005" w:tentative="1">
      <w:start w:val="1"/>
      <w:numFmt w:val="bullet"/>
      <w:lvlText w:val=""/>
      <w:lvlJc w:val="left"/>
      <w:pPr>
        <w:ind w:left="2588" w:hanging="360"/>
      </w:pPr>
      <w:rPr>
        <w:rFonts w:ascii="Wingdings" w:hAnsi="Wingdings" w:hint="default"/>
      </w:rPr>
    </w:lvl>
    <w:lvl w:ilvl="3" w:tplc="04270001" w:tentative="1">
      <w:start w:val="1"/>
      <w:numFmt w:val="bullet"/>
      <w:lvlText w:val=""/>
      <w:lvlJc w:val="left"/>
      <w:pPr>
        <w:ind w:left="3308" w:hanging="360"/>
      </w:pPr>
      <w:rPr>
        <w:rFonts w:ascii="Symbol" w:hAnsi="Symbol" w:hint="default"/>
      </w:rPr>
    </w:lvl>
    <w:lvl w:ilvl="4" w:tplc="04270003" w:tentative="1">
      <w:start w:val="1"/>
      <w:numFmt w:val="bullet"/>
      <w:lvlText w:val="o"/>
      <w:lvlJc w:val="left"/>
      <w:pPr>
        <w:ind w:left="4028" w:hanging="360"/>
      </w:pPr>
      <w:rPr>
        <w:rFonts w:ascii="Courier New" w:hAnsi="Courier New" w:cs="Courier New" w:hint="default"/>
      </w:rPr>
    </w:lvl>
    <w:lvl w:ilvl="5" w:tplc="04270005" w:tentative="1">
      <w:start w:val="1"/>
      <w:numFmt w:val="bullet"/>
      <w:lvlText w:val=""/>
      <w:lvlJc w:val="left"/>
      <w:pPr>
        <w:ind w:left="4748" w:hanging="360"/>
      </w:pPr>
      <w:rPr>
        <w:rFonts w:ascii="Wingdings" w:hAnsi="Wingdings" w:hint="default"/>
      </w:rPr>
    </w:lvl>
    <w:lvl w:ilvl="6" w:tplc="04270001" w:tentative="1">
      <w:start w:val="1"/>
      <w:numFmt w:val="bullet"/>
      <w:lvlText w:val=""/>
      <w:lvlJc w:val="left"/>
      <w:pPr>
        <w:ind w:left="5468" w:hanging="360"/>
      </w:pPr>
      <w:rPr>
        <w:rFonts w:ascii="Symbol" w:hAnsi="Symbol" w:hint="default"/>
      </w:rPr>
    </w:lvl>
    <w:lvl w:ilvl="7" w:tplc="04270003" w:tentative="1">
      <w:start w:val="1"/>
      <w:numFmt w:val="bullet"/>
      <w:lvlText w:val="o"/>
      <w:lvlJc w:val="left"/>
      <w:pPr>
        <w:ind w:left="6188" w:hanging="360"/>
      </w:pPr>
      <w:rPr>
        <w:rFonts w:ascii="Courier New" w:hAnsi="Courier New" w:cs="Courier New" w:hint="default"/>
      </w:rPr>
    </w:lvl>
    <w:lvl w:ilvl="8" w:tplc="04270005" w:tentative="1">
      <w:start w:val="1"/>
      <w:numFmt w:val="bullet"/>
      <w:lvlText w:val=""/>
      <w:lvlJc w:val="left"/>
      <w:pPr>
        <w:ind w:left="6908" w:hanging="360"/>
      </w:pPr>
      <w:rPr>
        <w:rFonts w:ascii="Wingdings" w:hAnsi="Wingdings" w:hint="default"/>
      </w:rPr>
    </w:lvl>
  </w:abstractNum>
  <w:abstractNum w:abstractNumId="12"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7"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2"/>
  </w:num>
  <w:num w:numId="3">
    <w:abstractNumId w:val="4"/>
  </w:num>
  <w:num w:numId="4">
    <w:abstractNumId w:val="19"/>
  </w:num>
  <w:num w:numId="5">
    <w:abstractNumId w:val="20"/>
  </w:num>
  <w:num w:numId="6">
    <w:abstractNumId w:val="18"/>
  </w:num>
  <w:num w:numId="7">
    <w:abstractNumId w:val="14"/>
  </w:num>
  <w:num w:numId="8">
    <w:abstractNumId w:val="24"/>
  </w:num>
  <w:num w:numId="9">
    <w:abstractNumId w:val="23"/>
  </w:num>
  <w:num w:numId="10">
    <w:abstractNumId w:val="13"/>
  </w:num>
  <w:num w:numId="11">
    <w:abstractNumId w:val="10"/>
  </w:num>
  <w:num w:numId="12">
    <w:abstractNumId w:val="12"/>
  </w:num>
  <w:num w:numId="13">
    <w:abstractNumId w:val="9"/>
  </w:num>
  <w:num w:numId="14">
    <w:abstractNumId w:val="21"/>
  </w:num>
  <w:num w:numId="15">
    <w:abstractNumId w:val="3"/>
  </w:num>
  <w:num w:numId="16">
    <w:abstractNumId w:val="17"/>
  </w:num>
  <w:num w:numId="17">
    <w:abstractNumId w:val="1"/>
  </w:num>
  <w:num w:numId="18">
    <w:abstractNumId w:val="15"/>
  </w:num>
  <w:num w:numId="19">
    <w:abstractNumId w:val="16"/>
  </w:num>
  <w:num w:numId="20">
    <w:abstractNumId w:val="8"/>
  </w:num>
  <w:num w:numId="21">
    <w:abstractNumId w:val="5"/>
  </w:num>
  <w:num w:numId="22">
    <w:abstractNumId w:val="11"/>
  </w:num>
  <w:num w:numId="23">
    <w:abstractNumId w:val="7"/>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096"/>
    <w:rsid w:val="00003C8C"/>
    <w:rsid w:val="000114DD"/>
    <w:rsid w:val="00012A0B"/>
    <w:rsid w:val="00020DB2"/>
    <w:rsid w:val="00021AFB"/>
    <w:rsid w:val="000220F5"/>
    <w:rsid w:val="00023946"/>
    <w:rsid w:val="00031E8D"/>
    <w:rsid w:val="00033CC0"/>
    <w:rsid w:val="00035AD3"/>
    <w:rsid w:val="00035DF8"/>
    <w:rsid w:val="00037F6C"/>
    <w:rsid w:val="00043D62"/>
    <w:rsid w:val="00050CB3"/>
    <w:rsid w:val="00050D33"/>
    <w:rsid w:val="0005153E"/>
    <w:rsid w:val="00060B2C"/>
    <w:rsid w:val="00064112"/>
    <w:rsid w:val="000700B9"/>
    <w:rsid w:val="00070C0B"/>
    <w:rsid w:val="00077646"/>
    <w:rsid w:val="00081596"/>
    <w:rsid w:val="000864E1"/>
    <w:rsid w:val="000B2C69"/>
    <w:rsid w:val="000B7DAC"/>
    <w:rsid w:val="000C3F18"/>
    <w:rsid w:val="000C4A50"/>
    <w:rsid w:val="000D02D6"/>
    <w:rsid w:val="000D1CCA"/>
    <w:rsid w:val="000E6FCA"/>
    <w:rsid w:val="000F142F"/>
    <w:rsid w:val="000F15EF"/>
    <w:rsid w:val="000F6EAA"/>
    <w:rsid w:val="001002CC"/>
    <w:rsid w:val="00101EF7"/>
    <w:rsid w:val="00105414"/>
    <w:rsid w:val="00113389"/>
    <w:rsid w:val="00115749"/>
    <w:rsid w:val="0011768C"/>
    <w:rsid w:val="001178E9"/>
    <w:rsid w:val="00121810"/>
    <w:rsid w:val="001233D5"/>
    <w:rsid w:val="0012559C"/>
    <w:rsid w:val="00131B51"/>
    <w:rsid w:val="00134410"/>
    <w:rsid w:val="00134E84"/>
    <w:rsid w:val="00134F99"/>
    <w:rsid w:val="00144285"/>
    <w:rsid w:val="00153CDD"/>
    <w:rsid w:val="00153D8F"/>
    <w:rsid w:val="00156131"/>
    <w:rsid w:val="00164A34"/>
    <w:rsid w:val="00173464"/>
    <w:rsid w:val="001811BE"/>
    <w:rsid w:val="00184B84"/>
    <w:rsid w:val="0019105B"/>
    <w:rsid w:val="00194B34"/>
    <w:rsid w:val="001A31DD"/>
    <w:rsid w:val="001A35AA"/>
    <w:rsid w:val="001A59CF"/>
    <w:rsid w:val="001A7231"/>
    <w:rsid w:val="001B03D3"/>
    <w:rsid w:val="001B1363"/>
    <w:rsid w:val="001B1CD5"/>
    <w:rsid w:val="001B2729"/>
    <w:rsid w:val="001B52ED"/>
    <w:rsid w:val="001C3A42"/>
    <w:rsid w:val="001C3EAF"/>
    <w:rsid w:val="001C4AE0"/>
    <w:rsid w:val="001C60B4"/>
    <w:rsid w:val="001D551A"/>
    <w:rsid w:val="001E0F7E"/>
    <w:rsid w:val="001E1049"/>
    <w:rsid w:val="001E42D5"/>
    <w:rsid w:val="001E52E4"/>
    <w:rsid w:val="001E6259"/>
    <w:rsid w:val="001E7E86"/>
    <w:rsid w:val="001F0F56"/>
    <w:rsid w:val="001F35FD"/>
    <w:rsid w:val="00200FEB"/>
    <w:rsid w:val="00202A5B"/>
    <w:rsid w:val="00203C10"/>
    <w:rsid w:val="0020503F"/>
    <w:rsid w:val="0021352E"/>
    <w:rsid w:val="002238BE"/>
    <w:rsid w:val="00230822"/>
    <w:rsid w:val="002316BC"/>
    <w:rsid w:val="00235DFA"/>
    <w:rsid w:val="00237E62"/>
    <w:rsid w:val="00241B29"/>
    <w:rsid w:val="0024329A"/>
    <w:rsid w:val="00244250"/>
    <w:rsid w:val="00247B17"/>
    <w:rsid w:val="00250D39"/>
    <w:rsid w:val="002559AE"/>
    <w:rsid w:val="00264EEB"/>
    <w:rsid w:val="00281604"/>
    <w:rsid w:val="0028282A"/>
    <w:rsid w:val="00292DCE"/>
    <w:rsid w:val="0029507D"/>
    <w:rsid w:val="002A2E19"/>
    <w:rsid w:val="002A40B1"/>
    <w:rsid w:val="002A5136"/>
    <w:rsid w:val="002A5309"/>
    <w:rsid w:val="002A60F4"/>
    <w:rsid w:val="002B0EAA"/>
    <w:rsid w:val="002B4939"/>
    <w:rsid w:val="002B5A69"/>
    <w:rsid w:val="002B69E5"/>
    <w:rsid w:val="002C0612"/>
    <w:rsid w:val="002C0792"/>
    <w:rsid w:val="002C333C"/>
    <w:rsid w:val="002C448F"/>
    <w:rsid w:val="002D1241"/>
    <w:rsid w:val="002D5815"/>
    <w:rsid w:val="002E153A"/>
    <w:rsid w:val="002E30B2"/>
    <w:rsid w:val="002E3397"/>
    <w:rsid w:val="002E51AC"/>
    <w:rsid w:val="002E5318"/>
    <w:rsid w:val="002E59D2"/>
    <w:rsid w:val="002E6E48"/>
    <w:rsid w:val="002F42D8"/>
    <w:rsid w:val="002F52D8"/>
    <w:rsid w:val="00311B5E"/>
    <w:rsid w:val="00311EF9"/>
    <w:rsid w:val="00316979"/>
    <w:rsid w:val="003212AE"/>
    <w:rsid w:val="0032593C"/>
    <w:rsid w:val="00327D6D"/>
    <w:rsid w:val="003317AC"/>
    <w:rsid w:val="003331DE"/>
    <w:rsid w:val="00341BA1"/>
    <w:rsid w:val="00344161"/>
    <w:rsid w:val="003531CF"/>
    <w:rsid w:val="00353618"/>
    <w:rsid w:val="00361776"/>
    <w:rsid w:val="003647E6"/>
    <w:rsid w:val="003666E4"/>
    <w:rsid w:val="00371701"/>
    <w:rsid w:val="003839CB"/>
    <w:rsid w:val="00387237"/>
    <w:rsid w:val="00397620"/>
    <w:rsid w:val="00397B78"/>
    <w:rsid w:val="003A43A7"/>
    <w:rsid w:val="003C4CFD"/>
    <w:rsid w:val="003C6281"/>
    <w:rsid w:val="003D605F"/>
    <w:rsid w:val="003E056D"/>
    <w:rsid w:val="003E159F"/>
    <w:rsid w:val="003E390D"/>
    <w:rsid w:val="003E643D"/>
    <w:rsid w:val="003E6B72"/>
    <w:rsid w:val="003F0DA2"/>
    <w:rsid w:val="0040182A"/>
    <w:rsid w:val="0040460E"/>
    <w:rsid w:val="00405C73"/>
    <w:rsid w:val="004127D6"/>
    <w:rsid w:val="00414B0D"/>
    <w:rsid w:val="00416F84"/>
    <w:rsid w:val="00425232"/>
    <w:rsid w:val="0042698F"/>
    <w:rsid w:val="00431D11"/>
    <w:rsid w:val="0043310C"/>
    <w:rsid w:val="00450730"/>
    <w:rsid w:val="00456478"/>
    <w:rsid w:val="00456679"/>
    <w:rsid w:val="0046421B"/>
    <w:rsid w:val="004717F3"/>
    <w:rsid w:val="0047489B"/>
    <w:rsid w:val="00481716"/>
    <w:rsid w:val="004826A2"/>
    <w:rsid w:val="00483698"/>
    <w:rsid w:val="00484FA7"/>
    <w:rsid w:val="004924B4"/>
    <w:rsid w:val="00493BC1"/>
    <w:rsid w:val="004950FA"/>
    <w:rsid w:val="00495A3D"/>
    <w:rsid w:val="00495DB6"/>
    <w:rsid w:val="004D45BE"/>
    <w:rsid w:val="004D7DA8"/>
    <w:rsid w:val="004E0592"/>
    <w:rsid w:val="004E19F6"/>
    <w:rsid w:val="004E3D82"/>
    <w:rsid w:val="004E4E4E"/>
    <w:rsid w:val="004E6C24"/>
    <w:rsid w:val="004F5CF2"/>
    <w:rsid w:val="004F7E16"/>
    <w:rsid w:val="005000D4"/>
    <w:rsid w:val="00500243"/>
    <w:rsid w:val="00501AD3"/>
    <w:rsid w:val="0050316A"/>
    <w:rsid w:val="00513613"/>
    <w:rsid w:val="00513C5C"/>
    <w:rsid w:val="00515845"/>
    <w:rsid w:val="00516B51"/>
    <w:rsid w:val="00521B7F"/>
    <w:rsid w:val="00533821"/>
    <w:rsid w:val="00536914"/>
    <w:rsid w:val="00536C41"/>
    <w:rsid w:val="00542F1D"/>
    <w:rsid w:val="00544612"/>
    <w:rsid w:val="00545240"/>
    <w:rsid w:val="00546326"/>
    <w:rsid w:val="00550547"/>
    <w:rsid w:val="00556676"/>
    <w:rsid w:val="00560B20"/>
    <w:rsid w:val="0056164E"/>
    <w:rsid w:val="005664D8"/>
    <w:rsid w:val="00575031"/>
    <w:rsid w:val="005808EE"/>
    <w:rsid w:val="00580FF4"/>
    <w:rsid w:val="005817D7"/>
    <w:rsid w:val="005821EF"/>
    <w:rsid w:val="005857B7"/>
    <w:rsid w:val="005865D5"/>
    <w:rsid w:val="00586A98"/>
    <w:rsid w:val="00592072"/>
    <w:rsid w:val="00592A39"/>
    <w:rsid w:val="00594212"/>
    <w:rsid w:val="00595A79"/>
    <w:rsid w:val="00595CA0"/>
    <w:rsid w:val="005978A6"/>
    <w:rsid w:val="005A3F6A"/>
    <w:rsid w:val="005B7CC3"/>
    <w:rsid w:val="005C1B12"/>
    <w:rsid w:val="005D07AC"/>
    <w:rsid w:val="005D3698"/>
    <w:rsid w:val="005D731D"/>
    <w:rsid w:val="005D7F0C"/>
    <w:rsid w:val="005E2A80"/>
    <w:rsid w:val="005E4165"/>
    <w:rsid w:val="005F4AB2"/>
    <w:rsid w:val="00607A29"/>
    <w:rsid w:val="006115F1"/>
    <w:rsid w:val="00611B66"/>
    <w:rsid w:val="00614951"/>
    <w:rsid w:val="00616A7A"/>
    <w:rsid w:val="00625821"/>
    <w:rsid w:val="006273B1"/>
    <w:rsid w:val="006279E8"/>
    <w:rsid w:val="00631351"/>
    <w:rsid w:val="00642D58"/>
    <w:rsid w:val="00647C0A"/>
    <w:rsid w:val="00651020"/>
    <w:rsid w:val="006546F5"/>
    <w:rsid w:val="006633D5"/>
    <w:rsid w:val="0066344F"/>
    <w:rsid w:val="0066547B"/>
    <w:rsid w:val="00673E98"/>
    <w:rsid w:val="00674365"/>
    <w:rsid w:val="006748DD"/>
    <w:rsid w:val="00675968"/>
    <w:rsid w:val="006808AA"/>
    <w:rsid w:val="0068264A"/>
    <w:rsid w:val="0069205C"/>
    <w:rsid w:val="0069242B"/>
    <w:rsid w:val="006A31C2"/>
    <w:rsid w:val="006A3E17"/>
    <w:rsid w:val="006A3F4E"/>
    <w:rsid w:val="006B3CF7"/>
    <w:rsid w:val="006B57E7"/>
    <w:rsid w:val="006B7A3E"/>
    <w:rsid w:val="006D1BEC"/>
    <w:rsid w:val="006D323E"/>
    <w:rsid w:val="006D441C"/>
    <w:rsid w:val="006D49AE"/>
    <w:rsid w:val="006D7833"/>
    <w:rsid w:val="006E006F"/>
    <w:rsid w:val="006F6BF9"/>
    <w:rsid w:val="00700F33"/>
    <w:rsid w:val="007010AF"/>
    <w:rsid w:val="00707CA2"/>
    <w:rsid w:val="007101A8"/>
    <w:rsid w:val="00710A07"/>
    <w:rsid w:val="00712576"/>
    <w:rsid w:val="00714A9E"/>
    <w:rsid w:val="007201B0"/>
    <w:rsid w:val="007258D5"/>
    <w:rsid w:val="00732129"/>
    <w:rsid w:val="00733F87"/>
    <w:rsid w:val="00734F47"/>
    <w:rsid w:val="0074296F"/>
    <w:rsid w:val="00744068"/>
    <w:rsid w:val="00745C6F"/>
    <w:rsid w:val="007470B5"/>
    <w:rsid w:val="00751EAE"/>
    <w:rsid w:val="00752DE0"/>
    <w:rsid w:val="007546F5"/>
    <w:rsid w:val="0075521C"/>
    <w:rsid w:val="00761009"/>
    <w:rsid w:val="0076245B"/>
    <w:rsid w:val="00764B79"/>
    <w:rsid w:val="007677A6"/>
    <w:rsid w:val="00770929"/>
    <w:rsid w:val="00775622"/>
    <w:rsid w:val="00776D79"/>
    <w:rsid w:val="00777573"/>
    <w:rsid w:val="00777F79"/>
    <w:rsid w:val="0078591B"/>
    <w:rsid w:val="007A11BE"/>
    <w:rsid w:val="007A5751"/>
    <w:rsid w:val="007B1113"/>
    <w:rsid w:val="007B1BBA"/>
    <w:rsid w:val="007B1F4B"/>
    <w:rsid w:val="007D2DE8"/>
    <w:rsid w:val="007D2F3D"/>
    <w:rsid w:val="007D4E88"/>
    <w:rsid w:val="007E4772"/>
    <w:rsid w:val="007E5E22"/>
    <w:rsid w:val="007F727F"/>
    <w:rsid w:val="0080178E"/>
    <w:rsid w:val="00801924"/>
    <w:rsid w:val="0080253F"/>
    <w:rsid w:val="00802F82"/>
    <w:rsid w:val="00811C4E"/>
    <w:rsid w:val="008132E6"/>
    <w:rsid w:val="00813983"/>
    <w:rsid w:val="00813A5B"/>
    <w:rsid w:val="008217A7"/>
    <w:rsid w:val="00825FA1"/>
    <w:rsid w:val="0082695E"/>
    <w:rsid w:val="00826A56"/>
    <w:rsid w:val="0083070E"/>
    <w:rsid w:val="00831518"/>
    <w:rsid w:val="00835411"/>
    <w:rsid w:val="008407DC"/>
    <w:rsid w:val="0084142F"/>
    <w:rsid w:val="00843093"/>
    <w:rsid w:val="0084511A"/>
    <w:rsid w:val="00850E83"/>
    <w:rsid w:val="0085761C"/>
    <w:rsid w:val="00857F43"/>
    <w:rsid w:val="0086360F"/>
    <w:rsid w:val="00872326"/>
    <w:rsid w:val="00873EB8"/>
    <w:rsid w:val="00874BF6"/>
    <w:rsid w:val="00876427"/>
    <w:rsid w:val="00877A1C"/>
    <w:rsid w:val="008826D2"/>
    <w:rsid w:val="00884DAD"/>
    <w:rsid w:val="00885D3F"/>
    <w:rsid w:val="008860E5"/>
    <w:rsid w:val="00891F8B"/>
    <w:rsid w:val="0089562B"/>
    <w:rsid w:val="0089745C"/>
    <w:rsid w:val="008A11FF"/>
    <w:rsid w:val="008A246D"/>
    <w:rsid w:val="008A4728"/>
    <w:rsid w:val="008A67D0"/>
    <w:rsid w:val="008C0C6C"/>
    <w:rsid w:val="008C7A8F"/>
    <w:rsid w:val="008D2550"/>
    <w:rsid w:val="008D62B3"/>
    <w:rsid w:val="008D65D6"/>
    <w:rsid w:val="00901160"/>
    <w:rsid w:val="0090222D"/>
    <w:rsid w:val="0090315E"/>
    <w:rsid w:val="00903382"/>
    <w:rsid w:val="00904BA0"/>
    <w:rsid w:val="009104ED"/>
    <w:rsid w:val="0091071E"/>
    <w:rsid w:val="009115C5"/>
    <w:rsid w:val="009149B4"/>
    <w:rsid w:val="0091566B"/>
    <w:rsid w:val="00915CAB"/>
    <w:rsid w:val="00916F0F"/>
    <w:rsid w:val="00920DC5"/>
    <w:rsid w:val="00924E14"/>
    <w:rsid w:val="009268AA"/>
    <w:rsid w:val="00941F83"/>
    <w:rsid w:val="0094437B"/>
    <w:rsid w:val="00945B13"/>
    <w:rsid w:val="00950844"/>
    <w:rsid w:val="00955227"/>
    <w:rsid w:val="0095798B"/>
    <w:rsid w:val="0097139A"/>
    <w:rsid w:val="00974FAB"/>
    <w:rsid w:val="00976D44"/>
    <w:rsid w:val="009830EF"/>
    <w:rsid w:val="0098736E"/>
    <w:rsid w:val="0099065F"/>
    <w:rsid w:val="00991168"/>
    <w:rsid w:val="009A0594"/>
    <w:rsid w:val="009A07E7"/>
    <w:rsid w:val="009A096E"/>
    <w:rsid w:val="009A0AE3"/>
    <w:rsid w:val="009A5834"/>
    <w:rsid w:val="009A6B7E"/>
    <w:rsid w:val="009B1256"/>
    <w:rsid w:val="009B127A"/>
    <w:rsid w:val="009B2D57"/>
    <w:rsid w:val="009B5DBB"/>
    <w:rsid w:val="009B6303"/>
    <w:rsid w:val="009C02F9"/>
    <w:rsid w:val="009C2045"/>
    <w:rsid w:val="009C46EE"/>
    <w:rsid w:val="009C481A"/>
    <w:rsid w:val="009E2A9C"/>
    <w:rsid w:val="009E33F0"/>
    <w:rsid w:val="009F706A"/>
    <w:rsid w:val="009F714C"/>
    <w:rsid w:val="00A000DE"/>
    <w:rsid w:val="00A043FD"/>
    <w:rsid w:val="00A06250"/>
    <w:rsid w:val="00A078E6"/>
    <w:rsid w:val="00A10F3E"/>
    <w:rsid w:val="00A14053"/>
    <w:rsid w:val="00A162DD"/>
    <w:rsid w:val="00A311BB"/>
    <w:rsid w:val="00A359FC"/>
    <w:rsid w:val="00A42799"/>
    <w:rsid w:val="00A537A3"/>
    <w:rsid w:val="00A56739"/>
    <w:rsid w:val="00A57B12"/>
    <w:rsid w:val="00A627CC"/>
    <w:rsid w:val="00A65C53"/>
    <w:rsid w:val="00A662F0"/>
    <w:rsid w:val="00A74123"/>
    <w:rsid w:val="00A76BE7"/>
    <w:rsid w:val="00A77EA0"/>
    <w:rsid w:val="00A8179F"/>
    <w:rsid w:val="00A84DD9"/>
    <w:rsid w:val="00A958B7"/>
    <w:rsid w:val="00AB18B3"/>
    <w:rsid w:val="00AB1A7D"/>
    <w:rsid w:val="00AB3EA4"/>
    <w:rsid w:val="00AB4B05"/>
    <w:rsid w:val="00AB79BC"/>
    <w:rsid w:val="00AC1759"/>
    <w:rsid w:val="00AC37B2"/>
    <w:rsid w:val="00AC489E"/>
    <w:rsid w:val="00AC740E"/>
    <w:rsid w:val="00AD1A04"/>
    <w:rsid w:val="00AD7D3B"/>
    <w:rsid w:val="00AD7EB7"/>
    <w:rsid w:val="00AE12BE"/>
    <w:rsid w:val="00AE1E79"/>
    <w:rsid w:val="00AF352B"/>
    <w:rsid w:val="00B0063E"/>
    <w:rsid w:val="00B00CB4"/>
    <w:rsid w:val="00B01ACB"/>
    <w:rsid w:val="00B0596B"/>
    <w:rsid w:val="00B070BE"/>
    <w:rsid w:val="00B120EC"/>
    <w:rsid w:val="00B12A30"/>
    <w:rsid w:val="00B22915"/>
    <w:rsid w:val="00B2415A"/>
    <w:rsid w:val="00B24C2F"/>
    <w:rsid w:val="00B2590A"/>
    <w:rsid w:val="00B31656"/>
    <w:rsid w:val="00B40FB8"/>
    <w:rsid w:val="00B41F2B"/>
    <w:rsid w:val="00B45F7B"/>
    <w:rsid w:val="00B500B7"/>
    <w:rsid w:val="00B516B1"/>
    <w:rsid w:val="00B645AE"/>
    <w:rsid w:val="00B64AE4"/>
    <w:rsid w:val="00B679D1"/>
    <w:rsid w:val="00B71D38"/>
    <w:rsid w:val="00B7566C"/>
    <w:rsid w:val="00B7592A"/>
    <w:rsid w:val="00B75F3B"/>
    <w:rsid w:val="00B77F77"/>
    <w:rsid w:val="00B8492E"/>
    <w:rsid w:val="00B85F6B"/>
    <w:rsid w:val="00B91F30"/>
    <w:rsid w:val="00B9577C"/>
    <w:rsid w:val="00BA34DC"/>
    <w:rsid w:val="00BA7279"/>
    <w:rsid w:val="00BB229C"/>
    <w:rsid w:val="00BB730E"/>
    <w:rsid w:val="00BD3BD4"/>
    <w:rsid w:val="00BD4932"/>
    <w:rsid w:val="00BE171C"/>
    <w:rsid w:val="00BE243B"/>
    <w:rsid w:val="00BE364E"/>
    <w:rsid w:val="00BF4BB8"/>
    <w:rsid w:val="00BF5709"/>
    <w:rsid w:val="00BF5CC3"/>
    <w:rsid w:val="00BF7491"/>
    <w:rsid w:val="00BF7D29"/>
    <w:rsid w:val="00C045B6"/>
    <w:rsid w:val="00C06E14"/>
    <w:rsid w:val="00C07D56"/>
    <w:rsid w:val="00C1384E"/>
    <w:rsid w:val="00C14AF7"/>
    <w:rsid w:val="00C167C5"/>
    <w:rsid w:val="00C200CE"/>
    <w:rsid w:val="00C20407"/>
    <w:rsid w:val="00C20EF8"/>
    <w:rsid w:val="00C2151F"/>
    <w:rsid w:val="00C22CD9"/>
    <w:rsid w:val="00C23621"/>
    <w:rsid w:val="00C25BD0"/>
    <w:rsid w:val="00C37C81"/>
    <w:rsid w:val="00C41298"/>
    <w:rsid w:val="00C43A59"/>
    <w:rsid w:val="00C4404B"/>
    <w:rsid w:val="00C44990"/>
    <w:rsid w:val="00C526B7"/>
    <w:rsid w:val="00C54483"/>
    <w:rsid w:val="00C56D5C"/>
    <w:rsid w:val="00C60A01"/>
    <w:rsid w:val="00C64801"/>
    <w:rsid w:val="00C66E63"/>
    <w:rsid w:val="00C74B0C"/>
    <w:rsid w:val="00C763D9"/>
    <w:rsid w:val="00C85E3E"/>
    <w:rsid w:val="00C87765"/>
    <w:rsid w:val="00C91248"/>
    <w:rsid w:val="00C96D4D"/>
    <w:rsid w:val="00CA23AE"/>
    <w:rsid w:val="00CA6036"/>
    <w:rsid w:val="00CA7E83"/>
    <w:rsid w:val="00CB097C"/>
    <w:rsid w:val="00CB097F"/>
    <w:rsid w:val="00CB63B0"/>
    <w:rsid w:val="00CB6D58"/>
    <w:rsid w:val="00CC063E"/>
    <w:rsid w:val="00CC41DF"/>
    <w:rsid w:val="00CC6D07"/>
    <w:rsid w:val="00CC7B37"/>
    <w:rsid w:val="00CD0DEF"/>
    <w:rsid w:val="00CD2293"/>
    <w:rsid w:val="00CD3D2F"/>
    <w:rsid w:val="00CD5CE8"/>
    <w:rsid w:val="00CD7730"/>
    <w:rsid w:val="00CE360D"/>
    <w:rsid w:val="00CE4261"/>
    <w:rsid w:val="00CE5E61"/>
    <w:rsid w:val="00CE66D1"/>
    <w:rsid w:val="00CF23D6"/>
    <w:rsid w:val="00CF6FD9"/>
    <w:rsid w:val="00D019E3"/>
    <w:rsid w:val="00D04B9C"/>
    <w:rsid w:val="00D174E9"/>
    <w:rsid w:val="00D1798F"/>
    <w:rsid w:val="00D201E9"/>
    <w:rsid w:val="00D24BC8"/>
    <w:rsid w:val="00D362DC"/>
    <w:rsid w:val="00D41859"/>
    <w:rsid w:val="00D47255"/>
    <w:rsid w:val="00D55973"/>
    <w:rsid w:val="00D55986"/>
    <w:rsid w:val="00D576B6"/>
    <w:rsid w:val="00D610C3"/>
    <w:rsid w:val="00D70A89"/>
    <w:rsid w:val="00D70AFE"/>
    <w:rsid w:val="00D72E08"/>
    <w:rsid w:val="00D752E1"/>
    <w:rsid w:val="00D84F4E"/>
    <w:rsid w:val="00D91DC5"/>
    <w:rsid w:val="00D940FD"/>
    <w:rsid w:val="00DA4D4E"/>
    <w:rsid w:val="00DA6724"/>
    <w:rsid w:val="00DA7B9F"/>
    <w:rsid w:val="00DB2146"/>
    <w:rsid w:val="00DC1ACF"/>
    <w:rsid w:val="00DD1C21"/>
    <w:rsid w:val="00DD1CE9"/>
    <w:rsid w:val="00DD38FE"/>
    <w:rsid w:val="00DE774C"/>
    <w:rsid w:val="00DF0AE5"/>
    <w:rsid w:val="00DF5C36"/>
    <w:rsid w:val="00DF62DD"/>
    <w:rsid w:val="00E01517"/>
    <w:rsid w:val="00E06FA7"/>
    <w:rsid w:val="00E142DD"/>
    <w:rsid w:val="00E14F26"/>
    <w:rsid w:val="00E16D1A"/>
    <w:rsid w:val="00E20309"/>
    <w:rsid w:val="00E24A1B"/>
    <w:rsid w:val="00E27B0E"/>
    <w:rsid w:val="00E30C40"/>
    <w:rsid w:val="00E31EF4"/>
    <w:rsid w:val="00E33334"/>
    <w:rsid w:val="00E34D0F"/>
    <w:rsid w:val="00E372A7"/>
    <w:rsid w:val="00E421BD"/>
    <w:rsid w:val="00E44A58"/>
    <w:rsid w:val="00E51B69"/>
    <w:rsid w:val="00E51C62"/>
    <w:rsid w:val="00E53E75"/>
    <w:rsid w:val="00E560CA"/>
    <w:rsid w:val="00E600EB"/>
    <w:rsid w:val="00E61AFB"/>
    <w:rsid w:val="00E64B07"/>
    <w:rsid w:val="00E7003D"/>
    <w:rsid w:val="00E7201B"/>
    <w:rsid w:val="00E76E34"/>
    <w:rsid w:val="00E77D95"/>
    <w:rsid w:val="00E81D9C"/>
    <w:rsid w:val="00E83138"/>
    <w:rsid w:val="00E87A8D"/>
    <w:rsid w:val="00E87F2A"/>
    <w:rsid w:val="00E966EA"/>
    <w:rsid w:val="00EA30C3"/>
    <w:rsid w:val="00EB06E5"/>
    <w:rsid w:val="00EB0A04"/>
    <w:rsid w:val="00EB0BEF"/>
    <w:rsid w:val="00EB2F9A"/>
    <w:rsid w:val="00EB65FA"/>
    <w:rsid w:val="00EB6641"/>
    <w:rsid w:val="00EC373D"/>
    <w:rsid w:val="00EC4035"/>
    <w:rsid w:val="00EC6A6D"/>
    <w:rsid w:val="00EC6AE4"/>
    <w:rsid w:val="00ED3E4D"/>
    <w:rsid w:val="00ED5674"/>
    <w:rsid w:val="00EE1890"/>
    <w:rsid w:val="00EE3BE3"/>
    <w:rsid w:val="00EE3D0E"/>
    <w:rsid w:val="00EE6C99"/>
    <w:rsid w:val="00EF1E80"/>
    <w:rsid w:val="00F0221C"/>
    <w:rsid w:val="00F161C2"/>
    <w:rsid w:val="00F16EA1"/>
    <w:rsid w:val="00F16F13"/>
    <w:rsid w:val="00F20CFE"/>
    <w:rsid w:val="00F24CDA"/>
    <w:rsid w:val="00F2547C"/>
    <w:rsid w:val="00F25A22"/>
    <w:rsid w:val="00F436F6"/>
    <w:rsid w:val="00F464CE"/>
    <w:rsid w:val="00F46DB6"/>
    <w:rsid w:val="00F51E59"/>
    <w:rsid w:val="00F5430F"/>
    <w:rsid w:val="00F556ED"/>
    <w:rsid w:val="00F607FF"/>
    <w:rsid w:val="00F70422"/>
    <w:rsid w:val="00F736A4"/>
    <w:rsid w:val="00F73A98"/>
    <w:rsid w:val="00F74901"/>
    <w:rsid w:val="00F77FDF"/>
    <w:rsid w:val="00F848AB"/>
    <w:rsid w:val="00F8746D"/>
    <w:rsid w:val="00F8775A"/>
    <w:rsid w:val="00F92172"/>
    <w:rsid w:val="00F931C0"/>
    <w:rsid w:val="00F966EC"/>
    <w:rsid w:val="00F96CAE"/>
    <w:rsid w:val="00FA04C3"/>
    <w:rsid w:val="00FA52A7"/>
    <w:rsid w:val="00FB0299"/>
    <w:rsid w:val="00FB0D90"/>
    <w:rsid w:val="00FB4549"/>
    <w:rsid w:val="00FC4836"/>
    <w:rsid w:val="00FC644E"/>
    <w:rsid w:val="00FE28F3"/>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C2ED"/>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979"/>
    <w:rPr>
      <w:rFonts w:eastAsia="Times New Roman"/>
      <w:sz w:val="24"/>
      <w:szCs w:val="24"/>
    </w:rPr>
  </w:style>
  <w:style w:type="paragraph" w:styleId="Antrat1">
    <w:name w:val="heading 1"/>
    <w:basedOn w:val="prastasis"/>
    <w:next w:val="prastasis"/>
    <w:link w:val="Antrat1Diagrama"/>
    <w:uiPriority w:val="9"/>
    <w:qFormat/>
    <w:rsid w:val="004E05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character" w:styleId="Hipersaitas">
    <w:name w:val="Hyperlink"/>
    <w:basedOn w:val="Numatytasispastraiposriftas"/>
    <w:uiPriority w:val="99"/>
    <w:unhideWhenUsed/>
    <w:rsid w:val="00493BC1"/>
    <w:rPr>
      <w:color w:val="0000FF" w:themeColor="hyperlink"/>
      <w:u w:val="single"/>
    </w:rPr>
  </w:style>
  <w:style w:type="paragraph" w:customStyle="1" w:styleId="H1">
    <w:name w:val="H1"/>
    <w:basedOn w:val="Antrat1"/>
    <w:link w:val="H1Char"/>
    <w:qFormat/>
    <w:rsid w:val="004E0592"/>
    <w:pPr>
      <w:shd w:val="clear" w:color="auto" w:fill="FFFFFF"/>
      <w:spacing w:line="277" w:lineRule="exact"/>
      <w:ind w:left="360"/>
      <w:jc w:val="center"/>
    </w:pPr>
    <w:rPr>
      <w:b/>
      <w:caps/>
      <w:color w:val="000000" w:themeColor="text1"/>
      <w:szCs w:val="24"/>
      <w:lang w:eastAsia="en-US"/>
    </w:rPr>
  </w:style>
  <w:style w:type="character" w:customStyle="1" w:styleId="H1Char">
    <w:name w:val="H1 Char"/>
    <w:basedOn w:val="Antrat1Diagrama"/>
    <w:link w:val="H1"/>
    <w:rsid w:val="004E0592"/>
    <w:rPr>
      <w:rFonts w:asciiTheme="majorHAnsi" w:eastAsiaTheme="majorEastAsia" w:hAnsiTheme="majorHAnsi" w:cstheme="majorBidi"/>
      <w:b/>
      <w:caps/>
      <w:color w:val="000000" w:themeColor="text1"/>
      <w:sz w:val="32"/>
      <w:szCs w:val="24"/>
      <w:shd w:val="clear" w:color="auto" w:fill="FFFFFF"/>
      <w:lang w:eastAsia="en-US"/>
    </w:rPr>
  </w:style>
  <w:style w:type="character" w:customStyle="1" w:styleId="Antrat1Diagrama">
    <w:name w:val="Antraštė 1 Diagrama"/>
    <w:basedOn w:val="Numatytasispastraiposriftas"/>
    <w:link w:val="Antrat1"/>
    <w:uiPriority w:val="9"/>
    <w:rsid w:val="004E0592"/>
    <w:rPr>
      <w:rFonts w:asciiTheme="majorHAnsi" w:eastAsiaTheme="majorEastAsia" w:hAnsiTheme="majorHAnsi" w:cstheme="majorBidi"/>
      <w:color w:val="365F91" w:themeColor="accent1" w:themeShade="BF"/>
      <w:sz w:val="32"/>
      <w:szCs w:val="32"/>
    </w:rPr>
  </w:style>
  <w:style w:type="paragraph" w:customStyle="1" w:styleId="Standard">
    <w:name w:val="Standard"/>
    <w:qFormat/>
    <w:rsid w:val="007546F5"/>
    <w:pPr>
      <w:suppressAutoHyphens/>
      <w:jc w:val="both"/>
    </w:pPr>
    <w:rPr>
      <w:rFonts w:eastAsia="Times New Roman"/>
      <w:color w:val="00000A"/>
      <w:sz w:val="22"/>
      <w:szCs w:val="22"/>
      <w:lang w:eastAsia="en-US"/>
    </w:rPr>
  </w:style>
  <w:style w:type="character" w:customStyle="1" w:styleId="FontStyle16">
    <w:name w:val="Font Style16"/>
    <w:basedOn w:val="Numatytasispastraiposriftas"/>
    <w:rsid w:val="00631351"/>
    <w:rPr>
      <w:rFonts w:ascii="Times New Roman" w:eastAsia="Times New Roman" w:hAnsi="Times New Roman" w:cs="Times New Roman"/>
      <w:sz w:val="20"/>
      <w:szCs w:val="20"/>
    </w:rPr>
  </w:style>
  <w:style w:type="paragraph" w:customStyle="1" w:styleId="Textbodyuser">
    <w:name w:val="Text body (user)"/>
    <w:basedOn w:val="prastasis"/>
    <w:rsid w:val="001C3A42"/>
    <w:pPr>
      <w:suppressAutoHyphens/>
      <w:autoSpaceDN w:val="0"/>
      <w:ind w:firstLine="567"/>
      <w:jc w:val="both"/>
      <w:textAlignment w:val="baseline"/>
    </w:pPr>
    <w:rPr>
      <w:rFonts w:eastAsia="Calibri" w:cs="Tahoma"/>
      <w:color w:val="00000A"/>
      <w:szCs w:val="22"/>
      <w:lang w:eastAsia="en-US"/>
    </w:rPr>
  </w:style>
  <w:style w:type="character" w:customStyle="1" w:styleId="Bodytext2TimesNewRoman">
    <w:name w:val="Body text (2) + Times New Roman"/>
    <w:aliases w:val="12 pt"/>
    <w:rsid w:val="003E643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569930292">
      <w:bodyDiv w:val="1"/>
      <w:marLeft w:val="0"/>
      <w:marRight w:val="0"/>
      <w:marTop w:val="0"/>
      <w:marBottom w:val="0"/>
      <w:divBdr>
        <w:top w:val="none" w:sz="0" w:space="0" w:color="auto"/>
        <w:left w:val="none" w:sz="0" w:space="0" w:color="auto"/>
        <w:bottom w:val="none" w:sz="0" w:space="0" w:color="auto"/>
        <w:right w:val="none" w:sz="0" w:space="0" w:color="auto"/>
      </w:divBdr>
    </w:div>
    <w:div w:id="796875506">
      <w:bodyDiv w:val="1"/>
      <w:marLeft w:val="0"/>
      <w:marRight w:val="0"/>
      <w:marTop w:val="0"/>
      <w:marBottom w:val="0"/>
      <w:divBdr>
        <w:top w:val="none" w:sz="0" w:space="0" w:color="auto"/>
        <w:left w:val="none" w:sz="0" w:space="0" w:color="auto"/>
        <w:bottom w:val="none" w:sz="0" w:space="0" w:color="auto"/>
        <w:right w:val="none" w:sz="0" w:space="0" w:color="auto"/>
      </w:divBdr>
    </w:div>
    <w:div w:id="1022784485">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617830464">
      <w:bodyDiv w:val="1"/>
      <w:marLeft w:val="0"/>
      <w:marRight w:val="0"/>
      <w:marTop w:val="0"/>
      <w:marBottom w:val="0"/>
      <w:divBdr>
        <w:top w:val="none" w:sz="0" w:space="0" w:color="auto"/>
        <w:left w:val="none" w:sz="0" w:space="0" w:color="auto"/>
        <w:bottom w:val="none" w:sz="0" w:space="0" w:color="auto"/>
        <w:right w:val="none" w:sz="0" w:space="0" w:color="auto"/>
      </w:divBdr>
    </w:div>
    <w:div w:id="1642463661">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EE56-514D-4D09-9E8D-D00FDDC3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3915</Words>
  <Characters>2233</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Vidmantas Kerpiškis</dc:creator>
  <cp:lastModifiedBy>Diana Brazdžiunienė</cp:lastModifiedBy>
  <cp:revision>2</cp:revision>
  <cp:lastPrinted>2021-08-09T13:17:00Z</cp:lastPrinted>
  <dcterms:created xsi:type="dcterms:W3CDTF">2023-11-15T07:02:00Z</dcterms:created>
  <dcterms:modified xsi:type="dcterms:W3CDTF">2023-11-15T07:02:00Z</dcterms:modified>
</cp:coreProperties>
</file>