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0434FDA5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040BB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7FF36027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8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0434FDA5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040BB6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7FF36027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9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3565F74E" w:rsidR="0061206D" w:rsidRPr="00DF041B" w:rsidRDefault="004272D1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2E170EEC" w:rsidR="0061206D" w:rsidRPr="00DF041B" w:rsidRDefault="008A4112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9B26B4">
              <w:rPr>
                <w:szCs w:val="24"/>
              </w:rPr>
              <w:t>11</w:t>
            </w:r>
            <w:r>
              <w:rPr>
                <w:szCs w:val="24"/>
              </w:rPr>
              <w:t>-1</w:t>
            </w:r>
            <w:r w:rsidR="00441012">
              <w:rPr>
                <w:szCs w:val="24"/>
              </w:rPr>
              <w:t>5</w:t>
            </w: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3550870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03271868" w14:textId="606BC6BE" w:rsidR="0061206D" w:rsidRPr="009B26B4" w:rsidRDefault="004272D1" w:rsidP="009B26B4">
      <w:pPr>
        <w:jc w:val="both"/>
        <w:rPr>
          <w:b/>
          <w:bCs/>
          <w:szCs w:val="24"/>
        </w:rPr>
      </w:pPr>
      <w:r>
        <w:rPr>
          <w:b/>
          <w:szCs w:val="24"/>
        </w:rPr>
        <w:t>TEIKIMAS</w:t>
      </w:r>
      <w:bookmarkStart w:id="4" w:name="_Hlk132809648"/>
      <w:r w:rsidR="009B26B4">
        <w:rPr>
          <w:b/>
          <w:szCs w:val="24"/>
        </w:rPr>
        <w:t xml:space="preserve"> </w:t>
      </w:r>
      <w:r w:rsidR="004075B9" w:rsidRPr="004075B9">
        <w:rPr>
          <w:b/>
          <w:bCs/>
          <w:szCs w:val="24"/>
        </w:rPr>
        <w:t>DĖL DIDŽIAUSIO LEISTINO PANEVĖŽIO ATVIRO JAUNIMO CENTRO PAREIGYBIŲ SKAIČIAUS PATVIRTINIMO</w:t>
      </w:r>
    </w:p>
    <w:p w14:paraId="0DE002A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25593573" w14:textId="1071F473" w:rsidR="001B74E2" w:rsidRPr="00DD13FE" w:rsidRDefault="009B26B4" w:rsidP="00DD13FE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color w:val="000000"/>
          <w:shd w:val="clear" w:color="auto" w:fill="FFFFFF"/>
        </w:rPr>
      </w:pPr>
      <w:r>
        <w:rPr>
          <w:noProof/>
          <w:szCs w:val="24"/>
        </w:rPr>
        <w:t xml:space="preserve">Atsižvelgdamas į Lietuvos Respublikos vietos savivaldos įstatymo 15 straipsnio 2 dalies 9 punktą, </w:t>
      </w:r>
      <w:r>
        <w:t xml:space="preserve">įgyvendindamas </w:t>
      </w:r>
      <w:r w:rsidRPr="00B8679E">
        <w:rPr>
          <w:szCs w:val="24"/>
          <w:lang w:eastAsia="lt-LT"/>
        </w:rPr>
        <w:t>Panevėžio miesto savivaldybės biudžetinių įstaigų buhalterinės apskaitos centralizacijos įgyvendinimo priemonių plano, patvirtinto Panevėžio miesto savivaldybės administracijos direktoriaus 2022 m. kovo 30 d. įsakym</w:t>
      </w:r>
      <w:r>
        <w:rPr>
          <w:szCs w:val="24"/>
          <w:lang w:eastAsia="lt-LT"/>
        </w:rPr>
        <w:t xml:space="preserve">u </w:t>
      </w:r>
      <w:r w:rsidRPr="00B8679E">
        <w:rPr>
          <w:szCs w:val="24"/>
          <w:lang w:eastAsia="lt-LT"/>
        </w:rPr>
        <w:t>Nr. A-309 „Dėl Panevėžio miesto savivaldybės biudžetinių įstaigų buhalterinės apskaitos centralizacijos įgyvendinimo priemonių plano patvirtinimo“, 17 punktą</w:t>
      </w:r>
      <w:r>
        <w:rPr>
          <w:szCs w:val="24"/>
          <w:lang w:eastAsia="lt-LT"/>
        </w:rPr>
        <w:t xml:space="preserve">, </w:t>
      </w:r>
      <w:r>
        <w:rPr>
          <w:color w:val="000000"/>
          <w:shd w:val="clear" w:color="auto" w:fill="FFFFFF"/>
        </w:rPr>
        <w:t>t</w:t>
      </w:r>
      <w:r>
        <w:rPr>
          <w:noProof/>
          <w:szCs w:val="24"/>
        </w:rPr>
        <w:t xml:space="preserve">eikiu Panevėžio miesto savivaldybės tarybai patvirtinti </w:t>
      </w:r>
      <w:r w:rsidRPr="0080125B">
        <w:rPr>
          <w:color w:val="000000"/>
          <w:shd w:val="clear" w:color="auto" w:fill="FFFFFF"/>
        </w:rPr>
        <w:t>didžiausią leistiną Panevėžio atviro jaunimo centro</w:t>
      </w:r>
      <w:r w:rsidR="00A45129">
        <w:rPr>
          <w:color w:val="000000"/>
          <w:shd w:val="clear" w:color="auto" w:fill="FFFFFF"/>
        </w:rPr>
        <w:t xml:space="preserve"> (toliau – P</w:t>
      </w:r>
      <w:r w:rsidR="00A45129">
        <w:rPr>
          <w:caps/>
          <w:color w:val="000000"/>
          <w:shd w:val="clear" w:color="auto" w:fill="FFFFFF"/>
        </w:rPr>
        <w:t xml:space="preserve">aJC) </w:t>
      </w:r>
      <w:r w:rsidRPr="0080125B">
        <w:rPr>
          <w:color w:val="000000"/>
          <w:shd w:val="clear" w:color="auto" w:fill="FFFFFF"/>
        </w:rPr>
        <w:t>pareigybių skaičių</w:t>
      </w:r>
      <w:r>
        <w:rPr>
          <w:color w:val="000000"/>
          <w:shd w:val="clear" w:color="auto" w:fill="FFFFFF"/>
        </w:rPr>
        <w:t xml:space="preserve"> – 11,25</w:t>
      </w:r>
      <w:r w:rsidR="001B74E2">
        <w:rPr>
          <w:color w:val="000000"/>
          <w:shd w:val="clear" w:color="auto" w:fill="FFFFFF"/>
        </w:rPr>
        <w:t>:</w:t>
      </w:r>
      <w:r w:rsidR="001B74E2" w:rsidRPr="001B74E2">
        <w:rPr>
          <w:color w:val="000000"/>
          <w:shd w:val="clear" w:color="auto" w:fill="FFFFFF"/>
        </w:rPr>
        <w:t xml:space="preserve"> </w:t>
      </w:r>
      <w:r w:rsidR="001B74E2">
        <w:rPr>
          <w:color w:val="000000"/>
          <w:shd w:val="clear" w:color="auto" w:fill="FFFFFF"/>
        </w:rPr>
        <w:t>iš jų 9,</w:t>
      </w:r>
      <w:r w:rsidR="00530E6D">
        <w:rPr>
          <w:color w:val="000000"/>
          <w:shd w:val="clear" w:color="auto" w:fill="FFFFFF"/>
        </w:rPr>
        <w:t>2</w:t>
      </w:r>
      <w:r w:rsidR="001B74E2">
        <w:rPr>
          <w:color w:val="000000"/>
          <w:shd w:val="clear" w:color="auto" w:fill="FFFFFF"/>
        </w:rPr>
        <w:t xml:space="preserve">5 pareigybės </w:t>
      </w:r>
      <w:r w:rsidR="001B74E2">
        <w:t>f</w:t>
      </w:r>
      <w:r w:rsidR="001B74E2" w:rsidRPr="0080125B">
        <w:t>inansuojam</w:t>
      </w:r>
      <w:r w:rsidR="001B74E2">
        <w:t>os</w:t>
      </w:r>
      <w:r w:rsidR="001B74E2" w:rsidRPr="0080125B">
        <w:t xml:space="preserve"> iš </w:t>
      </w:r>
      <w:r w:rsidR="001B74E2">
        <w:t>s</w:t>
      </w:r>
      <w:r w:rsidR="001B74E2" w:rsidRPr="0080125B">
        <w:t>avivaldybės biudžeto</w:t>
      </w:r>
      <w:r w:rsidR="001B74E2">
        <w:t xml:space="preserve"> ir 2 – f</w:t>
      </w:r>
      <w:r w:rsidR="001B74E2" w:rsidRPr="00C63E8F">
        <w:t>inansuojam</w:t>
      </w:r>
      <w:r w:rsidR="001B74E2">
        <w:t>os</w:t>
      </w:r>
      <w:r w:rsidR="001B74E2" w:rsidRPr="00C63E8F">
        <w:t xml:space="preserve"> iš kitų finansavimo šaltinių</w:t>
      </w:r>
      <w:r w:rsidR="001B74E2">
        <w:t xml:space="preserve">. Patvirtintas </w:t>
      </w:r>
      <w:r w:rsidR="00DD13FE">
        <w:rPr>
          <w:color w:val="000000"/>
          <w:shd w:val="clear" w:color="auto" w:fill="FFFFFF"/>
        </w:rPr>
        <w:t>d</w:t>
      </w:r>
      <w:r w:rsidR="00530E6D">
        <w:rPr>
          <w:szCs w:val="24"/>
        </w:rPr>
        <w:t>idžiausias</w:t>
      </w:r>
      <w:r w:rsidR="00530E6D" w:rsidRPr="00D51871">
        <w:rPr>
          <w:szCs w:val="24"/>
        </w:rPr>
        <w:t xml:space="preserve"> leistin</w:t>
      </w:r>
      <w:r w:rsidR="00530E6D">
        <w:rPr>
          <w:szCs w:val="24"/>
        </w:rPr>
        <w:t xml:space="preserve">as </w:t>
      </w:r>
      <w:r w:rsidR="00DD13FE">
        <w:t xml:space="preserve">11,25 </w:t>
      </w:r>
      <w:r w:rsidR="00530E6D">
        <w:rPr>
          <w:szCs w:val="24"/>
        </w:rPr>
        <w:t>pareigybių skaiči</w:t>
      </w:r>
      <w:r w:rsidR="00F13853">
        <w:rPr>
          <w:szCs w:val="24"/>
        </w:rPr>
        <w:t>us</w:t>
      </w:r>
      <w:r w:rsidR="00530E6D">
        <w:rPr>
          <w:szCs w:val="24"/>
        </w:rPr>
        <w:t xml:space="preserve"> Panevėžio atvirame jaunimo centre</w:t>
      </w:r>
      <w:r w:rsidR="00530E6D" w:rsidRPr="00D51871">
        <w:rPr>
          <w:szCs w:val="24"/>
        </w:rPr>
        <w:t xml:space="preserve"> </w:t>
      </w:r>
      <w:r w:rsidR="00530E6D">
        <w:rPr>
          <w:szCs w:val="24"/>
        </w:rPr>
        <w:t>įsigalio</w:t>
      </w:r>
      <w:r w:rsidR="00F829CA">
        <w:rPr>
          <w:szCs w:val="24"/>
        </w:rPr>
        <w:t>s</w:t>
      </w:r>
      <w:r w:rsidR="00530E6D">
        <w:rPr>
          <w:szCs w:val="24"/>
        </w:rPr>
        <w:t xml:space="preserve"> nuo </w:t>
      </w:r>
      <w:r w:rsidR="001B74E2">
        <w:rPr>
          <w:color w:val="000000"/>
          <w:shd w:val="clear" w:color="auto" w:fill="FFFFFF"/>
        </w:rPr>
        <w:t xml:space="preserve">2024 m. </w:t>
      </w:r>
      <w:r w:rsidR="00530E6D">
        <w:rPr>
          <w:szCs w:val="24"/>
        </w:rPr>
        <w:t>gegužės 1 d.</w:t>
      </w:r>
      <w:r w:rsidR="000C00D8">
        <w:rPr>
          <w:szCs w:val="24"/>
        </w:rPr>
        <w:t xml:space="preserve">, </w:t>
      </w:r>
      <w:r w:rsidR="000C00D8">
        <w:rPr>
          <w:color w:val="000000"/>
          <w:shd w:val="clear" w:color="auto" w:fill="FFFFFF"/>
        </w:rPr>
        <w:t xml:space="preserve">didžiausias leistinas </w:t>
      </w:r>
      <w:r w:rsidR="00A45129">
        <w:rPr>
          <w:szCs w:val="24"/>
        </w:rPr>
        <w:t xml:space="preserve">9,5 </w:t>
      </w:r>
      <w:r w:rsidR="000C00D8">
        <w:rPr>
          <w:color w:val="000000"/>
          <w:shd w:val="clear" w:color="auto" w:fill="FFFFFF"/>
        </w:rPr>
        <w:t xml:space="preserve">pareigybių </w:t>
      </w:r>
      <w:r w:rsidR="00F13853">
        <w:rPr>
          <w:color w:val="000000"/>
          <w:shd w:val="clear" w:color="auto" w:fill="FFFFFF"/>
        </w:rPr>
        <w:t>skaičius</w:t>
      </w:r>
      <w:r w:rsidR="00F829CA">
        <w:rPr>
          <w:szCs w:val="24"/>
        </w:rPr>
        <w:t xml:space="preserve"> </w:t>
      </w:r>
      <w:r w:rsidR="00A45129">
        <w:rPr>
          <w:color w:val="000000"/>
          <w:shd w:val="clear" w:color="auto" w:fill="FFFFFF"/>
        </w:rPr>
        <w:t xml:space="preserve">PAJC </w:t>
      </w:r>
      <w:r w:rsidR="000C00D8">
        <w:rPr>
          <w:color w:val="000000"/>
          <w:shd w:val="clear" w:color="auto" w:fill="FFFFFF"/>
        </w:rPr>
        <w:t xml:space="preserve">įsigalios </w:t>
      </w:r>
      <w:r w:rsidR="00A45129">
        <w:rPr>
          <w:color w:val="000000"/>
          <w:shd w:val="clear" w:color="auto" w:fill="FFFFFF"/>
        </w:rPr>
        <w:t xml:space="preserve">nuo </w:t>
      </w:r>
      <w:r w:rsidR="000C00D8">
        <w:rPr>
          <w:color w:val="000000"/>
          <w:shd w:val="clear" w:color="auto" w:fill="FFFFFF"/>
        </w:rPr>
        <w:t>2025 m. sausio 1 d.</w:t>
      </w:r>
    </w:p>
    <w:p w14:paraId="5C6F5E8B" w14:textId="77777777" w:rsidR="0061206D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4E254429" w14:textId="77777777" w:rsidR="00A45129" w:rsidRPr="00DF041B" w:rsidRDefault="00A45129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59"/>
        <w:gridCol w:w="2164"/>
        <w:gridCol w:w="3127"/>
      </w:tblGrid>
      <w:tr w:rsidR="0061206D" w:rsidRPr="00DF041B" w14:paraId="2A7E57D8" w14:textId="77777777" w:rsidTr="00E02E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C4049C" w14:textId="789CF00A" w:rsidR="0061206D" w:rsidRPr="00DF041B" w:rsidRDefault="00C63E8F" w:rsidP="00E02E6A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 w:rsidRPr="0080125B">
              <w:t>Savivaldybės mera</w:t>
            </w:r>
            <w:r>
              <w:t>s</w:t>
            </w:r>
          </w:p>
        </w:tc>
        <w:tc>
          <w:tcPr>
            <w:tcW w:w="2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2BF1B33C" w14:textId="77777777" w:rsidR="0061206D" w:rsidRPr="00DF041B" w:rsidRDefault="0061206D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275C11D" w14:textId="22F48F67" w:rsidR="0061206D" w:rsidRPr="00DF041B" w:rsidRDefault="00C63E8F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r w:rsidRPr="0080125B">
              <w:t>Rytis Mykolas Račkauskas</w:t>
            </w:r>
          </w:p>
        </w:tc>
      </w:tr>
    </w:tbl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1F999B78" w14:textId="77777777" w:rsidR="000F7C15" w:rsidRDefault="000F7C15" w:rsidP="0061206D">
      <w:pPr>
        <w:jc w:val="both"/>
        <w:rPr>
          <w:szCs w:val="24"/>
        </w:rPr>
      </w:pPr>
    </w:p>
    <w:p w14:paraId="63D07551" w14:textId="77777777" w:rsidR="000F7C15" w:rsidRPr="00DF041B" w:rsidRDefault="000F7C15" w:rsidP="0061206D">
      <w:pPr>
        <w:jc w:val="both"/>
        <w:rPr>
          <w:szCs w:val="24"/>
        </w:rPr>
      </w:pPr>
    </w:p>
    <w:p w14:paraId="3631DD2E" w14:textId="77777777" w:rsidR="00870D64" w:rsidRDefault="00870D64" w:rsidP="00870D64">
      <w:pPr>
        <w:jc w:val="both"/>
        <w:rPr>
          <w:rStyle w:val="Hipersaitas"/>
          <w:color w:val="auto"/>
          <w:szCs w:val="24"/>
          <w:u w:val="none"/>
        </w:rPr>
      </w:pPr>
      <w:r w:rsidRPr="00786643">
        <w:rPr>
          <w:szCs w:val="24"/>
        </w:rPr>
        <w:t xml:space="preserve">Simona Niedvarė, tel. (8 45) </w:t>
      </w:r>
      <w:r>
        <w:rPr>
          <w:szCs w:val="24"/>
        </w:rPr>
        <w:t xml:space="preserve"> </w:t>
      </w:r>
      <w:r w:rsidRPr="00786643">
        <w:rPr>
          <w:szCs w:val="24"/>
        </w:rPr>
        <w:t>50</w:t>
      </w:r>
      <w:r>
        <w:rPr>
          <w:szCs w:val="24"/>
        </w:rPr>
        <w:t xml:space="preserve"> </w:t>
      </w:r>
      <w:r w:rsidRPr="00786643">
        <w:rPr>
          <w:szCs w:val="24"/>
        </w:rPr>
        <w:t>44</w:t>
      </w:r>
      <w:r>
        <w:rPr>
          <w:szCs w:val="24"/>
        </w:rPr>
        <w:t xml:space="preserve"> </w:t>
      </w:r>
      <w:r w:rsidRPr="00786643">
        <w:rPr>
          <w:szCs w:val="24"/>
        </w:rPr>
        <w:t>84, el. p.</w:t>
      </w:r>
      <w:r w:rsidRPr="00040BB6">
        <w:rPr>
          <w:szCs w:val="24"/>
        </w:rPr>
        <w:t xml:space="preserve"> </w:t>
      </w:r>
      <w:hyperlink r:id="rId10" w:history="1">
        <w:r w:rsidRPr="00040BB6">
          <w:rPr>
            <w:rStyle w:val="Hipersaitas"/>
            <w:color w:val="auto"/>
            <w:szCs w:val="24"/>
            <w:u w:val="none"/>
          </w:rPr>
          <w:t>simona.niedvare@panevezys.lt</w:t>
        </w:r>
      </w:hyperlink>
    </w:p>
    <w:p w14:paraId="60C3EFBF" w14:textId="77777777" w:rsidR="00A45129" w:rsidRDefault="00A45129" w:rsidP="00870D64">
      <w:pPr>
        <w:jc w:val="both"/>
        <w:rPr>
          <w:rStyle w:val="Hipersaitas"/>
          <w:color w:val="auto"/>
          <w:szCs w:val="24"/>
          <w:u w:val="none"/>
        </w:rPr>
      </w:pPr>
    </w:p>
    <w:p w14:paraId="16237F31" w14:textId="77777777" w:rsidR="00A45129" w:rsidRDefault="00A45129" w:rsidP="00870D64">
      <w:pPr>
        <w:jc w:val="both"/>
        <w:rPr>
          <w:rStyle w:val="Hipersaitas"/>
          <w:color w:val="auto"/>
          <w:szCs w:val="24"/>
          <w:u w:val="none"/>
        </w:rPr>
      </w:pPr>
    </w:p>
    <w:p w14:paraId="415B7A35" w14:textId="77777777" w:rsidR="00A45129" w:rsidRDefault="00A45129" w:rsidP="00870D64">
      <w:pPr>
        <w:jc w:val="both"/>
        <w:rPr>
          <w:rStyle w:val="Hipersaitas"/>
          <w:color w:val="auto"/>
          <w:szCs w:val="24"/>
          <w:u w:val="none"/>
        </w:rPr>
      </w:pPr>
    </w:p>
    <w:p w14:paraId="0C3512F7" w14:textId="77777777" w:rsidR="000840D8" w:rsidRPr="003E1488" w:rsidRDefault="000840D8" w:rsidP="000840D8">
      <w:pPr>
        <w:widowControl w:val="0"/>
        <w:shd w:val="clear" w:color="auto" w:fill="FFFFFF"/>
        <w:jc w:val="center"/>
        <w:rPr>
          <w:b/>
          <w:bCs/>
        </w:rPr>
      </w:pPr>
      <w:bookmarkStart w:id="6" w:name="_Hlk150935113"/>
      <w:r w:rsidRPr="003E1488">
        <w:rPr>
          <w:b/>
          <w:color w:val="000000"/>
          <w:shd w:val="clear" w:color="auto" w:fill="FFFFFF"/>
        </w:rPr>
        <w:lastRenderedPageBreak/>
        <w:t>DIDŽIAUSIO LEISTINO PANEVĖŽIO ATVIRO JAUNIMO CENTRO PAREIGYBIŲ SKAIČIAUS SĄRAŠAS</w:t>
      </w:r>
    </w:p>
    <w:bookmarkEnd w:id="6"/>
    <w:p w14:paraId="618631E6" w14:textId="77777777" w:rsidR="000840D8" w:rsidRDefault="000840D8" w:rsidP="000840D8">
      <w:pPr>
        <w:widowControl w:val="0"/>
        <w:shd w:val="clear" w:color="auto" w:fill="FFFFFF"/>
        <w:rPr>
          <w:bCs/>
        </w:rPr>
      </w:pPr>
    </w:p>
    <w:p w14:paraId="03173D90" w14:textId="77777777" w:rsidR="00246E01" w:rsidRDefault="00246E01" w:rsidP="000840D8">
      <w:pPr>
        <w:widowControl w:val="0"/>
        <w:shd w:val="clear" w:color="auto" w:fill="FFFFFF"/>
        <w:rPr>
          <w:bCs/>
        </w:rPr>
      </w:pPr>
    </w:p>
    <w:tbl>
      <w:tblPr>
        <w:tblStyle w:val="Lentelstinklelis"/>
        <w:tblW w:w="9488" w:type="dxa"/>
        <w:tblLook w:val="01E0" w:firstRow="1" w:lastRow="1" w:firstColumn="1" w:lastColumn="1" w:noHBand="0" w:noVBand="0"/>
      </w:tblPr>
      <w:tblGrid>
        <w:gridCol w:w="846"/>
        <w:gridCol w:w="2250"/>
        <w:gridCol w:w="1772"/>
        <w:gridCol w:w="2559"/>
        <w:gridCol w:w="2061"/>
      </w:tblGrid>
      <w:tr w:rsidR="000840D8" w:rsidRPr="000F124C" w14:paraId="06E76898" w14:textId="77777777" w:rsidTr="00D02F4D">
        <w:trPr>
          <w:trHeight w:val="481"/>
        </w:trPr>
        <w:tc>
          <w:tcPr>
            <w:tcW w:w="846" w:type="dxa"/>
            <w:vMerge w:val="restart"/>
            <w:vAlign w:val="center"/>
          </w:tcPr>
          <w:p w14:paraId="74352C1A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Eil. Nr.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36E9E2B3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  <w:r w:rsidRPr="000F124C">
              <w:rPr>
                <w:rFonts w:eastAsia="Calibri"/>
              </w:rPr>
              <w:t xml:space="preserve">Tvirtinamas </w:t>
            </w:r>
          </w:p>
          <w:p w14:paraId="45AAAD3E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  <w:r w:rsidRPr="000F124C">
              <w:rPr>
                <w:rFonts w:eastAsia="Calibri"/>
              </w:rPr>
              <w:t>pareigybių skaičius</w:t>
            </w:r>
          </w:p>
        </w:tc>
        <w:tc>
          <w:tcPr>
            <w:tcW w:w="4331" w:type="dxa"/>
            <w:gridSpan w:val="2"/>
            <w:shd w:val="clear" w:color="auto" w:fill="auto"/>
            <w:vAlign w:val="center"/>
          </w:tcPr>
          <w:p w14:paraId="3FC4F08D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  <w:r w:rsidRPr="000F124C">
              <w:rPr>
                <w:rFonts w:eastAsia="Calibri"/>
              </w:rPr>
              <w:t>Iš jų</w:t>
            </w:r>
          </w:p>
        </w:tc>
        <w:tc>
          <w:tcPr>
            <w:tcW w:w="2061" w:type="dxa"/>
            <w:vMerge w:val="restart"/>
            <w:vAlign w:val="center"/>
          </w:tcPr>
          <w:p w14:paraId="014D2093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Pareigybių skaičiaus įsigaliojimo data</w:t>
            </w:r>
          </w:p>
        </w:tc>
      </w:tr>
      <w:tr w:rsidR="000840D8" w:rsidRPr="000F124C" w14:paraId="5E4C379D" w14:textId="77777777" w:rsidTr="00D02F4D">
        <w:tc>
          <w:tcPr>
            <w:tcW w:w="846" w:type="dxa"/>
            <w:vMerge/>
          </w:tcPr>
          <w:p w14:paraId="76A443BE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16C7C208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086B5B4A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  <w:r w:rsidRPr="000F124C">
              <w:rPr>
                <w:rFonts w:eastAsia="Calibri"/>
              </w:rPr>
              <w:t>finansuojama iš savivaldybės biudžeto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999EA12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  <w:r w:rsidRPr="000F124C">
              <w:rPr>
                <w:rFonts w:eastAsia="Calibri"/>
              </w:rPr>
              <w:t>finansuojama iš kitų finansavimo šaltinių</w:t>
            </w:r>
          </w:p>
          <w:p w14:paraId="40B57341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  <w:r w:rsidRPr="000F124C">
              <w:rPr>
                <w:rFonts w:eastAsia="Calibri"/>
                <w:sz w:val="16"/>
                <w:szCs w:val="16"/>
              </w:rPr>
              <w:t>(Europos Sąjungos projektams, Užimtumo tarnybos užimtumo didinimo programa</w:t>
            </w:r>
            <w:r>
              <w:rPr>
                <w:rFonts w:eastAsia="Calibri"/>
                <w:sz w:val="16"/>
                <w:szCs w:val="16"/>
              </w:rPr>
              <w:t>i</w:t>
            </w:r>
            <w:r w:rsidRPr="000F124C">
              <w:rPr>
                <w:rFonts w:eastAsia="Calibri"/>
                <w:sz w:val="16"/>
                <w:szCs w:val="16"/>
              </w:rPr>
              <w:t xml:space="preserve"> vykdyti skirtos lėšos ir kt.)</w:t>
            </w:r>
          </w:p>
        </w:tc>
        <w:tc>
          <w:tcPr>
            <w:tcW w:w="2061" w:type="dxa"/>
            <w:vMerge/>
          </w:tcPr>
          <w:p w14:paraId="0C135FBB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</w:p>
        </w:tc>
      </w:tr>
      <w:tr w:rsidR="000840D8" w:rsidRPr="000F124C" w14:paraId="1BB7349E" w14:textId="77777777" w:rsidTr="00D02F4D">
        <w:tc>
          <w:tcPr>
            <w:tcW w:w="846" w:type="dxa"/>
            <w:vAlign w:val="center"/>
          </w:tcPr>
          <w:p w14:paraId="2CFE6218" w14:textId="77777777" w:rsidR="000840D8" w:rsidRPr="00711D77" w:rsidRDefault="000840D8" w:rsidP="00D02F4D">
            <w:pPr>
              <w:jc w:val="center"/>
              <w:rPr>
                <w:rFonts w:eastAsia="Calibri"/>
              </w:rPr>
            </w:pPr>
            <w:r w:rsidRPr="00711D77">
              <w:rPr>
                <w:rFonts w:eastAsia="Calibri"/>
              </w:rPr>
              <w:t>1.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6060750" w14:textId="77777777" w:rsidR="000840D8" w:rsidRPr="000F124C" w:rsidRDefault="000840D8" w:rsidP="00D02F4D">
            <w:pPr>
              <w:jc w:val="center"/>
              <w:rPr>
                <w:b/>
              </w:rPr>
            </w:pPr>
            <w:r w:rsidRPr="000F124C">
              <w:rPr>
                <w:rFonts w:eastAsia="Calibri"/>
                <w:b/>
              </w:rPr>
              <w:t>11,</w:t>
            </w:r>
            <w:r>
              <w:rPr>
                <w:rFonts w:eastAsia="Calibri"/>
                <w:b/>
              </w:rPr>
              <w:t>2</w:t>
            </w:r>
            <w:r w:rsidRPr="000F124C">
              <w:rPr>
                <w:rFonts w:eastAsia="Calibri"/>
                <w:b/>
              </w:rPr>
              <w:t>5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05364AD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  <w:r w:rsidRPr="000F124C">
              <w:rPr>
                <w:rFonts w:eastAsia="Calibri"/>
              </w:rPr>
              <w:t>9,</w:t>
            </w:r>
            <w:r>
              <w:rPr>
                <w:rFonts w:eastAsia="Calibri"/>
              </w:rPr>
              <w:t>2</w:t>
            </w:r>
            <w:r w:rsidRPr="000F124C">
              <w:rPr>
                <w:rFonts w:eastAsia="Calibri"/>
              </w:rPr>
              <w:t>5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A4A07CE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  <w:r w:rsidRPr="000F124C">
              <w:rPr>
                <w:rFonts w:eastAsia="Calibri"/>
              </w:rPr>
              <w:t>2</w:t>
            </w:r>
          </w:p>
        </w:tc>
        <w:tc>
          <w:tcPr>
            <w:tcW w:w="2061" w:type="dxa"/>
          </w:tcPr>
          <w:p w14:paraId="451A4433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  <w:r w:rsidRPr="003624A2">
              <w:rPr>
                <w:color w:val="000000"/>
                <w:shd w:val="clear" w:color="auto" w:fill="FFFFFF"/>
              </w:rPr>
              <w:t>2024</w:t>
            </w:r>
            <w:r>
              <w:rPr>
                <w:color w:val="000000"/>
                <w:shd w:val="clear" w:color="auto" w:fill="FFFFFF"/>
              </w:rPr>
              <w:t>-05-01</w:t>
            </w:r>
          </w:p>
        </w:tc>
      </w:tr>
      <w:tr w:rsidR="000840D8" w:rsidRPr="000F124C" w14:paraId="38E7D80F" w14:textId="77777777" w:rsidTr="00D02F4D">
        <w:tc>
          <w:tcPr>
            <w:tcW w:w="846" w:type="dxa"/>
            <w:vAlign w:val="center"/>
          </w:tcPr>
          <w:p w14:paraId="5E6A4DF0" w14:textId="77777777" w:rsidR="000840D8" w:rsidRPr="00711D77" w:rsidRDefault="000840D8" w:rsidP="00D02F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3CE766" w14:textId="77777777" w:rsidR="000840D8" w:rsidRPr="000F124C" w:rsidRDefault="000840D8" w:rsidP="00D02F4D">
            <w:pPr>
              <w:jc w:val="center"/>
              <w:rPr>
                <w:rFonts w:eastAsia="Calibri"/>
                <w:b/>
              </w:rPr>
            </w:pPr>
            <w:r w:rsidRPr="00E27A8C">
              <w:rPr>
                <w:rFonts w:eastAsia="Calibri"/>
                <w:b/>
              </w:rPr>
              <w:t>9,</w:t>
            </w:r>
            <w:r>
              <w:rPr>
                <w:rFonts w:eastAsia="Calibri"/>
                <w:b/>
              </w:rPr>
              <w:t>2</w:t>
            </w:r>
            <w:r w:rsidRPr="00E27A8C">
              <w:rPr>
                <w:rFonts w:eastAsia="Calibri"/>
                <w:b/>
              </w:rPr>
              <w:t>5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E860D85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9,25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7C17C83" w14:textId="77777777" w:rsidR="000840D8" w:rsidRPr="000F124C" w:rsidRDefault="000840D8" w:rsidP="00D02F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061" w:type="dxa"/>
          </w:tcPr>
          <w:p w14:paraId="24D27539" w14:textId="77777777" w:rsidR="000840D8" w:rsidRPr="003624A2" w:rsidRDefault="000840D8" w:rsidP="00D02F4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2025-01-01</w:t>
            </w:r>
          </w:p>
        </w:tc>
      </w:tr>
    </w:tbl>
    <w:p w14:paraId="6F1F3C43" w14:textId="77777777" w:rsidR="00A45129" w:rsidRDefault="00A45129" w:rsidP="00A45129">
      <w:pPr>
        <w:rPr>
          <w:bCs/>
        </w:rPr>
      </w:pPr>
    </w:p>
    <w:p w14:paraId="1C57D951" w14:textId="77777777" w:rsidR="00A45129" w:rsidRDefault="00A45129" w:rsidP="00A45129">
      <w:pPr>
        <w:widowControl w:val="0"/>
        <w:shd w:val="clear" w:color="auto" w:fill="FFFFFF"/>
        <w:ind w:left="5184"/>
        <w:rPr>
          <w:bCs/>
        </w:rPr>
      </w:pPr>
    </w:p>
    <w:p w14:paraId="03AF9A14" w14:textId="14665E07" w:rsidR="0061206D" w:rsidRPr="00DF041B" w:rsidRDefault="0061206D" w:rsidP="00870D64">
      <w:pPr>
        <w:pStyle w:val="Default"/>
      </w:pPr>
    </w:p>
    <w:sectPr w:rsidR="0061206D" w:rsidRPr="00DF041B" w:rsidSect="00450C82">
      <w:headerReference w:type="default" r:id="rId11"/>
      <w:footerReference w:type="default" r:id="rId12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B303C" w14:textId="77777777" w:rsidR="00C5356B" w:rsidRDefault="00C5356B">
      <w:r>
        <w:separator/>
      </w:r>
    </w:p>
  </w:endnote>
  <w:endnote w:type="continuationSeparator" w:id="0">
    <w:p w14:paraId="2B73525E" w14:textId="77777777" w:rsidR="00C5356B" w:rsidRDefault="00C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B6E28" w14:textId="77777777" w:rsidR="00C5356B" w:rsidRDefault="00C5356B">
      <w:r>
        <w:separator/>
      </w:r>
    </w:p>
  </w:footnote>
  <w:footnote w:type="continuationSeparator" w:id="0">
    <w:p w14:paraId="71BED5A4" w14:textId="77777777" w:rsidR="00C5356B" w:rsidRDefault="00C53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66E73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9124D"/>
    <w:multiLevelType w:val="multilevel"/>
    <w:tmpl w:val="7DCA3FD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AD4"/>
    <w:rsid w:val="0002192F"/>
    <w:rsid w:val="000226F0"/>
    <w:rsid w:val="00040BB6"/>
    <w:rsid w:val="000427DF"/>
    <w:rsid w:val="000527F8"/>
    <w:rsid w:val="00063013"/>
    <w:rsid w:val="00065A6F"/>
    <w:rsid w:val="000811E1"/>
    <w:rsid w:val="000840D8"/>
    <w:rsid w:val="000C00D8"/>
    <w:rsid w:val="000D0DA9"/>
    <w:rsid w:val="000F0E7F"/>
    <w:rsid w:val="000F7C15"/>
    <w:rsid w:val="00124B60"/>
    <w:rsid w:val="00163CF7"/>
    <w:rsid w:val="00166E73"/>
    <w:rsid w:val="001B54AA"/>
    <w:rsid w:val="001B74E2"/>
    <w:rsid w:val="001D1AC1"/>
    <w:rsid w:val="001E2BAA"/>
    <w:rsid w:val="001F2356"/>
    <w:rsid w:val="0020204A"/>
    <w:rsid w:val="00222E44"/>
    <w:rsid w:val="00234FD8"/>
    <w:rsid w:val="00246E01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A4D3C"/>
    <w:rsid w:val="003C60A2"/>
    <w:rsid w:val="003D2FB8"/>
    <w:rsid w:val="003D6535"/>
    <w:rsid w:val="003E533C"/>
    <w:rsid w:val="003F3684"/>
    <w:rsid w:val="004014AB"/>
    <w:rsid w:val="004075B9"/>
    <w:rsid w:val="004100D4"/>
    <w:rsid w:val="00421D43"/>
    <w:rsid w:val="004272D1"/>
    <w:rsid w:val="00441012"/>
    <w:rsid w:val="00450C82"/>
    <w:rsid w:val="0049756D"/>
    <w:rsid w:val="004A2685"/>
    <w:rsid w:val="004B63C3"/>
    <w:rsid w:val="004C07E0"/>
    <w:rsid w:val="004D2DF2"/>
    <w:rsid w:val="004E4142"/>
    <w:rsid w:val="00530E6D"/>
    <w:rsid w:val="00536CED"/>
    <w:rsid w:val="005A14DA"/>
    <w:rsid w:val="005A4B8E"/>
    <w:rsid w:val="005B12B2"/>
    <w:rsid w:val="005B1469"/>
    <w:rsid w:val="005B5236"/>
    <w:rsid w:val="0060717D"/>
    <w:rsid w:val="00611EE0"/>
    <w:rsid w:val="0061206D"/>
    <w:rsid w:val="00617966"/>
    <w:rsid w:val="0062243A"/>
    <w:rsid w:val="00656225"/>
    <w:rsid w:val="006D107B"/>
    <w:rsid w:val="006D6344"/>
    <w:rsid w:val="007148D4"/>
    <w:rsid w:val="00740946"/>
    <w:rsid w:val="00743B7D"/>
    <w:rsid w:val="007452C6"/>
    <w:rsid w:val="00767D9D"/>
    <w:rsid w:val="00780E8C"/>
    <w:rsid w:val="00793437"/>
    <w:rsid w:val="007F2ABF"/>
    <w:rsid w:val="00811E67"/>
    <w:rsid w:val="008212D1"/>
    <w:rsid w:val="00870D64"/>
    <w:rsid w:val="00876E15"/>
    <w:rsid w:val="008A4112"/>
    <w:rsid w:val="008C0E3A"/>
    <w:rsid w:val="008E4069"/>
    <w:rsid w:val="008F1430"/>
    <w:rsid w:val="00916D5D"/>
    <w:rsid w:val="00920059"/>
    <w:rsid w:val="00927CB6"/>
    <w:rsid w:val="00930F3A"/>
    <w:rsid w:val="00953557"/>
    <w:rsid w:val="009A4733"/>
    <w:rsid w:val="009B26B4"/>
    <w:rsid w:val="009D1F2C"/>
    <w:rsid w:val="009D7EDF"/>
    <w:rsid w:val="009F68B7"/>
    <w:rsid w:val="00A23E2D"/>
    <w:rsid w:val="00A36213"/>
    <w:rsid w:val="00A45129"/>
    <w:rsid w:val="00A644A2"/>
    <w:rsid w:val="00AB76C5"/>
    <w:rsid w:val="00AC04FF"/>
    <w:rsid w:val="00AD081E"/>
    <w:rsid w:val="00AD4E21"/>
    <w:rsid w:val="00B408ED"/>
    <w:rsid w:val="00BB29E2"/>
    <w:rsid w:val="00BB6886"/>
    <w:rsid w:val="00BE4566"/>
    <w:rsid w:val="00BF1EBA"/>
    <w:rsid w:val="00BF4707"/>
    <w:rsid w:val="00C10E60"/>
    <w:rsid w:val="00C13EA5"/>
    <w:rsid w:val="00C14F8B"/>
    <w:rsid w:val="00C25DC8"/>
    <w:rsid w:val="00C40FD3"/>
    <w:rsid w:val="00C4767D"/>
    <w:rsid w:val="00C52416"/>
    <w:rsid w:val="00C5356B"/>
    <w:rsid w:val="00C53C03"/>
    <w:rsid w:val="00C5422D"/>
    <w:rsid w:val="00C61503"/>
    <w:rsid w:val="00C63E8F"/>
    <w:rsid w:val="00C73F12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2707"/>
    <w:rsid w:val="00D961FD"/>
    <w:rsid w:val="00DB19B0"/>
    <w:rsid w:val="00DC75E0"/>
    <w:rsid w:val="00DD13FE"/>
    <w:rsid w:val="00DF041B"/>
    <w:rsid w:val="00E02C72"/>
    <w:rsid w:val="00E14D30"/>
    <w:rsid w:val="00E21A77"/>
    <w:rsid w:val="00E25C30"/>
    <w:rsid w:val="00E3466A"/>
    <w:rsid w:val="00E429EE"/>
    <w:rsid w:val="00E618A8"/>
    <w:rsid w:val="00E63D82"/>
    <w:rsid w:val="00E85649"/>
    <w:rsid w:val="00EA2453"/>
    <w:rsid w:val="00EA3E8C"/>
    <w:rsid w:val="00EA6DBD"/>
    <w:rsid w:val="00EC40C3"/>
    <w:rsid w:val="00EC43AB"/>
    <w:rsid w:val="00EC4E26"/>
    <w:rsid w:val="00F112B2"/>
    <w:rsid w:val="00F13853"/>
    <w:rsid w:val="00F43227"/>
    <w:rsid w:val="00F5546F"/>
    <w:rsid w:val="00F620F5"/>
    <w:rsid w:val="00F829CA"/>
    <w:rsid w:val="00F9348D"/>
    <w:rsid w:val="00F97C2A"/>
    <w:rsid w:val="00FB1500"/>
    <w:rsid w:val="00FB6C36"/>
    <w:rsid w:val="00FC0385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Style3">
    <w:name w:val="Style3"/>
    <w:uiPriority w:val="99"/>
    <w:qFormat/>
    <w:rsid w:val="00DD13FE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DD13FE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imona.niedvare@panevezy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istracija@panevezys.l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209</Words>
  <Characters>1624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2023-05-10T06:25:00Z</cp:lastPrinted>
  <dcterms:created xsi:type="dcterms:W3CDTF">2023-11-16T06:18:00Z</dcterms:created>
  <dcterms:modified xsi:type="dcterms:W3CDTF">2023-11-16T06:18:00Z</dcterms:modified>
</cp:coreProperties>
</file>