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783BE" w14:textId="77777777" w:rsidR="00456290" w:rsidRPr="005E6026" w:rsidRDefault="00456290" w:rsidP="00A909C3">
      <w:pPr>
        <w:tabs>
          <w:tab w:val="left" w:pos="0"/>
        </w:tabs>
        <w:spacing w:line="276" w:lineRule="auto"/>
        <w:jc w:val="center"/>
        <w:rPr>
          <w:b/>
        </w:rPr>
      </w:pPr>
      <w:bookmarkStart w:id="0" w:name="_GoBack"/>
      <w:bookmarkEnd w:id="0"/>
      <w:r w:rsidRPr="005E6026">
        <w:rPr>
          <w:b/>
        </w:rPr>
        <w:t>AIŠKINAMASIS RAŠTAS</w:t>
      </w:r>
    </w:p>
    <w:p w14:paraId="2475F507" w14:textId="53EC4403" w:rsidR="00456290" w:rsidRPr="005E6026" w:rsidRDefault="00456290" w:rsidP="00A909C3">
      <w:pPr>
        <w:pStyle w:val="Antrat1"/>
        <w:spacing w:line="276" w:lineRule="auto"/>
        <w:rPr>
          <w:b/>
          <w:szCs w:val="24"/>
        </w:rPr>
      </w:pPr>
      <w:r w:rsidRPr="005E6026">
        <w:rPr>
          <w:b/>
          <w:szCs w:val="24"/>
        </w:rPr>
        <w:t>DĖL PANEVĖŽIO MIESTO SVEIKATOS CENTRO STEIGIMO</w:t>
      </w:r>
    </w:p>
    <w:p w14:paraId="5C45E1B0" w14:textId="77777777" w:rsidR="00456290" w:rsidRPr="005E6026" w:rsidRDefault="00456290" w:rsidP="00A909C3">
      <w:pPr>
        <w:spacing w:line="276" w:lineRule="auto"/>
        <w:jc w:val="center"/>
        <w:rPr>
          <w:b/>
        </w:rPr>
      </w:pPr>
    </w:p>
    <w:p w14:paraId="7FEFF619" w14:textId="6548C9E9" w:rsidR="00456290" w:rsidRPr="005E6026" w:rsidRDefault="00456290" w:rsidP="00A909C3">
      <w:pPr>
        <w:tabs>
          <w:tab w:val="left" w:pos="0"/>
        </w:tabs>
        <w:spacing w:line="276" w:lineRule="auto"/>
        <w:jc w:val="center"/>
      </w:pPr>
      <w:r w:rsidRPr="005E6026">
        <w:t>2023 m. lapkričio 1</w:t>
      </w:r>
      <w:r w:rsidR="00020F21">
        <w:t>5</w:t>
      </w:r>
      <w:r w:rsidRPr="005E6026">
        <w:t xml:space="preserve"> d.</w:t>
      </w:r>
    </w:p>
    <w:p w14:paraId="33C12321" w14:textId="77777777" w:rsidR="00456290" w:rsidRPr="005E6026" w:rsidRDefault="00456290" w:rsidP="00A909C3">
      <w:pPr>
        <w:tabs>
          <w:tab w:val="left" w:pos="0"/>
        </w:tabs>
        <w:spacing w:line="276" w:lineRule="auto"/>
        <w:jc w:val="center"/>
      </w:pPr>
      <w:r w:rsidRPr="005E6026">
        <w:t>Panevėžys</w:t>
      </w:r>
    </w:p>
    <w:p w14:paraId="136D812F" w14:textId="77777777" w:rsidR="00456290" w:rsidRPr="005E6026" w:rsidRDefault="00456290" w:rsidP="00A909C3">
      <w:pPr>
        <w:tabs>
          <w:tab w:val="left" w:pos="0"/>
        </w:tabs>
        <w:spacing w:line="276" w:lineRule="auto"/>
        <w:jc w:val="center"/>
      </w:pPr>
    </w:p>
    <w:p w14:paraId="6B019388" w14:textId="77777777" w:rsidR="00456290" w:rsidRPr="005E6026" w:rsidRDefault="00456290" w:rsidP="00A909C3">
      <w:pPr>
        <w:tabs>
          <w:tab w:val="left" w:pos="0"/>
        </w:tabs>
        <w:spacing w:line="276" w:lineRule="auto"/>
        <w:jc w:val="center"/>
      </w:pPr>
    </w:p>
    <w:p w14:paraId="3685AFBC" w14:textId="77777777" w:rsidR="00456290" w:rsidRPr="005E6026" w:rsidRDefault="00456290" w:rsidP="00A909C3">
      <w:pPr>
        <w:tabs>
          <w:tab w:val="left" w:pos="0"/>
        </w:tabs>
        <w:spacing w:line="276" w:lineRule="auto"/>
        <w:ind w:firstLine="720"/>
        <w:jc w:val="both"/>
      </w:pPr>
      <w:r w:rsidRPr="005E6026">
        <w:rPr>
          <w:b/>
        </w:rPr>
        <w:t>1. Sprendimo projekto tikslai ir uždaviniai:</w:t>
      </w:r>
      <w:r w:rsidRPr="005E6026">
        <w:t xml:space="preserve">  </w:t>
      </w:r>
    </w:p>
    <w:p w14:paraId="09457035" w14:textId="1C656838" w:rsidR="006B2B51" w:rsidRDefault="00531615" w:rsidP="006B2B51">
      <w:pPr>
        <w:tabs>
          <w:tab w:val="left" w:pos="0"/>
        </w:tabs>
        <w:spacing w:line="276" w:lineRule="auto"/>
        <w:ind w:firstLine="720"/>
        <w:jc w:val="both"/>
        <w:rPr>
          <w:color w:val="000000"/>
        </w:rPr>
      </w:pPr>
      <w:r w:rsidRPr="005E6026">
        <w:rPr>
          <w:color w:val="000000"/>
        </w:rPr>
        <w:t>Lietuvos Respublikos Vyriausybės programoje, kuriai pritarta Lietuvos Respublikos Seimo 2020 m. gruodžio 11 d. nutarimu Nr. XI-72</w:t>
      </w:r>
      <w:r w:rsidR="00A324B2">
        <w:rPr>
          <w:color w:val="000000"/>
        </w:rPr>
        <w:t>,</w:t>
      </w:r>
      <w:r w:rsidRPr="005E6026">
        <w:rPr>
          <w:color w:val="000000"/>
        </w:rPr>
        <w:t xml:space="preserve"> ir Aštuonioliktosios Lietuvos Respublikos Vyriausybės programos nuostatų įgyvendinimo plano, patvirtinto Lietuvos Respublikos Vyriausybės 2021 m. kovo 10 d. nutarimu Nr. 155, 4.2.7 papunktyje numatyta Vyriausybės priemonė priimti Vyriausybės sprendimą „Dėl kompetencijos centrų ir regioninio bendradarbiavimo modeliu pagrįsto ASPĮ tinklo sukūrimo“. Siekdama a</w:t>
      </w:r>
      <w:r w:rsidR="00A324B2">
        <w:rPr>
          <w:color w:val="000000"/>
        </w:rPr>
        <w:t>nks</w:t>
      </w:r>
      <w:r w:rsidRPr="005E6026">
        <w:rPr>
          <w:color w:val="000000"/>
        </w:rPr>
        <w:t xml:space="preserve">čiau nurodytos Vyriausybės priemonės įgyvendinimo, </w:t>
      </w:r>
      <w:r w:rsidR="00EA4079">
        <w:rPr>
          <w:color w:val="000000"/>
        </w:rPr>
        <w:t>Sveikatos apsaugos ministerija</w:t>
      </w:r>
      <w:r w:rsidRPr="005E6026">
        <w:rPr>
          <w:color w:val="000000"/>
        </w:rPr>
        <w:t xml:space="preserve"> inicijavo sveikatos priežiūros įstaigų tinklo reformą. Savivaldybės tarybos sprendimu turi būti įkurtas asmens sveikatos priežiūros centras (</w:t>
      </w:r>
      <w:r w:rsidRPr="007470BB">
        <w:rPr>
          <w:color w:val="000000"/>
        </w:rPr>
        <w:t>Sveikatos centras</w:t>
      </w:r>
      <w:r w:rsidRPr="005E6026">
        <w:rPr>
          <w:color w:val="000000"/>
        </w:rPr>
        <w:t xml:space="preserve">), užtikrinantis sveikatos apsaugos ministro </w:t>
      </w:r>
      <w:r w:rsidR="00A324B2" w:rsidRPr="005E6026">
        <w:rPr>
          <w:color w:val="000000"/>
        </w:rPr>
        <w:t xml:space="preserve">Sveikatos </w:t>
      </w:r>
      <w:r w:rsidRPr="005E6026">
        <w:rPr>
          <w:color w:val="000000"/>
        </w:rPr>
        <w:t>centrui nustatyto sąrašo sveikatos priežiūros paslaugų teikimą funkcinio ir (ar) struktūrinio bendradarbiavimo būdais.</w:t>
      </w:r>
      <w:r w:rsidR="006B2B51">
        <w:rPr>
          <w:color w:val="000000"/>
        </w:rPr>
        <w:t xml:space="preserve"> Steigiamo </w:t>
      </w:r>
      <w:r w:rsidR="006B2B51" w:rsidRPr="005E6026">
        <w:rPr>
          <w:color w:val="000000"/>
        </w:rPr>
        <w:t xml:space="preserve">Sveikatos centro </w:t>
      </w:r>
      <w:r w:rsidR="006B2B51">
        <w:rPr>
          <w:color w:val="000000"/>
        </w:rPr>
        <w:t>(toliau</w:t>
      </w:r>
      <w:r w:rsidR="00A324B2">
        <w:rPr>
          <w:color w:val="000000"/>
        </w:rPr>
        <w:t xml:space="preserve"> –</w:t>
      </w:r>
      <w:r w:rsidR="006B2B51">
        <w:rPr>
          <w:color w:val="000000"/>
        </w:rPr>
        <w:t xml:space="preserve"> </w:t>
      </w:r>
      <w:r w:rsidR="006B2B51" w:rsidRPr="007470BB">
        <w:rPr>
          <w:color w:val="000000"/>
        </w:rPr>
        <w:t>Centr</w:t>
      </w:r>
      <w:r w:rsidR="00A324B2" w:rsidRPr="007470BB">
        <w:rPr>
          <w:color w:val="000000"/>
        </w:rPr>
        <w:t>as</w:t>
      </w:r>
      <w:r w:rsidR="006B2B51">
        <w:rPr>
          <w:color w:val="000000"/>
        </w:rPr>
        <w:t>)</w:t>
      </w:r>
      <w:r w:rsidR="006B2B51" w:rsidRPr="005E6026">
        <w:rPr>
          <w:color w:val="000000"/>
        </w:rPr>
        <w:t xml:space="preserve"> veikloje </w:t>
      </w:r>
      <w:r w:rsidR="006B2B51">
        <w:rPr>
          <w:color w:val="000000"/>
        </w:rPr>
        <w:t xml:space="preserve">gali </w:t>
      </w:r>
      <w:r w:rsidR="006B2B51" w:rsidRPr="005E6026">
        <w:rPr>
          <w:color w:val="000000"/>
        </w:rPr>
        <w:t xml:space="preserve">dalyvauti visos sveikatos priežiūros įstaigos, </w:t>
      </w:r>
      <w:r w:rsidR="006B2B51">
        <w:rPr>
          <w:color w:val="000000"/>
        </w:rPr>
        <w:t xml:space="preserve">sudariusios sutartis su valstybine ligonių kasa. </w:t>
      </w:r>
    </w:p>
    <w:p w14:paraId="534969EE" w14:textId="0E201A70" w:rsidR="007E66C3" w:rsidRPr="005E6026" w:rsidRDefault="007E66C3" w:rsidP="007E66C3">
      <w:pPr>
        <w:spacing w:line="276" w:lineRule="auto"/>
        <w:ind w:firstLine="709"/>
        <w:jc w:val="both"/>
        <w:rPr>
          <w:color w:val="000000"/>
        </w:rPr>
      </w:pPr>
      <w:r>
        <w:rPr>
          <w:color w:val="000000"/>
        </w:rPr>
        <w:t xml:space="preserve">Parengto Panevėžio miesto savivaldybės tarybos sprendimo projekto tikslas – tęsiant pradėtas </w:t>
      </w:r>
      <w:r w:rsidR="00A324B2">
        <w:rPr>
          <w:color w:val="000000"/>
        </w:rPr>
        <w:t>C</w:t>
      </w:r>
      <w:r>
        <w:rPr>
          <w:color w:val="000000"/>
        </w:rPr>
        <w:t xml:space="preserve">entro </w:t>
      </w:r>
      <w:r w:rsidR="00A324B2">
        <w:rPr>
          <w:color w:val="000000"/>
        </w:rPr>
        <w:t xml:space="preserve">kūrimo </w:t>
      </w:r>
      <w:r>
        <w:rPr>
          <w:color w:val="000000"/>
        </w:rPr>
        <w:t>Panevėžio miesto savivaldybėje procedūras, priimti galutinį sprendimą steigti Panevėžio miesto savivaldybės sveikatos centrą funkcinio bendradarbiavimo būdu, nustatyti jo veikloje dalyvaujančias sveikatos priežiūros įstaigas, paskirti koordinuojančią įstaigą.</w:t>
      </w:r>
    </w:p>
    <w:p w14:paraId="4271C459" w14:textId="77777777" w:rsidR="007E66C3" w:rsidRPr="005E6026" w:rsidRDefault="007E66C3" w:rsidP="007E66C3">
      <w:pPr>
        <w:tabs>
          <w:tab w:val="left" w:pos="0"/>
        </w:tabs>
        <w:spacing w:line="276" w:lineRule="auto"/>
        <w:ind w:firstLine="720"/>
        <w:jc w:val="both"/>
        <w:rPr>
          <w:u w:val="single"/>
        </w:rPr>
      </w:pPr>
      <w:r w:rsidRPr="005E6026">
        <w:rPr>
          <w:u w:val="single"/>
        </w:rPr>
        <w:t xml:space="preserve">Uždaviniai: </w:t>
      </w:r>
    </w:p>
    <w:p w14:paraId="218671F6" w14:textId="4B79486F" w:rsidR="007E66C3" w:rsidRPr="00C22CE5" w:rsidRDefault="007E66C3" w:rsidP="007E66C3">
      <w:pPr>
        <w:spacing w:line="276" w:lineRule="auto"/>
        <w:ind w:firstLine="720"/>
        <w:jc w:val="both"/>
        <w:rPr>
          <w:spacing w:val="2"/>
        </w:rPr>
      </w:pPr>
      <w:r>
        <w:t xml:space="preserve">1. </w:t>
      </w:r>
      <w:r w:rsidR="000E6370">
        <w:t>Steigti</w:t>
      </w:r>
      <w:r w:rsidR="008610FA">
        <w:t xml:space="preserve"> </w:t>
      </w:r>
      <w:r>
        <w:t>Panevėžio miesto savivaldybėje sveikatos centrą</w:t>
      </w:r>
      <w:r w:rsidRPr="00C22CE5">
        <w:rPr>
          <w:spacing w:val="2"/>
        </w:rPr>
        <w:t xml:space="preserve"> funkcinio bendradarbiavimo būdu.</w:t>
      </w:r>
    </w:p>
    <w:p w14:paraId="7B2D35C4" w14:textId="5B5A3383" w:rsidR="007E66C3" w:rsidRDefault="000E6370" w:rsidP="007E66C3">
      <w:pPr>
        <w:spacing w:line="276" w:lineRule="auto"/>
        <w:ind w:firstLine="709"/>
        <w:jc w:val="both"/>
      </w:pPr>
      <w:r>
        <w:t>2</w:t>
      </w:r>
      <w:r w:rsidR="007E66C3">
        <w:t xml:space="preserve">. </w:t>
      </w:r>
      <w:r w:rsidR="007E66C3" w:rsidRPr="00050CF7">
        <w:t>Paskirti Panevėžio miesto sveikatos centr</w:t>
      </w:r>
      <w:r w:rsidR="00746A34">
        <w:t>ą</w:t>
      </w:r>
      <w:r w:rsidR="007E66C3" w:rsidRPr="00050CF7">
        <w:t xml:space="preserve"> koordinuojančią įstaigą</w:t>
      </w:r>
      <w:r>
        <w:t xml:space="preserve"> </w:t>
      </w:r>
      <w:bookmarkStart w:id="1" w:name="_Hlk150940503"/>
      <w:r>
        <w:t>(iki kol įstaigos susitars kitaip)</w:t>
      </w:r>
      <w:bookmarkEnd w:id="1"/>
      <w:r>
        <w:t>.</w:t>
      </w:r>
    </w:p>
    <w:p w14:paraId="5401043E" w14:textId="77777777" w:rsidR="007E66C3" w:rsidRDefault="007E66C3" w:rsidP="00A909C3">
      <w:pPr>
        <w:spacing w:line="276" w:lineRule="auto"/>
        <w:ind w:firstLine="709"/>
        <w:jc w:val="both"/>
        <w:rPr>
          <w:b/>
        </w:rPr>
      </w:pPr>
    </w:p>
    <w:p w14:paraId="6AF499A1" w14:textId="6904907E" w:rsidR="00A9251E" w:rsidRPr="005E6026" w:rsidRDefault="00456290" w:rsidP="00A9251E">
      <w:pPr>
        <w:spacing w:line="276" w:lineRule="auto"/>
        <w:ind w:firstLine="709"/>
        <w:jc w:val="both"/>
      </w:pPr>
      <w:r w:rsidRPr="00A9251E">
        <w:rPr>
          <w:b/>
        </w:rPr>
        <w:t xml:space="preserve">2. </w:t>
      </w:r>
      <w:r w:rsidR="00A9251E" w:rsidRPr="00A9251E">
        <w:rPr>
          <w:b/>
        </w:rPr>
        <w:t>Projekte aptartų klausimų teisinis reglamentavimas:</w:t>
      </w:r>
      <w:r w:rsidR="00A9251E">
        <w:rPr>
          <w:b/>
        </w:rPr>
        <w:t xml:space="preserve"> </w:t>
      </w:r>
    </w:p>
    <w:p w14:paraId="7B01A37F" w14:textId="52735571" w:rsidR="00A9251E" w:rsidRDefault="00A9251E" w:rsidP="00A9251E">
      <w:pPr>
        <w:spacing w:line="276" w:lineRule="auto"/>
        <w:ind w:firstLine="709"/>
        <w:jc w:val="both"/>
        <w:textAlignment w:val="baseline"/>
        <w:rPr>
          <w:color w:val="000000"/>
        </w:rPr>
      </w:pPr>
      <w:r>
        <w:rPr>
          <w:color w:val="000000"/>
        </w:rPr>
        <w:t>Sveikatos centrui priskiriamų sveikatos priežiūros paslaugų teikimo organizavimo tvarkos aprašo</w:t>
      </w:r>
      <w:r>
        <w:rPr>
          <w:rStyle w:val="Puslapioinaosnuoroda"/>
          <w:color w:val="000000"/>
        </w:rPr>
        <w:footnoteReference w:id="1"/>
      </w:r>
      <w:r>
        <w:rPr>
          <w:color w:val="000000"/>
        </w:rPr>
        <w:t xml:space="preserve"> (toliau</w:t>
      </w:r>
      <w:r w:rsidR="00A324B2">
        <w:rPr>
          <w:color w:val="000000"/>
        </w:rPr>
        <w:t xml:space="preserve"> –</w:t>
      </w:r>
      <w:r>
        <w:rPr>
          <w:color w:val="000000"/>
        </w:rPr>
        <w:t xml:space="preserve"> Aprašas)</w:t>
      </w:r>
      <w:r w:rsidRPr="007C0235">
        <w:t xml:space="preserve"> </w:t>
      </w:r>
      <w:r>
        <w:t xml:space="preserve">11 punkte nurodyta, kad savivaldybė (savivaldybės institucijos pagal kompetenciją), prieš priimdama sprendimą dėl sveikatos centro įkūrimo, vadovaujasi 11 punkte įtvirtintais principais. Aprašo 11.5 ir 11.6 </w:t>
      </w:r>
      <w:r w:rsidR="00A324B2">
        <w:t>papunkčiai</w:t>
      </w:r>
      <w:r>
        <w:t xml:space="preserve"> yra taikomi funkciniu pagrindu steigiamo Centro procedūrai. Sprendimą dėl savivaldybių pavaldumo asmens sveikatos priežiūros įstaigų (toliau – ASPĮ) dalyvavimo Centro veikloje priima savivaldybė. </w:t>
      </w:r>
      <w:r w:rsidRPr="0048647A">
        <w:rPr>
          <w:noProof/>
        </w:rPr>
        <w:t>Panevėžio miesto savivaldybės</w:t>
      </w:r>
      <w:r>
        <w:rPr>
          <w:noProof/>
        </w:rPr>
        <w:t xml:space="preserve"> taryba</w:t>
      </w:r>
      <w:r w:rsidRPr="0048647A">
        <w:rPr>
          <w:noProof/>
        </w:rPr>
        <w:t xml:space="preserve"> (toliau – Savivaldybės </w:t>
      </w:r>
      <w:r>
        <w:rPr>
          <w:noProof/>
        </w:rPr>
        <w:t>t</w:t>
      </w:r>
      <w:r w:rsidRPr="0048647A">
        <w:rPr>
          <w:noProof/>
        </w:rPr>
        <w:t xml:space="preserve">aryba) </w:t>
      </w:r>
      <w:r w:rsidR="00EA4079" w:rsidRPr="0048647A">
        <w:rPr>
          <w:noProof/>
        </w:rPr>
        <w:t xml:space="preserve">atsižvelgdama į Aprašo reikalavimus </w:t>
      </w:r>
      <w:r w:rsidRPr="0048647A">
        <w:rPr>
          <w:noProof/>
        </w:rPr>
        <w:t xml:space="preserve">2023 m. rugpjūčio 24 d. priėmė sprendimą Nr. 1-226 „Dėl Panevėžio miesto sveikatos centro kūrimo inicijavimo ir pavedimo Savivaldybės merui“, kuriame nusprendė inicijuoti Centro kūrimą ir pavesti Savivaldybės merui Aprašo nustatyta tvarka kurti Centrą. Savivaldybės </w:t>
      </w:r>
      <w:r>
        <w:rPr>
          <w:noProof/>
        </w:rPr>
        <w:t>t</w:t>
      </w:r>
      <w:r w:rsidRPr="0048647A">
        <w:rPr>
          <w:noProof/>
        </w:rPr>
        <w:t xml:space="preserve">aryba 2023 m. rugpjūčio 24 d. sprendimais </w:t>
      </w:r>
      <w:r w:rsidR="00EA4079">
        <w:rPr>
          <w:noProof/>
        </w:rPr>
        <w:br/>
      </w:r>
      <w:r w:rsidRPr="0048647A">
        <w:rPr>
          <w:noProof/>
        </w:rPr>
        <w:t>Nr.</w:t>
      </w:r>
      <w:r w:rsidR="00EA4079">
        <w:rPr>
          <w:noProof/>
        </w:rPr>
        <w:t> </w:t>
      </w:r>
      <w:r w:rsidRPr="0048647A">
        <w:rPr>
          <w:noProof/>
        </w:rPr>
        <w:t xml:space="preserve">1-227, 1-228, 1-229, 1-230, 1-231 įpareigojo Panevėžio miesto savivaldybei pavaldžias sveikatos priežiūros įstaigas </w:t>
      </w:r>
      <w:r>
        <w:rPr>
          <w:noProof/>
        </w:rPr>
        <w:t xml:space="preserve">(VšĮ Panevėžio m. polikliniką, VšĮ Panevėžio m. odontologijos polikliniką, </w:t>
      </w:r>
      <w:r>
        <w:rPr>
          <w:noProof/>
        </w:rPr>
        <w:lastRenderedPageBreak/>
        <w:t>VšĮ</w:t>
      </w:r>
      <w:r w:rsidR="00EA4079">
        <w:rPr>
          <w:noProof/>
        </w:rPr>
        <w:t> </w:t>
      </w:r>
      <w:r>
        <w:rPr>
          <w:noProof/>
        </w:rPr>
        <w:t xml:space="preserve">Panevėžio fizinės medicinos ir reabilitacijos centrą, VšĮ Panevėžio palaikomojo gydymo ir slaugos ligoninę, Panevėžio miesto visuomenės sveikatos biurą) </w:t>
      </w:r>
      <w:r w:rsidRPr="0048647A">
        <w:rPr>
          <w:noProof/>
        </w:rPr>
        <w:t>dalyvauti Centro veikloje.</w:t>
      </w:r>
    </w:p>
    <w:p w14:paraId="08EA3920" w14:textId="7F543E0F" w:rsidR="00A9251E" w:rsidRDefault="00A9251E" w:rsidP="00A9251E">
      <w:pPr>
        <w:spacing w:line="276" w:lineRule="auto"/>
        <w:ind w:firstLine="709"/>
        <w:jc w:val="both"/>
        <w:textAlignment w:val="baseline"/>
      </w:pPr>
      <w:r>
        <w:t xml:space="preserve">Aprašo 11.5 </w:t>
      </w:r>
      <w:r w:rsidR="00EA4079">
        <w:t>papunktyje</w:t>
      </w:r>
      <w:r>
        <w:t xml:space="preserve"> nurodyta, kad turi būti suorganizuotas visų, bendradarbiauti sutikusių, ASPĮ atstovų posėdis. Privačios ASPĮ sutikimą bendradarbiauti, t. y. dalyvauti Centro veikloje, turi išreikšti raštu, atsakydamos į savivaldybės pateiktą (paskelbtą viešai ar raštu atsiųstą) kvietimą bendradarbiauti. </w:t>
      </w:r>
    </w:p>
    <w:p w14:paraId="1C9E2904" w14:textId="77777777" w:rsidR="00A9251E" w:rsidRDefault="00A9251E" w:rsidP="00A9251E">
      <w:pPr>
        <w:spacing w:line="276" w:lineRule="auto"/>
        <w:ind w:firstLine="709"/>
        <w:jc w:val="both"/>
        <w:textAlignment w:val="baseline"/>
      </w:pPr>
      <w:r>
        <w:t>Atlikti darbai, kuriant Sveikatos centrą (pagal nustatytas Aprašo procedūras):</w:t>
      </w:r>
    </w:p>
    <w:p w14:paraId="7A982E41" w14:textId="47F09986" w:rsidR="00A9251E" w:rsidRDefault="00A9251E" w:rsidP="00A9251E">
      <w:pPr>
        <w:spacing w:line="276" w:lineRule="auto"/>
        <w:ind w:firstLine="709"/>
        <w:jc w:val="both"/>
        <w:textAlignment w:val="baseline"/>
      </w:pPr>
      <w:r>
        <w:rPr>
          <w:color w:val="000000"/>
        </w:rPr>
        <w:t>-</w:t>
      </w:r>
      <w:r w:rsidR="00EA4079">
        <w:rPr>
          <w:color w:val="000000"/>
        </w:rPr>
        <w:t xml:space="preserve"> </w:t>
      </w:r>
      <w:r>
        <w:t xml:space="preserve">mero kreipimasis į </w:t>
      </w:r>
      <w:r w:rsidR="00EA4079">
        <w:t xml:space="preserve">Lietuvos nacionalinės sveikatos sistemos (toliau – </w:t>
      </w:r>
      <w:r w:rsidRPr="00EA4079">
        <w:t>LNSS</w:t>
      </w:r>
      <w:r w:rsidR="00EA4079" w:rsidRPr="00EA4079">
        <w:t>)</w:t>
      </w:r>
      <w:r w:rsidRPr="00EA4079">
        <w:t xml:space="preserve"> </w:t>
      </w:r>
      <w:r>
        <w:t>įstaigas, esančias mieste dėl dalyvavimo sveikatos centro veikloje (raštu (2023-08-25 Nr. 19-1990 (4.45) „Dėl Panevėžio miesto savivaldybės sveikatos centro kūrimo“; 2023-08-25 Nr. 19-1991 (4.45) „Dėl Panevėžio miesto savivaldybės sveikatos centro kūrimo inicijavimo“; 2023-08-28 Nr. 19-1993 (4.45) „Dėl Panevėžio miesto savivaldybės sveikatos centro kūrimo inicijavimo“) ir viešas kvietimas internet</w:t>
      </w:r>
      <w:r w:rsidR="00EA4079">
        <w:t>o</w:t>
      </w:r>
      <w:r>
        <w:t xml:space="preserve"> svetainėje. Įstaigos savo apsisprendimą turėjo pateikti ne vėliau kaip iki 2023 m. rugsėjo 11</w:t>
      </w:r>
      <w:r w:rsidR="00EA4079">
        <w:t> </w:t>
      </w:r>
      <w:r>
        <w:t>d.;</w:t>
      </w:r>
    </w:p>
    <w:p w14:paraId="3B336F78" w14:textId="77777777" w:rsidR="00A9251E" w:rsidRDefault="00A9251E" w:rsidP="00A9251E">
      <w:pPr>
        <w:spacing w:line="276" w:lineRule="auto"/>
        <w:ind w:firstLine="709"/>
        <w:jc w:val="both"/>
        <w:textAlignment w:val="baseline"/>
      </w:pPr>
      <w:r>
        <w:t>-</w:t>
      </w:r>
      <w:r w:rsidRPr="00847CBC">
        <w:t xml:space="preserve"> </w:t>
      </w:r>
      <w:r>
        <w:t>gautų privačių LNSS įstaigų, esančių mieste, atsakymų dėl dalyvavimo SC veikloje analizė;</w:t>
      </w:r>
    </w:p>
    <w:p w14:paraId="3F48322C" w14:textId="200B6862" w:rsidR="00A9251E" w:rsidRDefault="00A9251E" w:rsidP="00A9251E">
      <w:pPr>
        <w:spacing w:line="276" w:lineRule="auto"/>
        <w:ind w:firstLine="709"/>
        <w:jc w:val="both"/>
        <w:textAlignment w:val="baseline"/>
        <w:rPr>
          <w:color w:val="000000"/>
        </w:rPr>
      </w:pPr>
      <w:r>
        <w:rPr>
          <w:color w:val="000000"/>
        </w:rPr>
        <w:t>-</w:t>
      </w:r>
      <w:r w:rsidR="00EA4079">
        <w:rPr>
          <w:color w:val="000000"/>
        </w:rPr>
        <w:t xml:space="preserve"> </w:t>
      </w:r>
      <w:r>
        <w:rPr>
          <w:color w:val="000000"/>
        </w:rPr>
        <w:t xml:space="preserve">2023-09-21 visoms ASPĮ buvo pakartotinai išsiųstas kvietimas pateikti atsakymą dėl dalyvavimo Centro veikloje, pateikta nuoroda dėl bendradarbiavimo sutarties sąlygų derinimo (pastaboms, pasiūlymams pateikti); </w:t>
      </w:r>
    </w:p>
    <w:p w14:paraId="4FB9AB2F" w14:textId="70B036FD" w:rsidR="00A9251E" w:rsidRDefault="00A9251E" w:rsidP="00A9251E">
      <w:pPr>
        <w:spacing w:line="276" w:lineRule="auto"/>
        <w:ind w:firstLine="709"/>
        <w:jc w:val="both"/>
        <w:textAlignment w:val="baseline"/>
        <w:rPr>
          <w:color w:val="000000"/>
        </w:rPr>
      </w:pPr>
      <w:r>
        <w:rPr>
          <w:color w:val="000000"/>
        </w:rPr>
        <w:t>-</w:t>
      </w:r>
      <w:r w:rsidR="00EA4079">
        <w:rPr>
          <w:color w:val="000000"/>
        </w:rPr>
        <w:t xml:space="preserve"> </w:t>
      </w:r>
      <w:r>
        <w:rPr>
          <w:color w:val="000000"/>
        </w:rPr>
        <w:t>2023-09-27 visoms ASPĮ buvo išsiųstas informacinis pranešimas dėl 2023 m. spalio 2 d. organizuojamo posėdžio;</w:t>
      </w:r>
    </w:p>
    <w:p w14:paraId="20E904D1" w14:textId="743E762E" w:rsidR="00A9251E" w:rsidRDefault="00A9251E" w:rsidP="00A9251E">
      <w:pPr>
        <w:spacing w:line="276" w:lineRule="auto"/>
        <w:ind w:firstLine="709"/>
        <w:jc w:val="both"/>
        <w:textAlignment w:val="baseline"/>
      </w:pPr>
      <w:r>
        <w:rPr>
          <w:color w:val="000000"/>
        </w:rPr>
        <w:t>-</w:t>
      </w:r>
      <w:r w:rsidRPr="00847CBC">
        <w:t xml:space="preserve"> </w:t>
      </w:r>
      <w:r>
        <w:t xml:space="preserve">Panevėžio miesto savivaldybėje veikiančių ASPĮ, nepriklausomai nuo jų nuosavybės formos ir pavaldumo, atstovų pirmasis posėdis dėl sveikatos centro veiklos ir Aprašo 14 punkte nurodytos bendradarbiavimo sutarties sąlygų aptarimo (įvyko 2023-10-02, posėdžio protokolas </w:t>
      </w:r>
      <w:r w:rsidR="00533A37">
        <w:t>Nr. 18-2020</w:t>
      </w:r>
      <w:r>
        <w:t xml:space="preserve"> pridedamas).</w:t>
      </w:r>
    </w:p>
    <w:p w14:paraId="266A7821" w14:textId="333A7B60" w:rsidR="00A9251E" w:rsidRDefault="00A9251E" w:rsidP="00A9251E">
      <w:pPr>
        <w:spacing w:line="276" w:lineRule="auto"/>
        <w:ind w:firstLine="709"/>
        <w:jc w:val="both"/>
        <w:textAlignment w:val="baseline"/>
      </w:pPr>
      <w:r>
        <w:t>-</w:t>
      </w:r>
      <w:r w:rsidR="00EA4079">
        <w:t xml:space="preserve"> </w:t>
      </w:r>
      <w:r>
        <w:t>2023-10-31 Centro veikloje norinčių dalyvauti ASPĮ buvo išsiųstas informacinis pranešimas dėl 2023 m. lapkričio 6 d. organizuojamo posėdžio, prašoma pateikti pasiūlymus dėl bendradarbiavimo sutarties sąlygų derinimo ir koordinacinės įstaigos paskyrimo;</w:t>
      </w:r>
    </w:p>
    <w:p w14:paraId="5D8F5849" w14:textId="4E4860C3" w:rsidR="00A9251E" w:rsidRDefault="00A9251E" w:rsidP="00A9251E">
      <w:pPr>
        <w:spacing w:line="276" w:lineRule="auto"/>
        <w:ind w:firstLine="709"/>
        <w:jc w:val="both"/>
        <w:textAlignment w:val="baseline"/>
      </w:pPr>
      <w:r>
        <w:t>-</w:t>
      </w:r>
      <w:r w:rsidRPr="0030649C">
        <w:t xml:space="preserve"> </w:t>
      </w:r>
      <w:r>
        <w:t>Panevėžio miesto savivaldybėje veikiančių ASPĮ, nepriklausomai nuo jų nuosavybės formos ir pavaldumo, atstovų antrasis posėdis dėl sveikatos centro veiklos ir Aprašo 14 punkte nurodytos bendradarbiavimo sutarties sąlygų aptarimo (įvyko 2023-11-06, posėdžio protokolas</w:t>
      </w:r>
      <w:r w:rsidR="00533A37">
        <w:t xml:space="preserve"> Nr. </w:t>
      </w:r>
      <w:bookmarkStart w:id="4" w:name="_Hlk150942100"/>
      <w:r w:rsidR="00557A4C">
        <w:t xml:space="preserve">18-2147 </w:t>
      </w:r>
      <w:bookmarkEnd w:id="4"/>
      <w:r>
        <w:t>pridedamas).</w:t>
      </w:r>
    </w:p>
    <w:p w14:paraId="72468AAA" w14:textId="4F76F52B" w:rsidR="00533A37" w:rsidRDefault="00533A37" w:rsidP="00A9251E">
      <w:pPr>
        <w:spacing w:line="276" w:lineRule="auto"/>
        <w:ind w:firstLine="709"/>
        <w:jc w:val="both"/>
        <w:textAlignment w:val="baseline"/>
      </w:pPr>
      <w:r>
        <w:t xml:space="preserve">Savivaldybė prieš priimdama sprendimą dėl Centro įkūrimo </w:t>
      </w:r>
      <w:r w:rsidR="00EA4079">
        <w:t xml:space="preserve">iš </w:t>
      </w:r>
      <w:r w:rsidR="00952CA3">
        <w:t>viso</w:t>
      </w:r>
      <w:r>
        <w:t xml:space="preserve"> </w:t>
      </w:r>
      <w:r w:rsidR="00EA4079">
        <w:t xml:space="preserve">suorganizavo </w:t>
      </w:r>
      <w:r>
        <w:t>2 posėdžius, tiek</w:t>
      </w:r>
      <w:r w:rsidR="00EA4079">
        <w:t>,</w:t>
      </w:r>
      <w:r>
        <w:t xml:space="preserve"> kiek būtina Centro efektyviam veiklos organizavimui </w:t>
      </w:r>
      <w:r w:rsidR="00EA4079">
        <w:t>ir</w:t>
      </w:r>
      <w:r>
        <w:t xml:space="preserve"> vykdymui užtikrinti.  Posėdžiai buvo protokoluojami, pasirašyti visų norą bendradarbiauti išreiškusių įstaigų atstovų. </w:t>
      </w:r>
    </w:p>
    <w:p w14:paraId="78D80BEC" w14:textId="77777777" w:rsidR="00952CA3" w:rsidRDefault="00952CA3" w:rsidP="00A9251E">
      <w:pPr>
        <w:spacing w:line="276" w:lineRule="auto"/>
        <w:ind w:firstLine="709"/>
        <w:jc w:val="both"/>
        <w:textAlignment w:val="baseline"/>
      </w:pPr>
    </w:p>
    <w:p w14:paraId="6F2823E3" w14:textId="660A5F2D" w:rsidR="00A9251E" w:rsidRPr="005E6026" w:rsidRDefault="00A9251E" w:rsidP="00A9251E">
      <w:pPr>
        <w:spacing w:line="276" w:lineRule="auto"/>
        <w:ind w:firstLine="709"/>
        <w:jc w:val="both"/>
      </w:pPr>
      <w:r>
        <w:rPr>
          <w:b/>
          <w:bCs/>
        </w:rPr>
        <w:t xml:space="preserve">3. </w:t>
      </w:r>
      <w:r w:rsidRPr="005E6026">
        <w:rPr>
          <w:b/>
          <w:bCs/>
        </w:rPr>
        <w:t>Siūlomos teisinio reguliavimo nuostatos, laukiami rezultatai:</w:t>
      </w:r>
    </w:p>
    <w:p w14:paraId="6BCB8F83" w14:textId="77777777" w:rsidR="00A9251E" w:rsidRDefault="00A9251E" w:rsidP="00A909C3">
      <w:pPr>
        <w:spacing w:line="276" w:lineRule="auto"/>
        <w:ind w:firstLine="709"/>
        <w:jc w:val="both"/>
      </w:pPr>
    </w:p>
    <w:p w14:paraId="5846DD91" w14:textId="4A1AA246" w:rsidR="00AE3BD6" w:rsidRDefault="00AE3BD6" w:rsidP="00A909C3">
      <w:pPr>
        <w:spacing w:line="276" w:lineRule="auto"/>
        <w:ind w:firstLine="709"/>
        <w:jc w:val="both"/>
      </w:pPr>
      <w:r>
        <w:t xml:space="preserve">Vadovaujantis Aprašo nuostatomis, Savivaldybės taryba motyvuotu ir pagrįstu sprendimu įsteigs </w:t>
      </w:r>
      <w:r w:rsidR="00EA4079">
        <w:t xml:space="preserve">Sveikatos </w:t>
      </w:r>
      <w:r>
        <w:t xml:space="preserve">centrą </w:t>
      </w:r>
      <w:r w:rsidR="004D565F">
        <w:t>Panevėžio</w:t>
      </w:r>
      <w:r>
        <w:t xml:space="preserve"> miesto savivaldybėje, kuris veiks funkcinio bendradarbiavimo pagrindu, jo veikloje </w:t>
      </w:r>
      <w:r w:rsidRPr="00A9251E">
        <w:t xml:space="preserve">dalyvaus </w:t>
      </w:r>
      <w:r w:rsidR="004D565F" w:rsidRPr="00A9251E">
        <w:t>27</w:t>
      </w:r>
      <w:r w:rsidRPr="00A9251E">
        <w:t xml:space="preserve"> sveikatos priežiūros įstaigos: </w:t>
      </w:r>
      <w:r w:rsidR="004D565F" w:rsidRPr="00A9251E">
        <w:t>5</w:t>
      </w:r>
      <w:r w:rsidRPr="00A9251E">
        <w:t xml:space="preserve"> savivaldybės pavaldumo įstaigos, </w:t>
      </w:r>
      <w:r w:rsidR="004D565F" w:rsidRPr="00A9251E">
        <w:t>21</w:t>
      </w:r>
      <w:r w:rsidRPr="00A9251E">
        <w:t xml:space="preserve"> LNSS asmens sveikatos priežiūros įstaig</w:t>
      </w:r>
      <w:r w:rsidR="00EA4079">
        <w:t>a</w:t>
      </w:r>
      <w:r w:rsidRPr="00A9251E">
        <w:t>, kurių savinink</w:t>
      </w:r>
      <w:r w:rsidR="00EA4079">
        <w:t>ė</w:t>
      </w:r>
      <w:r w:rsidRPr="00A9251E">
        <w:t xml:space="preserve"> (dalinink</w:t>
      </w:r>
      <w:r w:rsidR="00EA4079">
        <w:t>ė</w:t>
      </w:r>
      <w:r w:rsidRPr="00A9251E">
        <w:t xml:space="preserve">) nėra valstybė ar savivaldybė (toliau – privačios įstaigos), kurios išreiškė norą dalyvauti </w:t>
      </w:r>
      <w:r w:rsidR="00EA4079" w:rsidRPr="00A9251E">
        <w:t xml:space="preserve">Centro </w:t>
      </w:r>
      <w:r w:rsidRPr="00A9251E">
        <w:t xml:space="preserve">veikloje ir atitiko Apraše keliamus reikalavimus; </w:t>
      </w:r>
      <w:r w:rsidR="004D565F" w:rsidRPr="00A9251E">
        <w:t>1</w:t>
      </w:r>
      <w:r w:rsidRPr="00A9251E">
        <w:t xml:space="preserve"> </w:t>
      </w:r>
      <w:r>
        <w:t>kit</w:t>
      </w:r>
      <w:r w:rsidR="00EA4079">
        <w:t>a</w:t>
      </w:r>
      <w:r>
        <w:t xml:space="preserve"> toje pačioje savivaldybėje veikian</w:t>
      </w:r>
      <w:r w:rsidR="00EA4079">
        <w:t>ti</w:t>
      </w:r>
      <w:r>
        <w:t xml:space="preserve"> asmens sveikatos priežiūros įstaig</w:t>
      </w:r>
      <w:r w:rsidR="00EA4079">
        <w:t>a</w:t>
      </w:r>
      <w:r>
        <w:t xml:space="preserve"> (asmens sveikatos priežiūros įstaigos, kurių savininkė (dalininkė) yra valstybė). Šios įstaigos užtikrins visas </w:t>
      </w:r>
      <w:r>
        <w:lastRenderedPageBreak/>
        <w:t xml:space="preserve">privalomas sveikatos priežiūros paslaugas, nustatytas Aprašo </w:t>
      </w:r>
      <w:r w:rsidR="00EA4079">
        <w:t xml:space="preserve">Sveikatos </w:t>
      </w:r>
      <w:r>
        <w:t xml:space="preserve">centrui priskiriamų teikti sveikatos priežiūros paslaugų sąraše. Prisijungti prie </w:t>
      </w:r>
      <w:r w:rsidR="00EA4079">
        <w:t xml:space="preserve">Sveikatos </w:t>
      </w:r>
      <w:r>
        <w:t>centro veiklos kitos sveikatos priežiūros įstaigos, jei pareikš norą, taip pat galės bet kada ateityje pagal Apraše nustatytas procedūra</w:t>
      </w:r>
      <w:r w:rsidR="004D565F">
        <w:t>s.</w:t>
      </w:r>
    </w:p>
    <w:p w14:paraId="05B3F038" w14:textId="1CC00C4F" w:rsidR="00E0362A" w:rsidRDefault="00A9251E" w:rsidP="00A9251E">
      <w:pPr>
        <w:spacing w:line="276" w:lineRule="auto"/>
        <w:ind w:firstLine="709"/>
        <w:jc w:val="both"/>
        <w:textAlignment w:val="baseline"/>
      </w:pPr>
      <w:r w:rsidRPr="004A6AAD">
        <w:t>Centre dalyvaujančių sveikatos priežiūros įstaigų atstovų posėdžiai buvo protokoluojami ir iki pasirašymo pateikti derin</w:t>
      </w:r>
      <w:r w:rsidR="00EA4079">
        <w:t>t</w:t>
      </w:r>
      <w:r w:rsidRPr="004A6AAD">
        <w:t>i, įstaigų atstovai pasirašė elektroniniu parašu ir šie protokolai kartu su preliminaria sutartimi,</w:t>
      </w:r>
      <w:r w:rsidR="00766C18">
        <w:t xml:space="preserve"> </w:t>
      </w:r>
      <w:r w:rsidRPr="004A6AAD">
        <w:t>pridedami prie sprendimo projekto.</w:t>
      </w:r>
      <w:r w:rsidR="00766C18">
        <w:rPr>
          <w:color w:val="000000"/>
        </w:rPr>
        <w:t xml:space="preserve"> </w:t>
      </w:r>
      <w:r w:rsidRPr="00B152EF">
        <w:rPr>
          <w:color w:val="000000"/>
        </w:rPr>
        <w:t xml:space="preserve">Protokoluojamo posėdžio metu vienbalsiai </w:t>
      </w:r>
      <w:r>
        <w:rPr>
          <w:color w:val="000000"/>
        </w:rPr>
        <w:t>ne</w:t>
      </w:r>
      <w:r w:rsidRPr="00B152EF">
        <w:rPr>
          <w:color w:val="000000"/>
        </w:rPr>
        <w:t xml:space="preserve">buvo išrinkta Sveikatos centrą </w:t>
      </w:r>
      <w:r w:rsidRPr="00746A34">
        <w:t>koordinuojanti įstaiga</w:t>
      </w:r>
      <w:r>
        <w:t>, įstaigos nepatvirtino n</w:t>
      </w:r>
      <w:r w:rsidR="00746A34">
        <w:t>ė</w:t>
      </w:r>
      <w:r>
        <w:t xml:space="preserve"> vienos pasisiūliusios ASPĮ tapti koordinuojančia įstaiga</w:t>
      </w:r>
      <w:r w:rsidRPr="00065FAA">
        <w:t xml:space="preserve">. </w:t>
      </w:r>
    </w:p>
    <w:p w14:paraId="10291ACB" w14:textId="68109327" w:rsidR="00E0362A" w:rsidRDefault="00E15C02" w:rsidP="00E0362A">
      <w:pPr>
        <w:spacing w:line="276" w:lineRule="auto"/>
        <w:ind w:firstLine="709"/>
        <w:jc w:val="both"/>
        <w:textAlignment w:val="baseline"/>
      </w:pPr>
      <w:r>
        <w:t>S</w:t>
      </w:r>
      <w:r w:rsidR="00E0362A">
        <w:t>prendžiant dėl koordinuojančios įstaigos paskyrimo siūloma paskirti savivaldybės pavaldumo asmens sveikatos priežiūros įstaigą, nes</w:t>
      </w:r>
      <w:r w:rsidR="00746D4F" w:rsidRPr="00746D4F">
        <w:t xml:space="preserve"> </w:t>
      </w:r>
      <w:r w:rsidR="00746D4F">
        <w:t xml:space="preserve">Savivaldybės </w:t>
      </w:r>
      <w:r w:rsidR="00746A34">
        <w:t>t</w:t>
      </w:r>
      <w:r w:rsidR="00746D4F">
        <w:t>aryba, kaip savininko teises ir pareigas įgyvendinanti institucija:</w:t>
      </w:r>
    </w:p>
    <w:p w14:paraId="380DDA65" w14:textId="413C0F47" w:rsidR="00E0362A" w:rsidRDefault="00E0362A" w:rsidP="00A9251E">
      <w:pPr>
        <w:spacing w:line="276" w:lineRule="auto"/>
        <w:ind w:firstLine="709"/>
        <w:jc w:val="both"/>
        <w:textAlignment w:val="baseline"/>
      </w:pPr>
      <w:r>
        <w:t>- užtikrintų nepertraukiamą Centro veiklą;</w:t>
      </w:r>
    </w:p>
    <w:p w14:paraId="31A3EF6F" w14:textId="77777777" w:rsidR="00746D4F" w:rsidRPr="00065FAA" w:rsidRDefault="00746D4F" w:rsidP="00746D4F">
      <w:pPr>
        <w:spacing w:line="276" w:lineRule="auto"/>
        <w:ind w:firstLine="709"/>
        <w:jc w:val="both"/>
        <w:textAlignment w:val="baseline"/>
      </w:pPr>
      <w:r>
        <w:t xml:space="preserve">- užtikrintų tinkamą funkcijų atlikimo priežiūrą.  </w:t>
      </w:r>
    </w:p>
    <w:p w14:paraId="0D867D5E" w14:textId="425F31E0" w:rsidR="00746D4F" w:rsidRDefault="00746D4F" w:rsidP="00746D4F">
      <w:pPr>
        <w:spacing w:line="276" w:lineRule="auto"/>
        <w:ind w:firstLine="709"/>
        <w:jc w:val="both"/>
        <w:textAlignment w:val="baseline"/>
      </w:pPr>
      <w:r>
        <w:t>Atkreiptinas dėmesys, kad į</w:t>
      </w:r>
      <w:r w:rsidR="00E0362A">
        <w:t xml:space="preserve">pareigota dalyvauti </w:t>
      </w:r>
      <w:r>
        <w:t xml:space="preserve">savivaldybės pavaldumo įstaiga </w:t>
      </w:r>
      <w:r w:rsidR="00E0362A">
        <w:t>neturi galimybės atsisakyti dalyvauti Centro veikloje</w:t>
      </w:r>
      <w:r>
        <w:t>.</w:t>
      </w:r>
    </w:p>
    <w:p w14:paraId="3E6D5380" w14:textId="18379398" w:rsidR="0008519B" w:rsidRPr="001C6CBC" w:rsidRDefault="006B2B51" w:rsidP="006B2B51">
      <w:pPr>
        <w:spacing w:line="276" w:lineRule="auto"/>
        <w:ind w:firstLine="709"/>
        <w:jc w:val="both"/>
      </w:pPr>
      <w:r w:rsidRPr="001C6CBC">
        <w:t xml:space="preserve">Sveikatos centro atstovų posėdyje dėl </w:t>
      </w:r>
      <w:r w:rsidR="00746A34" w:rsidRPr="001C6CBC">
        <w:t xml:space="preserve">Sveikatos </w:t>
      </w:r>
      <w:r w:rsidRPr="001C6CBC">
        <w:t>centro veiklos aptarimo buvo susitarta</w:t>
      </w:r>
      <w:r w:rsidR="0008519B" w:rsidRPr="001C6CBC">
        <w:t>:</w:t>
      </w:r>
    </w:p>
    <w:p w14:paraId="170ABD82" w14:textId="762A5A7C" w:rsidR="0008519B" w:rsidRPr="001C6CBC" w:rsidRDefault="0008519B" w:rsidP="006B2B51">
      <w:pPr>
        <w:spacing w:line="276" w:lineRule="auto"/>
        <w:ind w:firstLine="709"/>
        <w:jc w:val="both"/>
      </w:pPr>
      <w:r w:rsidRPr="001C6CBC">
        <w:t>-</w:t>
      </w:r>
      <w:r w:rsidR="006B2B51" w:rsidRPr="001C6CBC">
        <w:t xml:space="preserve"> dėl bendradarbiavimo sutarties sąlygų (sutarties projektas pridedamas). </w:t>
      </w:r>
      <w:r w:rsidRPr="001C6CBC">
        <w:t xml:space="preserve">Sutartį sveikatos priežiūros įstaigų, dalyvaujančių sveikatos centro veikloje, atstovai, pasirašys, kai Panevėžio miesto savivaldybės taryba priims šį sprendimą. Sveikatos centro paslaugų teikimą organizuojant funkcinio bendradarbiavimo būdu, </w:t>
      </w:r>
      <w:r w:rsidR="00746A34" w:rsidRPr="001C6CBC">
        <w:t xml:space="preserve">Sveikatos </w:t>
      </w:r>
      <w:r w:rsidRPr="001C6CBC">
        <w:t>centro paslaugos teikiamos pagal 5 metų laikotarpiui sudarytą tarp įstaigų (toliau – Sutarties šalys) bendradarbiavimo sutartį (sutartis įsigalioja nuo kitos darbo dienos, kai ją pasirašo visos Sutarties šalys, ir galioja 5 metus nuo sutarties įsigaliojimo).</w:t>
      </w:r>
    </w:p>
    <w:p w14:paraId="77714B69" w14:textId="48410E6E" w:rsidR="0008519B" w:rsidRPr="001C6CBC" w:rsidRDefault="00746A34" w:rsidP="006B2B51">
      <w:pPr>
        <w:spacing w:line="276" w:lineRule="auto"/>
        <w:ind w:firstLine="709"/>
        <w:jc w:val="both"/>
      </w:pPr>
      <w:r w:rsidRPr="001C6CBC">
        <w:t xml:space="preserve">Sveikatos </w:t>
      </w:r>
      <w:r w:rsidR="0008519B" w:rsidRPr="001C6CBC">
        <w:t xml:space="preserve">centro </w:t>
      </w:r>
      <w:r w:rsidRPr="001C6CBC">
        <w:t>Panevėžio miest</w:t>
      </w:r>
      <w:r>
        <w:t>e</w:t>
      </w:r>
      <w:r w:rsidRPr="001C6CBC">
        <w:t xml:space="preserve"> </w:t>
      </w:r>
      <w:r w:rsidR="0008519B" w:rsidRPr="001C6CBC">
        <w:t>vystomo tinklo planuojama nauda:</w:t>
      </w:r>
    </w:p>
    <w:p w14:paraId="347E8824" w14:textId="7EF5A44E" w:rsidR="0008519B" w:rsidRPr="001C6CBC" w:rsidRDefault="0008519B" w:rsidP="006B2B51">
      <w:pPr>
        <w:spacing w:line="276" w:lineRule="auto"/>
        <w:ind w:firstLine="709"/>
        <w:jc w:val="both"/>
      </w:pPr>
      <w:r w:rsidRPr="001C6CBC">
        <w:t>- pacientams prieinamų ir kokybiškų sveikatos priežiūros paslaugų teikim</w:t>
      </w:r>
      <w:r w:rsidR="00746A34">
        <w:t>as</w:t>
      </w:r>
      <w:r w:rsidRPr="001C6CBC">
        <w:t>, užtikrintas šių paslaugų tęstinumas, siekiama gerėjančių savivaldybės gyventojų sveikatos rodiklių (mirštamumo dėl miokardo infarkto ir išeminio insulto</w:t>
      </w:r>
      <w:r w:rsidR="00B104C5" w:rsidRPr="001C6CBC">
        <w:t>, išvengiama hospitalizacij</w:t>
      </w:r>
      <w:r w:rsidR="00746A34">
        <w:t>a</w:t>
      </w:r>
      <w:r w:rsidR="00B104C5" w:rsidRPr="001C6CBC">
        <w:t xml:space="preserve"> dėl cukrinio diabeto, stazinio širdies nepakankamumo, arterinės hipertenzijos ir kt.);</w:t>
      </w:r>
    </w:p>
    <w:p w14:paraId="61968F24" w14:textId="64C09558" w:rsidR="00B104C5" w:rsidRPr="001C6CBC" w:rsidRDefault="00B104C5" w:rsidP="006B2B51">
      <w:pPr>
        <w:spacing w:line="276" w:lineRule="auto"/>
        <w:ind w:firstLine="709"/>
        <w:jc w:val="both"/>
      </w:pPr>
      <w:r w:rsidRPr="001C6CBC">
        <w:t>- suderinta pacientų srautų valdymo ir</w:t>
      </w:r>
      <w:r w:rsidR="00746A34">
        <w:t xml:space="preserve"> </w:t>
      </w:r>
      <w:r w:rsidRPr="001C6CBC">
        <w:t>/</w:t>
      </w:r>
      <w:r w:rsidR="00746A34">
        <w:t xml:space="preserve"> </w:t>
      </w:r>
      <w:r w:rsidRPr="001C6CBC">
        <w:t>ar paslaugų teikimo priemonių tvarka, informacijos</w:t>
      </w:r>
      <w:r w:rsidR="00746A34">
        <w:t>,</w:t>
      </w:r>
      <w:r w:rsidRPr="001C6CBC">
        <w:t xml:space="preserve"> susijusios su paslaugos teikim</w:t>
      </w:r>
      <w:r w:rsidR="00746A34">
        <w:t>u</w:t>
      </w:r>
      <w:r w:rsidRPr="001C6CBC">
        <w:t xml:space="preserve"> pacientui</w:t>
      </w:r>
      <w:r w:rsidR="00746A34">
        <w:t>,</w:t>
      </w:r>
      <w:r w:rsidRPr="001C6CBC">
        <w:t xml:space="preserve"> perimamumas </w:t>
      </w:r>
      <w:r w:rsidR="00746A34">
        <w:t>ir</w:t>
      </w:r>
      <w:r w:rsidRPr="001C6CBC">
        <w:t xml:space="preserve"> grįžtamasis ryšys tarp sutarties šalių;</w:t>
      </w:r>
    </w:p>
    <w:p w14:paraId="269259C6" w14:textId="397714DE" w:rsidR="00B104C5" w:rsidRPr="001C6CBC" w:rsidRDefault="00B104C5" w:rsidP="006B2B51">
      <w:pPr>
        <w:spacing w:line="276" w:lineRule="auto"/>
        <w:ind w:firstLine="709"/>
        <w:jc w:val="both"/>
      </w:pPr>
      <w:r w:rsidRPr="001C6CBC">
        <w:t>- prisidedama prie strateginiuose dokumentuose iškeltų tikslų ir uždavinių įgyvendinimo;</w:t>
      </w:r>
    </w:p>
    <w:p w14:paraId="5E2B0127" w14:textId="59983F65" w:rsidR="00B104C5" w:rsidRPr="001C6CBC" w:rsidRDefault="00B104C5" w:rsidP="00B104C5">
      <w:pPr>
        <w:spacing w:line="276" w:lineRule="auto"/>
        <w:ind w:firstLine="709"/>
        <w:jc w:val="both"/>
      </w:pPr>
      <w:r w:rsidRPr="001C6CBC">
        <w:t xml:space="preserve">- </w:t>
      </w:r>
      <w:r w:rsidR="00746A34" w:rsidRPr="001C6CBC">
        <w:t xml:space="preserve">Sveikatos </w:t>
      </w:r>
      <w:r w:rsidRPr="001C6CBC">
        <w:t xml:space="preserve">centre sudaroma galimybė pacientams gauti valstybės laiduojamas (nemokamas) </w:t>
      </w:r>
      <w:r w:rsidR="00746A34" w:rsidRPr="001C6CBC">
        <w:t xml:space="preserve">Sveikatos </w:t>
      </w:r>
      <w:r w:rsidRPr="001C6CBC">
        <w:t>centro asmens sveikatos priežiūros paslaugas, jei pacientas atitinka teisės aktuose nustatytas tokių paslaugų gavimo sąlygas, todėl efektyviau naudojami sveikatos sistemos finansai;</w:t>
      </w:r>
    </w:p>
    <w:p w14:paraId="78771ACF" w14:textId="77777777" w:rsidR="00B104C5" w:rsidRPr="001C6CBC" w:rsidRDefault="00B104C5" w:rsidP="00B104C5">
      <w:pPr>
        <w:spacing w:line="276" w:lineRule="auto"/>
        <w:ind w:firstLine="709"/>
        <w:jc w:val="both"/>
      </w:pPr>
      <w:r w:rsidRPr="001C6CBC">
        <w:t xml:space="preserve">- aiškesnis paciento kelias miesto sveikatos sistemoje, pacientų srautų reguliavimas; </w:t>
      </w:r>
    </w:p>
    <w:p w14:paraId="603C113F" w14:textId="77777777" w:rsidR="00B104C5" w:rsidRPr="001C6CBC" w:rsidRDefault="00B104C5" w:rsidP="00B104C5">
      <w:pPr>
        <w:spacing w:line="276" w:lineRule="auto"/>
        <w:ind w:firstLine="709"/>
        <w:jc w:val="both"/>
      </w:pPr>
      <w:r w:rsidRPr="001C6CBC">
        <w:t xml:space="preserve">- pacientų laukimo eilių problemos sprendimas; </w:t>
      </w:r>
    </w:p>
    <w:p w14:paraId="60D79A24" w14:textId="1D4186F1" w:rsidR="00B104C5" w:rsidRPr="001C6CBC" w:rsidRDefault="00B104C5" w:rsidP="00B104C5">
      <w:pPr>
        <w:spacing w:line="276" w:lineRule="auto"/>
        <w:ind w:firstLine="709"/>
        <w:jc w:val="both"/>
      </w:pPr>
      <w:r w:rsidRPr="001C6CBC">
        <w:t>- netolygaus žmogiškųjų išteklių pasiskirstymo ir kompetencijų problemos sprendimas</w:t>
      </w:r>
      <w:r w:rsidR="00746A34">
        <w:t>;</w:t>
      </w:r>
    </w:p>
    <w:p w14:paraId="23E139CE" w14:textId="77777777" w:rsidR="001C6CBC" w:rsidRDefault="001C6CBC" w:rsidP="006B2B51">
      <w:pPr>
        <w:spacing w:line="276" w:lineRule="auto"/>
        <w:ind w:firstLine="709"/>
        <w:jc w:val="both"/>
      </w:pPr>
      <w:r>
        <w:t xml:space="preserve">- daugiau kokybiškų ambulatorinių asmens sveikatos priežiūros paslaugų ir dienos paslaugų savivaldybės gyventojams; </w:t>
      </w:r>
    </w:p>
    <w:p w14:paraId="6E831734" w14:textId="77777777" w:rsidR="001C6CBC" w:rsidRDefault="001C6CBC" w:rsidP="006B2B51">
      <w:pPr>
        <w:spacing w:line="276" w:lineRule="auto"/>
        <w:ind w:firstLine="709"/>
        <w:jc w:val="both"/>
      </w:pPr>
      <w:r>
        <w:t xml:space="preserve">- asmens ir visuomenės sveikatos priežiūros integracija; </w:t>
      </w:r>
    </w:p>
    <w:p w14:paraId="39ABC64D" w14:textId="5D6CDCD6" w:rsidR="001C6CBC" w:rsidRDefault="001C6CBC" w:rsidP="006B2B51">
      <w:pPr>
        <w:spacing w:line="276" w:lineRule="auto"/>
        <w:ind w:firstLine="709"/>
        <w:jc w:val="both"/>
      </w:pPr>
      <w:r>
        <w:t>- mažėtų paslaugų dubliavimas ir būtų užtikrintas geresnis pacientų perimamumas</w:t>
      </w:r>
      <w:r w:rsidR="00746A34">
        <w:t>,</w:t>
      </w:r>
      <w:r>
        <w:t xml:space="preserve"> geresnė informacijos apie pacientų būklę apsikeitimo kokybė; </w:t>
      </w:r>
    </w:p>
    <w:p w14:paraId="657B8216" w14:textId="77777777" w:rsidR="001C6CBC" w:rsidRDefault="001C6CBC" w:rsidP="006B2B51">
      <w:pPr>
        <w:spacing w:line="276" w:lineRule="auto"/>
        <w:ind w:firstLine="709"/>
        <w:jc w:val="both"/>
      </w:pPr>
      <w:r>
        <w:t xml:space="preserve">- sklandesnis gydytojų darbas bendradarbiavimo pagrindu – prireikus šeimos gydytojai dėl pacientų sveikatos būklės galės iš karto pasikonsultuoti su sveikatos centre dirbančiais gydytojais specialistais; </w:t>
      </w:r>
    </w:p>
    <w:p w14:paraId="0A7A8EB6" w14:textId="3069C9C2" w:rsidR="00B104C5" w:rsidRDefault="001C6CBC" w:rsidP="006B2B51">
      <w:pPr>
        <w:spacing w:line="276" w:lineRule="auto"/>
        <w:ind w:firstLine="709"/>
        <w:jc w:val="both"/>
        <w:rPr>
          <w:color w:val="FF0000"/>
        </w:rPr>
      </w:pPr>
      <w:r>
        <w:t>- prevencinėmis ir gydymo priemonėmis išvengiamo mirtingumo mažėjimas.</w:t>
      </w:r>
    </w:p>
    <w:p w14:paraId="036CFC1B" w14:textId="6A99810D" w:rsidR="00FD7C9D" w:rsidRDefault="00746A34" w:rsidP="00A909C3">
      <w:pPr>
        <w:spacing w:line="276" w:lineRule="auto"/>
        <w:ind w:firstLine="709"/>
        <w:jc w:val="both"/>
        <w:rPr>
          <w:color w:val="000000"/>
        </w:rPr>
      </w:pPr>
      <w:r>
        <w:t>Savivaldybės t</w:t>
      </w:r>
      <w:r w:rsidR="00FD7C9D">
        <w:t xml:space="preserve">arybos sprendimas užtikrins teisės aktų įgyvendinimą, bus užtikrinamas Sveikatos centrui priskiriamų sveikatos priežiūros paslaugų teikimo organizavimo tvarkos aprašo, patvirtinto Lietuvos Respublikos sveikatos apsaugos ministro 2023 m. gegužės 22 d. įsakymu </w:t>
      </w:r>
      <w:r>
        <w:br/>
      </w:r>
      <w:r w:rsidR="00FD7C9D">
        <w:t>Nr. V-589 „Dėl Sveikatos centrui priskiriamų sveikatos priežiūros paslaugų teikimo organizavimo tvarkos aprašo patvirtinimo“, principų įgyvendinimas</w:t>
      </w:r>
      <w:r w:rsidR="00FE60AB">
        <w:t xml:space="preserve"> ir užtikrintas bazinių sveikatos priežiūros paslaugų teikimo paketas savivaldybės gyventojams. Centro veikloje dalyvaujančios sveikatos priežiūros įstaigos sudarys galimybę pacientams gauti valstybės laiduojamas (nemokamas) sveikatos centro asmens sveikatos priežiūros paslaugas, jei pacientas atitinka teisės aktuose nustatytas tokių paslaugų gavimo sąlygas. Mokamos, brangiau kainuojančios ir (ar) papildomos paslaugos sveikatos centre gali būti teikiamos teisės aktų nustatyta tvarka. Valstybės laiduojamų (nemokamų) paslaugų prieinamumo priežiūrą Lietuvos Respublikos sveikatos draudimo įstatymo nustatyta tvarka vykdys teritorinės ligonių kasos.</w:t>
      </w:r>
    </w:p>
    <w:p w14:paraId="2D470D0E" w14:textId="77777777" w:rsidR="0094422D" w:rsidRDefault="0094422D" w:rsidP="00A909C3">
      <w:pPr>
        <w:tabs>
          <w:tab w:val="left" w:pos="0"/>
        </w:tabs>
        <w:spacing w:line="276" w:lineRule="auto"/>
        <w:ind w:firstLine="720"/>
        <w:jc w:val="both"/>
        <w:rPr>
          <w:b/>
        </w:rPr>
      </w:pPr>
    </w:p>
    <w:p w14:paraId="6E433693" w14:textId="3A365EB8" w:rsidR="00456290" w:rsidRPr="005E6026" w:rsidRDefault="003663BB" w:rsidP="00A909C3">
      <w:pPr>
        <w:tabs>
          <w:tab w:val="left" w:pos="0"/>
        </w:tabs>
        <w:spacing w:line="276" w:lineRule="auto"/>
        <w:ind w:firstLine="720"/>
        <w:jc w:val="both"/>
      </w:pPr>
      <w:r>
        <w:rPr>
          <w:b/>
        </w:rPr>
        <w:t>4</w:t>
      </w:r>
      <w:r w:rsidR="00456290" w:rsidRPr="005E6026">
        <w:rPr>
          <w:b/>
        </w:rPr>
        <w:t xml:space="preserve">. </w:t>
      </w:r>
      <w:r w:rsidR="00456290" w:rsidRPr="005E6026">
        <w:rPr>
          <w:b/>
          <w:bCs/>
        </w:rPr>
        <w:t>Lėšų poreikis ir šaltiniai:</w:t>
      </w:r>
      <w:r w:rsidR="00456290" w:rsidRPr="005E6026">
        <w:t xml:space="preserve"> </w:t>
      </w:r>
    </w:p>
    <w:p w14:paraId="390223DE" w14:textId="16D0C2A1" w:rsidR="00FC165B" w:rsidRDefault="00FC165B" w:rsidP="00A909C3">
      <w:pPr>
        <w:tabs>
          <w:tab w:val="left" w:pos="0"/>
        </w:tabs>
        <w:spacing w:line="276" w:lineRule="auto"/>
        <w:ind w:firstLine="720"/>
        <w:jc w:val="both"/>
      </w:pPr>
      <w:r>
        <w:t xml:space="preserve">Steigiant Centrą atsiras galimybė </w:t>
      </w:r>
      <w:r w:rsidR="00746A34">
        <w:t xml:space="preserve">Sveikatos </w:t>
      </w:r>
      <w:r>
        <w:t>centro modeli</w:t>
      </w:r>
      <w:r w:rsidR="00746A34">
        <w:t>ui</w:t>
      </w:r>
      <w:r>
        <w:t xml:space="preserve"> dieg</w:t>
      </w:r>
      <w:r w:rsidR="00746A34">
        <w:t>t</w:t>
      </w:r>
      <w:r>
        <w:t xml:space="preserve">i mieste gauti investicines lėšas iš ES fondų, skirtų reformai įgyvendinti </w:t>
      </w:r>
      <w:r w:rsidRPr="00766C18">
        <w:t>(</w:t>
      </w:r>
      <w:r w:rsidR="00B41A9D" w:rsidRPr="00766C18">
        <w:t>projektui įgyvendinti galima skirti didžiausia investicijų suma, numatyta modernizavimo plane</w:t>
      </w:r>
      <w:r w:rsidRPr="00766C18">
        <w:t xml:space="preserve"> Panevėžio miestui – </w:t>
      </w:r>
      <w:r w:rsidR="00B41A9D" w:rsidRPr="00766C18">
        <w:t>2 787 655</w:t>
      </w:r>
      <w:r w:rsidRPr="00766C18">
        <w:t xml:space="preserve"> </w:t>
      </w:r>
      <w:r>
        <w:t>Eur). Šiam sprendimo projektui įgyvendinti papildomų lėšų iš savivaldybės biudžeto nereikia.</w:t>
      </w:r>
    </w:p>
    <w:p w14:paraId="5F1B5141" w14:textId="60177873" w:rsidR="00FC165B" w:rsidRDefault="00FC165B" w:rsidP="00A909C3">
      <w:pPr>
        <w:tabs>
          <w:tab w:val="left" w:pos="0"/>
        </w:tabs>
        <w:spacing w:line="276" w:lineRule="auto"/>
        <w:ind w:firstLine="720"/>
        <w:jc w:val="both"/>
      </w:pPr>
      <w:r>
        <w:t>2023-10-06 paskelbtas kvietimas teikti projektų įgyvendinimo planus „Sveikatos centro sudėtyje teikiamų sveikatos priežiūros paslaugų infrastruktūros modernizavimas“ (</w:t>
      </w:r>
      <w:hyperlink r:id="rId8" w:history="1">
        <w:r>
          <w:rPr>
            <w:rStyle w:val="Hipersaitas"/>
          </w:rPr>
          <w:t>Sveikatos centro sudėtyje teikiamų sveikatos priežiūros paslaugų infrastruktūros modernizavimas |2021-2027 ES investicijų interneto svetainė (esinvesticijos.lt)</w:t>
        </w:r>
      </w:hyperlink>
      <w:r>
        <w:t xml:space="preserve">), finansavimui iš ES lėšų gauti. </w:t>
      </w:r>
    </w:p>
    <w:p w14:paraId="2FBDBF9F" w14:textId="1F02880D" w:rsidR="00715111" w:rsidRDefault="00FC165B" w:rsidP="00A909C3">
      <w:pPr>
        <w:tabs>
          <w:tab w:val="left" w:pos="0"/>
        </w:tabs>
        <w:spacing w:line="276" w:lineRule="auto"/>
        <w:ind w:firstLine="720"/>
        <w:jc w:val="both"/>
      </w:pPr>
      <w:r>
        <w:t>Kvietimas parengtas vadovaujantis 2022</w:t>
      </w:r>
      <w:r w:rsidR="00746A34">
        <w:t>–</w:t>
      </w:r>
      <w:r>
        <w:t xml:space="preserve">2030 metų sveikatos priežiūros kokybės ir efektyvumo didinimo plėtros programos pažangos priemonės Nr. 11-002-02-11-01 „Gerinti sveikatos priežiūros paslaugų kokybę ir prieinamumą“ projektų finansavimo sąlygų aprašu Nr. 19, patvirtintu 2023 m. spalio 4 d. Lietuvos Respublikos sveikatos apsaugos ministro įsakymu Nr. V-1052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w:t>
      </w:r>
      <w:r w:rsidR="00746A34">
        <w:br/>
      </w:r>
      <w:r>
        <w:t xml:space="preserve">Nr. 11-002-02-11- 01 „Gerinti sveikatos priežiūros paslaugų kokybę ir prieinamumą“ aprašo patvirtinimo“ pakeitimo“. </w:t>
      </w:r>
    </w:p>
    <w:p w14:paraId="25D54707" w14:textId="77777777" w:rsidR="00715111" w:rsidRDefault="00FC165B" w:rsidP="00A909C3">
      <w:pPr>
        <w:tabs>
          <w:tab w:val="left" w:pos="0"/>
        </w:tabs>
        <w:spacing w:line="276" w:lineRule="auto"/>
        <w:ind w:firstLine="720"/>
        <w:jc w:val="both"/>
      </w:pPr>
      <w:r>
        <w:t xml:space="preserve">Programa – Sveikatos priežiūros kokybės ir efektyvumo didinimo plėtra. </w:t>
      </w:r>
    </w:p>
    <w:p w14:paraId="7A202CC3" w14:textId="6905FD5A" w:rsidR="00715111" w:rsidRDefault="00FC165B" w:rsidP="00A909C3">
      <w:pPr>
        <w:tabs>
          <w:tab w:val="left" w:pos="0"/>
        </w:tabs>
        <w:spacing w:line="276" w:lineRule="auto"/>
        <w:ind w:firstLine="720"/>
        <w:jc w:val="both"/>
      </w:pPr>
      <w:r>
        <w:t xml:space="preserve">Pažangos priemonė – Nr. 11-002-02-11-01 „Gerinti sveikatos priežiūros paslaugų kokybę ir prieinamumą“. Veikla – 6.3. Sveikatos centro sveikatos priežiūros paslaugoms teikti reikiamos infrastruktūros modernizavimas, Vidurio ir vakarų Lietuvos regionas. </w:t>
      </w:r>
    </w:p>
    <w:p w14:paraId="36D8CA77" w14:textId="77777777" w:rsidR="00715111" w:rsidRDefault="00FC165B" w:rsidP="00A909C3">
      <w:pPr>
        <w:tabs>
          <w:tab w:val="left" w:pos="0"/>
        </w:tabs>
        <w:spacing w:line="276" w:lineRule="auto"/>
        <w:ind w:firstLine="720"/>
        <w:jc w:val="both"/>
      </w:pPr>
      <w:r>
        <w:t xml:space="preserve">Pateikimo terminas – 2023-12-29. </w:t>
      </w:r>
    </w:p>
    <w:p w14:paraId="533D771A" w14:textId="77777777" w:rsidR="00715111" w:rsidRDefault="00FC165B" w:rsidP="00A909C3">
      <w:pPr>
        <w:tabs>
          <w:tab w:val="left" w:pos="0"/>
        </w:tabs>
        <w:spacing w:line="276" w:lineRule="auto"/>
        <w:ind w:firstLine="720"/>
        <w:jc w:val="both"/>
      </w:pPr>
      <w:r>
        <w:t xml:space="preserve">Galimi pareiškėjai – Savivaldybių administracijos. </w:t>
      </w:r>
    </w:p>
    <w:p w14:paraId="744DD58A" w14:textId="77777777" w:rsidR="00715111" w:rsidRDefault="00FC165B" w:rsidP="00A909C3">
      <w:pPr>
        <w:tabs>
          <w:tab w:val="left" w:pos="0"/>
        </w:tabs>
        <w:spacing w:line="276" w:lineRule="auto"/>
        <w:ind w:firstLine="720"/>
        <w:jc w:val="both"/>
      </w:pPr>
      <w:r>
        <w:t xml:space="preserve">Galimi partneriai – Sveikatos centrai ir (ar) asmens sveikatos priežiūros įstaigos, dalyvaujančios sveikatos centro veikloje ir sudariusios Sveikatos centro apraše nurodytą bendradarbiavimo sutartį. </w:t>
      </w:r>
    </w:p>
    <w:p w14:paraId="24D30556" w14:textId="6E270AE5" w:rsidR="00456290" w:rsidRDefault="00FC165B" w:rsidP="00A909C3">
      <w:pPr>
        <w:tabs>
          <w:tab w:val="left" w:pos="0"/>
        </w:tabs>
        <w:spacing w:line="276" w:lineRule="auto"/>
        <w:ind w:firstLine="720"/>
        <w:jc w:val="both"/>
      </w:pPr>
      <w:r>
        <w:t xml:space="preserve">Privalomas priedas: kai įkurtas </w:t>
      </w:r>
      <w:r w:rsidR="007470BB">
        <w:t xml:space="preserve">Sveikatos </w:t>
      </w:r>
      <w:r>
        <w:t>centras, kurio darbo organizavimo forma – funkcinis bendradarbiavimas, pateikiama Sveikatos centro apraše nurodyta Sveikatos priežiūros įstaigų, teikiančių sveikatos centrui priskiriamas sveikatos priežiūros paslaugas, bendradarbiavimo sutarties kopija. Finansuojamoji dalis – 100 proc. (dotacija).</w:t>
      </w:r>
    </w:p>
    <w:p w14:paraId="1EF7FC6F" w14:textId="77777777" w:rsidR="00730185" w:rsidRDefault="00730185" w:rsidP="00A909C3">
      <w:pPr>
        <w:tabs>
          <w:tab w:val="left" w:pos="0"/>
        </w:tabs>
        <w:spacing w:line="276" w:lineRule="auto"/>
        <w:ind w:firstLine="720"/>
        <w:jc w:val="both"/>
        <w:rPr>
          <w:b/>
        </w:rPr>
      </w:pPr>
    </w:p>
    <w:p w14:paraId="4E806971" w14:textId="7119CA95" w:rsidR="00456290" w:rsidRPr="005E6026" w:rsidRDefault="003663BB" w:rsidP="00A909C3">
      <w:pPr>
        <w:tabs>
          <w:tab w:val="left" w:pos="0"/>
        </w:tabs>
        <w:spacing w:line="276" w:lineRule="auto"/>
        <w:ind w:firstLine="720"/>
        <w:jc w:val="both"/>
        <w:rPr>
          <w:b/>
          <w:bCs/>
        </w:rPr>
      </w:pPr>
      <w:r>
        <w:rPr>
          <w:b/>
        </w:rPr>
        <w:t>5</w:t>
      </w:r>
      <w:r w:rsidR="00456290" w:rsidRPr="005E6026">
        <w:rPr>
          <w:b/>
        </w:rPr>
        <w:t xml:space="preserve">. </w:t>
      </w:r>
      <w:r w:rsidR="00456290" w:rsidRPr="005E6026">
        <w:rPr>
          <w:b/>
          <w:bCs/>
        </w:rPr>
        <w:t xml:space="preserve">Sprendimui priimti reikalingi pagrindimai, skaičiavimai ar paaiškinimai: </w:t>
      </w:r>
    </w:p>
    <w:p w14:paraId="12FB60AB" w14:textId="7F8CE8FC" w:rsidR="00C57671" w:rsidRDefault="00456290" w:rsidP="00A909C3">
      <w:pPr>
        <w:tabs>
          <w:tab w:val="left" w:pos="0"/>
        </w:tabs>
        <w:spacing w:line="276" w:lineRule="auto"/>
        <w:ind w:firstLine="720"/>
        <w:jc w:val="both"/>
      </w:pPr>
      <w:r w:rsidRPr="005E6026">
        <w:t xml:space="preserve">Sprendimas grindžiamas </w:t>
      </w:r>
      <w:r w:rsidR="00526E3E">
        <w:t>Lietuvos Respublikos sveikatos priežiūros įstaigų įstatymo 39 straipsnio 4 dal</w:t>
      </w:r>
      <w:r w:rsidR="007470BB">
        <w:t>imi</w:t>
      </w:r>
      <w:r w:rsidR="00526E3E">
        <w:t>, kuri</w:t>
      </w:r>
      <w:r w:rsidR="007470BB">
        <w:t xml:space="preserve">oje </w:t>
      </w:r>
      <w:r w:rsidR="00526E3E">
        <w:t xml:space="preserve">nurodyta, kad sprendimus dėl LNSS savivaldybių asmens sveikatos priežiūros viešųjų įstaigų nomenklatūros subjektams priklausančių teikti asmens sveikatos priežiūros paslaugų priima savivaldybės taryba. </w:t>
      </w:r>
      <w:r w:rsidR="00C57671" w:rsidRPr="007561DD">
        <w:t xml:space="preserve">To paties įstatymo </w:t>
      </w:r>
      <w:r w:rsidR="00C57671" w:rsidRPr="007561DD">
        <w:rPr>
          <w:color w:val="000000"/>
        </w:rPr>
        <w:t>46</w:t>
      </w:r>
      <w:r w:rsidR="00C57671" w:rsidRPr="007561DD">
        <w:rPr>
          <w:color w:val="000000"/>
          <w:vertAlign w:val="superscript"/>
        </w:rPr>
        <w:t>1</w:t>
      </w:r>
      <w:r w:rsidR="00C57671" w:rsidRPr="007561DD">
        <w:rPr>
          <w:color w:val="000000"/>
        </w:rPr>
        <w:t> straipsn</w:t>
      </w:r>
      <w:r w:rsidR="0094422D" w:rsidRPr="007561DD">
        <w:rPr>
          <w:color w:val="000000"/>
        </w:rPr>
        <w:t>io 2 dalyje</w:t>
      </w:r>
      <w:r w:rsidR="0094422D">
        <w:rPr>
          <w:color w:val="000000"/>
        </w:rPr>
        <w:t xml:space="preserve"> nurodyta, kad </w:t>
      </w:r>
      <w:r w:rsidR="007561DD">
        <w:rPr>
          <w:color w:val="000000"/>
          <w:sz w:val="22"/>
          <w:szCs w:val="22"/>
        </w:rPr>
        <w:t xml:space="preserve"> </w:t>
      </w:r>
      <w:r w:rsidR="007561DD">
        <w:rPr>
          <w:color w:val="000000"/>
        </w:rPr>
        <w:t>s</w:t>
      </w:r>
      <w:r w:rsidR="007561DD" w:rsidRPr="007561DD">
        <w:rPr>
          <w:color w:val="000000"/>
        </w:rPr>
        <w:t xml:space="preserve">veikatos priežiūros įstaigų bendradarbiavimo sutartyje turi būti sutarta dėl atitinkamų sveikatos priežiūros paslaugų teikimo užtikrinimo (sutarties objekto), šalių </w:t>
      </w:r>
      <w:r w:rsidR="007561DD">
        <w:rPr>
          <w:color w:val="000000"/>
        </w:rPr>
        <w:t>į</w:t>
      </w:r>
      <w:r w:rsidR="007561DD" w:rsidRPr="007561DD">
        <w:rPr>
          <w:color w:val="000000"/>
        </w:rPr>
        <w:t>sipareigojimų</w:t>
      </w:r>
      <w:r w:rsidR="007561DD">
        <w:t xml:space="preserve">. </w:t>
      </w:r>
      <w:r w:rsidR="00526E3E">
        <w:t>Lietuvos Respublikos vietos savivaldos įstatymo 15 straipsnio 2 dalies 16 punkte įtvirtinta išimtinė savivaldybės tarybos kompetencija sprendimų dėl biudžetinių ir viešųjų įstaigų, kurių savininkė yra savivaldybė, savivaldybės valdomų įmonių steigimo, reorganizavimo, pertvarkymo, atskyrimo, likvidavimo ir dėl dalyvavimo steigiant viešuosius ir privačius juridinius asmenis priėmimas. To paties įstatymo 15 straipsnio 4 dalyje nurodyta, kad jeigu teisės aktuose yra nustatyta papildomų įgaliojimų savivaldybei, sprendimų dėl tokių įgaliojimų vykdymo priėmimo iniciatyva, neperžengiant nustatytų įgaliojimų, priklauso savivaldybės tarybai. Vietos savivaldos įstatymo 27 straipsnio 2 dal</w:t>
      </w:r>
      <w:r w:rsidR="007470BB">
        <w:t>ies</w:t>
      </w:r>
      <w:r w:rsidR="00526E3E">
        <w:t xml:space="preserve"> 9 punkte nurodyta, kad meras koordinuoja ir kontroliuoja viešąsias paslaugas teikiančių subjektų darbą, įgyvendina juridinio asmens dalyvio turtines ir neturtines teises bei pareigas</w:t>
      </w:r>
      <w:r w:rsidR="007470BB">
        <w:t>,</w:t>
      </w:r>
      <w:r w:rsidR="00526E3E">
        <w:t xml:space="preserve"> atlieka kitas pagal įstatymus ir savivaldybės tarybos sprendimus priskirtas savivaldybės juridinių asmenų valdymo funkcijas.</w:t>
      </w:r>
      <w:r w:rsidR="009E195F">
        <w:t xml:space="preserve"> Lietuvos Respublikos sveikatos sistemos įstatymo 63 str</w:t>
      </w:r>
      <w:r w:rsidR="00730185">
        <w:t>aipsnio</w:t>
      </w:r>
      <w:r w:rsidR="009E195F">
        <w:t xml:space="preserve"> 8 p</w:t>
      </w:r>
      <w:r w:rsidR="00730185">
        <w:t>unkte</w:t>
      </w:r>
      <w:r w:rsidR="009E195F">
        <w:t xml:space="preserve"> nurodyta, kad savivaldybės taryba valdo jos pavaldumui priskirtas antrinio lygio sveikatos priežiūros įstaigas</w:t>
      </w:r>
      <w:r w:rsidR="00730185">
        <w:t>,</w:t>
      </w:r>
      <w:r w:rsidR="009E195F">
        <w:t xml:space="preserve"> o pagal to paties įstatymo 63 str</w:t>
      </w:r>
      <w:r w:rsidR="00730185">
        <w:t xml:space="preserve">aipsnio </w:t>
      </w:r>
      <w:r w:rsidR="009E195F">
        <w:t>11 p</w:t>
      </w:r>
      <w:r w:rsidR="00730185">
        <w:t xml:space="preserve">unktą </w:t>
      </w:r>
      <w:r w:rsidR="007470BB">
        <w:t>–</w:t>
      </w:r>
      <w:r w:rsidR="009E195F">
        <w:t xml:space="preserve"> vykdo įstatymų ir kitų teisės aktų nustatytus kitus sveikatinimo veiklos įgaliojimus. Aprašo 11.2 papunktyje nurodyta, kad sprendimą dėl sveikatos priežiūros įstaigų, kurių savininkė yra savivaldybė, dalyvavimo sveikatos centro veikloje (tiek struktūrinio, tiek ir funkcinio bendradarbiavimo būdu) priima savivaldybės, kaip sveikatos priežiūros įstaigos savininko teises ir pareigas įgyvendinantys subjektai. Aprašo 7 punktu yra įtvirtinta, kad sprendimą dėl Aprašo 16 punkte išvardytų sveikatos centrui priskiriamų teikti (pagal Aprašo 1 priede nustatytas teikimo sąlygas) sveikatos priežiūros paslaugų (sveikatos centro paslaugos) teikimo organizavimo, išskyrus Aprašo 14 punkte numatytus atvejus, priima savivaldybių tarybos motyvuotu ir pagrįstu sprendimu, kai yra įvykdytos visos Aprašo 11 punkte nurodytos sąlygos.</w:t>
      </w:r>
      <w:r w:rsidR="00C57671">
        <w:t xml:space="preserve"> </w:t>
      </w:r>
    </w:p>
    <w:p w14:paraId="4D991147" w14:textId="4091826E" w:rsidR="00730185" w:rsidRDefault="00730185" w:rsidP="00A909C3">
      <w:pPr>
        <w:tabs>
          <w:tab w:val="left" w:pos="0"/>
        </w:tabs>
        <w:spacing w:line="276" w:lineRule="auto"/>
        <w:ind w:firstLine="720"/>
        <w:jc w:val="both"/>
      </w:pPr>
      <w:r>
        <w:t>Europos Sąjungos struktūrinių fondų finansavimas numatytas savivaldybėse steigiamų sveikatos centrų infrastruktūrai modernizuoti nepriklausomai nuo to</w:t>
      </w:r>
      <w:r w:rsidR="007470BB">
        <w:t>,</w:t>
      </w:r>
      <w:r>
        <w:t xml:space="preserve"> ar Centro darbo organizavimo forma struktūrinis bendradarbiavimas</w:t>
      </w:r>
      <w:r w:rsidR="007470BB">
        <w:t>,</w:t>
      </w:r>
      <w:r>
        <w:t xml:space="preserve"> ar funkcinis bendradarbiavimas. Modernizavimo plane lėšos paskirstytos visoms savivaldybėms sveikatos centrų paslaugų infrastruktūrai modernizuoti. Finansinę paramą galės gauti tiek viešosios</w:t>
      </w:r>
      <w:r w:rsidR="007470BB">
        <w:t>,</w:t>
      </w:r>
      <w:r>
        <w:t xml:space="preserve"> tiek privačios ASPĮ, sudariusios bendradarbiavimo sutartį, tų paslaugų infrastruktūrai modernizuoti, kurios nurodytos Modernizavimo plane ir atitinkamai Projektų finansavimo sąlygų apraše.</w:t>
      </w:r>
    </w:p>
    <w:p w14:paraId="328D986B" w14:textId="7EC54A72" w:rsidR="00730185" w:rsidRDefault="00730185" w:rsidP="00A909C3">
      <w:pPr>
        <w:tabs>
          <w:tab w:val="left" w:pos="0"/>
        </w:tabs>
        <w:spacing w:line="276" w:lineRule="auto"/>
        <w:ind w:firstLine="720"/>
        <w:jc w:val="both"/>
      </w:pPr>
      <w:r>
        <w:t>Visoms savivaldybėms Centrų teikiamų paslaugų infrastruktūrai modernizuoti skiriama:</w:t>
      </w:r>
    </w:p>
    <w:p w14:paraId="51D62449" w14:textId="31B8A01A" w:rsidR="00730185" w:rsidRDefault="00730185" w:rsidP="00A909C3">
      <w:pPr>
        <w:tabs>
          <w:tab w:val="left" w:pos="0"/>
        </w:tabs>
        <w:spacing w:line="276" w:lineRule="auto"/>
        <w:ind w:firstLine="720"/>
        <w:jc w:val="both"/>
      </w:pPr>
      <w:r>
        <w:t xml:space="preserve">2.1. pirminės ambulatorinės asmens sveikatos priežiūros paslaugų, nurodytų Sveikatos centro aprašo 1 priede (išskyrus ambulatorinės slaugos paslaugas namuose ir ambulatorinės paliatyviosios pagalbos paslaugas), infrastruktūrai modernizuoti – remonto / rekonstrukcijos / statybos darbams atlikti ir (ar) įrangai, baldams </w:t>
      </w:r>
      <w:r w:rsidR="007470BB">
        <w:t>ir</w:t>
      </w:r>
      <w:r>
        <w:t xml:space="preserve"> transporto priemonėms (elektromobilis su arba be įkrovimo stotelės), skirtoms pacientams lankyti ir paslaugoms teikti namuose, įsigyti. Prioritetas teikiamas investicijoms šeimos gydytojo komandos teikiamų paslaugų plėtrai, kokybei ir veiksmingumui gerinti reikaling</w:t>
      </w:r>
      <w:r w:rsidR="007470BB">
        <w:t>ai</w:t>
      </w:r>
      <w:r>
        <w:t xml:space="preserve"> infrastruktūr</w:t>
      </w:r>
      <w:r w:rsidR="007470BB">
        <w:t>ai</w:t>
      </w:r>
      <w:r>
        <w:t xml:space="preserve"> moderniz</w:t>
      </w:r>
      <w:r w:rsidR="007470BB">
        <w:t>uoti</w:t>
      </w:r>
      <w:r>
        <w:t xml:space="preserve"> ir (ar) suk</w:t>
      </w:r>
      <w:r w:rsidR="007470BB">
        <w:t>urti</w:t>
      </w:r>
      <w:r>
        <w:t xml:space="preserve">; </w:t>
      </w:r>
    </w:p>
    <w:p w14:paraId="1F3AF0A5" w14:textId="4BA1E89C" w:rsidR="00730185" w:rsidRDefault="00730185" w:rsidP="00A909C3">
      <w:pPr>
        <w:tabs>
          <w:tab w:val="left" w:pos="0"/>
        </w:tabs>
        <w:spacing w:line="276" w:lineRule="auto"/>
        <w:ind w:firstLine="720"/>
        <w:jc w:val="both"/>
      </w:pPr>
      <w:r>
        <w:t xml:space="preserve">2.2. antrinio lygio ambulatorinės specializuotos asmens sveikatos priežiūros, ambulatorinės chirurgijos, dienos chirurgijos, dienos stacionaro </w:t>
      </w:r>
      <w:r w:rsidR="007470BB">
        <w:t>ir</w:t>
      </w:r>
      <w:r>
        <w:t xml:space="preserve"> skubiosios pagalbos paslaugų, nurodytų Sveikatos centro aprašo 1 priede (išskyrus psichiatrijos dienos stacionaro ir geriatrijos paslaugas), infrastruktūrai modernizuoti – remonto / rekonstrukcijos / statybos darbams atlikti ir (ar) įrangai, baldams įsigyti, ir (ar) vidin</w:t>
      </w:r>
      <w:r w:rsidR="007470BB">
        <w:t>ėms</w:t>
      </w:r>
      <w:r>
        <w:t xml:space="preserve"> informacin</w:t>
      </w:r>
      <w:r w:rsidR="007470BB">
        <w:t>ėms</w:t>
      </w:r>
      <w:r>
        <w:t xml:space="preserve"> sistem</w:t>
      </w:r>
      <w:r w:rsidR="007470BB">
        <w:t>oms</w:t>
      </w:r>
      <w:r>
        <w:t xml:space="preserve"> adapt</w:t>
      </w:r>
      <w:r w:rsidR="007470BB">
        <w:t>uoti</w:t>
      </w:r>
      <w:r>
        <w:t xml:space="preserve"> skubiosios medicinos pagalbos paslaugų teikimo srityje, siekiant užtikrinti centralizuotą skubiosios medicinos pagalbos paslaugų stebėseną, analizę, kokybės vertinimą ir prieinamumą.</w:t>
      </w:r>
    </w:p>
    <w:p w14:paraId="7AB22A5E" w14:textId="77777777" w:rsidR="00161D0E" w:rsidRDefault="00161D0E" w:rsidP="00A909C3">
      <w:pPr>
        <w:tabs>
          <w:tab w:val="left" w:pos="0"/>
        </w:tabs>
        <w:spacing w:line="276" w:lineRule="auto"/>
        <w:ind w:firstLine="720"/>
        <w:jc w:val="both"/>
        <w:rPr>
          <w:b/>
        </w:rPr>
      </w:pPr>
    </w:p>
    <w:p w14:paraId="183A36DC" w14:textId="41221F90" w:rsidR="00456290" w:rsidRPr="005E6026" w:rsidRDefault="003663BB" w:rsidP="00A909C3">
      <w:pPr>
        <w:tabs>
          <w:tab w:val="left" w:pos="0"/>
        </w:tabs>
        <w:spacing w:line="276" w:lineRule="auto"/>
        <w:ind w:firstLine="720"/>
        <w:jc w:val="both"/>
      </w:pPr>
      <w:r>
        <w:rPr>
          <w:b/>
        </w:rPr>
        <w:t>6</w:t>
      </w:r>
      <w:r w:rsidR="00456290" w:rsidRPr="005E6026">
        <w:rPr>
          <w:b/>
        </w:rPr>
        <w:t>. Kieno iniciatyva parengtas sprendimo projektas:</w:t>
      </w:r>
      <w:r w:rsidR="00456290" w:rsidRPr="005E6026">
        <w:t xml:space="preserve"> </w:t>
      </w:r>
    </w:p>
    <w:p w14:paraId="0C575D68" w14:textId="08AF6E51" w:rsidR="00456290" w:rsidRPr="005E6026" w:rsidRDefault="00456290" w:rsidP="00A909C3">
      <w:pPr>
        <w:tabs>
          <w:tab w:val="left" w:pos="0"/>
        </w:tabs>
        <w:spacing w:line="276" w:lineRule="auto"/>
        <w:ind w:firstLine="720"/>
        <w:jc w:val="both"/>
      </w:pPr>
      <w:r w:rsidRPr="005E6026">
        <w:t xml:space="preserve">Savivaldybės administracijos. </w:t>
      </w:r>
    </w:p>
    <w:p w14:paraId="2D28D14F" w14:textId="77777777" w:rsidR="00161D0E" w:rsidRDefault="00161D0E" w:rsidP="00A909C3">
      <w:pPr>
        <w:tabs>
          <w:tab w:val="left" w:pos="0"/>
        </w:tabs>
        <w:spacing w:line="276" w:lineRule="auto"/>
        <w:ind w:firstLine="720"/>
        <w:jc w:val="both"/>
        <w:rPr>
          <w:b/>
        </w:rPr>
      </w:pPr>
    </w:p>
    <w:p w14:paraId="4D27D84A" w14:textId="07512575" w:rsidR="00DF1F73" w:rsidRPr="005E6026" w:rsidRDefault="003663BB" w:rsidP="00A909C3">
      <w:pPr>
        <w:tabs>
          <w:tab w:val="left" w:pos="0"/>
        </w:tabs>
        <w:spacing w:line="276" w:lineRule="auto"/>
        <w:ind w:firstLine="720"/>
        <w:jc w:val="both"/>
        <w:rPr>
          <w:b/>
        </w:rPr>
      </w:pPr>
      <w:r>
        <w:rPr>
          <w:b/>
        </w:rPr>
        <w:t>7</w:t>
      </w:r>
      <w:r w:rsidR="00DF1F73" w:rsidRPr="005E6026">
        <w:rPr>
          <w:b/>
        </w:rPr>
        <w:t xml:space="preserve">. Pridedami dokumentai: </w:t>
      </w:r>
    </w:p>
    <w:p w14:paraId="73F3C77E" w14:textId="5B58F26F" w:rsidR="00B3406F" w:rsidRDefault="00DF1F73" w:rsidP="00A909C3">
      <w:pPr>
        <w:tabs>
          <w:tab w:val="left" w:pos="0"/>
        </w:tabs>
        <w:spacing w:line="276" w:lineRule="auto"/>
        <w:ind w:firstLine="720"/>
        <w:jc w:val="both"/>
        <w:rPr>
          <w:color w:val="000000"/>
        </w:rPr>
      </w:pPr>
      <w:r w:rsidRPr="005E6026">
        <w:rPr>
          <w:color w:val="000000"/>
        </w:rPr>
        <w:t>P</w:t>
      </w:r>
      <w:r w:rsidR="00526E3E">
        <w:rPr>
          <w:color w:val="000000"/>
        </w:rPr>
        <w:t>RIDEDAMA</w:t>
      </w:r>
      <w:r w:rsidRPr="005E6026">
        <w:rPr>
          <w:color w:val="000000"/>
        </w:rPr>
        <w:t xml:space="preserve">: </w:t>
      </w:r>
    </w:p>
    <w:p w14:paraId="3A64C23D" w14:textId="7450F878" w:rsidR="00526E3E" w:rsidRDefault="00281F5E" w:rsidP="00A909C3">
      <w:pPr>
        <w:tabs>
          <w:tab w:val="left" w:pos="0"/>
        </w:tabs>
        <w:spacing w:line="276" w:lineRule="auto"/>
        <w:ind w:firstLine="720"/>
        <w:jc w:val="both"/>
      </w:pPr>
      <w:r>
        <w:t>1</w:t>
      </w:r>
      <w:r w:rsidR="00B3406F">
        <w:t xml:space="preserve">. Sveikatos priežiūros įstaigų, sutikusių dalyvauti </w:t>
      </w:r>
      <w:r w:rsidR="00526E3E">
        <w:t>Panevėžio</w:t>
      </w:r>
      <w:r w:rsidR="00B3406F">
        <w:t xml:space="preserve"> miesto sveikatos centro veikloje, posėdžio protokolas</w:t>
      </w:r>
      <w:r w:rsidR="00526E3E">
        <w:t xml:space="preserve"> </w:t>
      </w:r>
      <w:r w:rsidR="007470BB">
        <w:t>Nr. 18-2020</w:t>
      </w:r>
      <w:r w:rsidR="00B3406F">
        <w:t xml:space="preserve">, </w:t>
      </w:r>
      <w:r w:rsidR="00A06782">
        <w:t>24</w:t>
      </w:r>
      <w:r w:rsidR="00B3406F">
        <w:t xml:space="preserve"> lapai. </w:t>
      </w:r>
    </w:p>
    <w:p w14:paraId="52825029" w14:textId="4A1FBB18" w:rsidR="00281F5E" w:rsidRDefault="00281F5E" w:rsidP="00A909C3">
      <w:pPr>
        <w:tabs>
          <w:tab w:val="left" w:pos="0"/>
        </w:tabs>
        <w:spacing w:line="276" w:lineRule="auto"/>
        <w:ind w:firstLine="720"/>
        <w:jc w:val="both"/>
      </w:pPr>
      <w:r>
        <w:t xml:space="preserve">2. Sveikatos priežiūros įstaigų, sutikusių dalyvauti Panevėžio miesto sveikatos centro veikloje, posėdžio protokolas Nr. </w:t>
      </w:r>
      <w:r w:rsidR="007470BB">
        <w:t>18-2147</w:t>
      </w:r>
      <w:r>
        <w:t xml:space="preserve">, </w:t>
      </w:r>
      <w:r w:rsidR="00A06782">
        <w:t xml:space="preserve">8 </w:t>
      </w:r>
      <w:r>
        <w:t xml:space="preserve">lapai. </w:t>
      </w:r>
    </w:p>
    <w:p w14:paraId="10B7549B" w14:textId="241ECE6C" w:rsidR="00526E3E" w:rsidRDefault="00281F5E" w:rsidP="00A909C3">
      <w:pPr>
        <w:tabs>
          <w:tab w:val="left" w:pos="0"/>
        </w:tabs>
        <w:spacing w:line="276" w:lineRule="auto"/>
        <w:ind w:firstLine="720"/>
        <w:jc w:val="both"/>
      </w:pPr>
      <w:r>
        <w:t>3</w:t>
      </w:r>
      <w:r w:rsidR="00B3406F">
        <w:t xml:space="preserve">. Sveikatos priežiūros įstaigų, teikiančių sveikatos centrui priskiriamas sveikatos priežiūros paslaugas </w:t>
      </w:r>
      <w:r w:rsidR="00526E3E">
        <w:t>Panevėžio</w:t>
      </w:r>
      <w:r w:rsidR="00B3406F">
        <w:t xml:space="preserve"> miesto savivaldybėje, bendradarbiavimo sutarties projektas, </w:t>
      </w:r>
      <w:r w:rsidR="00504EDD">
        <w:t>7</w:t>
      </w:r>
      <w:r w:rsidR="00B3406F">
        <w:t xml:space="preserve"> lapai</w:t>
      </w:r>
      <w:r w:rsidR="00526E3E">
        <w:t>.</w:t>
      </w:r>
    </w:p>
    <w:p w14:paraId="295D0C36" w14:textId="77777777" w:rsidR="00281F5E" w:rsidRDefault="00281F5E" w:rsidP="00A909C3">
      <w:pPr>
        <w:spacing w:line="276" w:lineRule="auto"/>
        <w:jc w:val="both"/>
      </w:pPr>
    </w:p>
    <w:p w14:paraId="28E6C72B" w14:textId="77777777" w:rsidR="00281F5E" w:rsidRDefault="00281F5E" w:rsidP="00A909C3">
      <w:pPr>
        <w:spacing w:line="276" w:lineRule="auto"/>
        <w:jc w:val="both"/>
      </w:pPr>
    </w:p>
    <w:p w14:paraId="409D3560" w14:textId="77777777" w:rsidR="00281F5E" w:rsidRDefault="00281F5E" w:rsidP="00A909C3">
      <w:pPr>
        <w:spacing w:line="276" w:lineRule="auto"/>
        <w:jc w:val="both"/>
      </w:pPr>
    </w:p>
    <w:p w14:paraId="7CE300BA" w14:textId="387376B1" w:rsidR="00456290" w:rsidRPr="005E6026" w:rsidRDefault="00456290" w:rsidP="00A909C3">
      <w:pPr>
        <w:spacing w:line="276" w:lineRule="auto"/>
        <w:jc w:val="both"/>
      </w:pPr>
      <w:r w:rsidRPr="005E6026">
        <w:t xml:space="preserve">Socialinių reikalų skyriaus </w:t>
      </w:r>
    </w:p>
    <w:p w14:paraId="2B9FE47F" w14:textId="77777777" w:rsidR="00456290" w:rsidRPr="005E6026" w:rsidRDefault="00456290" w:rsidP="00A909C3">
      <w:pPr>
        <w:spacing w:line="276" w:lineRule="auto"/>
        <w:jc w:val="both"/>
      </w:pPr>
      <w:r w:rsidRPr="005E6026">
        <w:t xml:space="preserve">Sveikatos poskyrio vyr. specialistė </w:t>
      </w:r>
      <w:r w:rsidRPr="005E6026">
        <w:tab/>
      </w:r>
      <w:r w:rsidRPr="005E6026">
        <w:tab/>
      </w:r>
      <w:r w:rsidRPr="005E6026">
        <w:tab/>
      </w:r>
      <w:r w:rsidRPr="005E6026">
        <w:tab/>
        <w:t xml:space="preserve">Giedrė Bieliūnienė </w:t>
      </w:r>
    </w:p>
    <w:p w14:paraId="300D989B" w14:textId="77777777" w:rsidR="00456290" w:rsidRPr="005E6026" w:rsidRDefault="00456290" w:rsidP="00A909C3">
      <w:pPr>
        <w:tabs>
          <w:tab w:val="left" w:pos="0"/>
        </w:tabs>
        <w:spacing w:line="276" w:lineRule="auto"/>
        <w:ind w:firstLine="720"/>
        <w:jc w:val="both"/>
      </w:pPr>
    </w:p>
    <w:p w14:paraId="5146E485" w14:textId="77777777" w:rsidR="004C19DB" w:rsidRPr="005E6026" w:rsidRDefault="004C19DB" w:rsidP="00A909C3">
      <w:pPr>
        <w:spacing w:line="276" w:lineRule="auto"/>
      </w:pPr>
    </w:p>
    <w:sectPr w:rsidR="004C19DB" w:rsidRPr="005E6026">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82C33" w14:textId="77777777" w:rsidR="00FF7C16" w:rsidRDefault="00FF7C16" w:rsidP="007C0235">
      <w:r>
        <w:separator/>
      </w:r>
    </w:p>
  </w:endnote>
  <w:endnote w:type="continuationSeparator" w:id="0">
    <w:p w14:paraId="59F83EE1" w14:textId="77777777" w:rsidR="00FF7C16" w:rsidRDefault="00FF7C16" w:rsidP="007C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401394"/>
      <w:docPartObj>
        <w:docPartGallery w:val="Page Numbers (Bottom of Page)"/>
        <w:docPartUnique/>
      </w:docPartObj>
    </w:sdtPr>
    <w:sdtEndPr/>
    <w:sdtContent>
      <w:p w14:paraId="23370549" w14:textId="75A2A383" w:rsidR="00952CA3" w:rsidRDefault="00952CA3">
        <w:pPr>
          <w:pStyle w:val="Porat"/>
          <w:jc w:val="right"/>
        </w:pPr>
        <w:r>
          <w:fldChar w:fldCharType="begin"/>
        </w:r>
        <w:r>
          <w:instrText>PAGE   \* MERGEFORMAT</w:instrText>
        </w:r>
        <w:r>
          <w:fldChar w:fldCharType="separate"/>
        </w:r>
        <w:r w:rsidR="00F84095">
          <w:rPr>
            <w:noProof/>
          </w:rPr>
          <w:t>1</w:t>
        </w:r>
        <w:r>
          <w:fldChar w:fldCharType="end"/>
        </w:r>
      </w:p>
    </w:sdtContent>
  </w:sdt>
  <w:p w14:paraId="72803E76" w14:textId="77777777" w:rsidR="00952CA3" w:rsidRDefault="00952C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B07BC" w14:textId="77777777" w:rsidR="00FF7C16" w:rsidRDefault="00FF7C16" w:rsidP="007C0235">
      <w:r>
        <w:separator/>
      </w:r>
    </w:p>
  </w:footnote>
  <w:footnote w:type="continuationSeparator" w:id="0">
    <w:p w14:paraId="19226430" w14:textId="77777777" w:rsidR="00FF7C16" w:rsidRDefault="00FF7C16" w:rsidP="007C0235">
      <w:r>
        <w:continuationSeparator/>
      </w:r>
    </w:p>
  </w:footnote>
  <w:footnote w:id="1">
    <w:p w14:paraId="5F3AE19A" w14:textId="77777777" w:rsidR="00A9251E" w:rsidRDefault="00A9251E" w:rsidP="00C5616B">
      <w:pPr>
        <w:pStyle w:val="Puslapioinaostekstas"/>
        <w:jc w:val="both"/>
      </w:pPr>
      <w:r>
        <w:rPr>
          <w:rStyle w:val="Puslapioinaosnuoroda"/>
        </w:rPr>
        <w:footnoteRef/>
      </w:r>
      <w:r>
        <w:t xml:space="preserve"> </w:t>
      </w:r>
      <w:bookmarkStart w:id="2" w:name="_Hlk150332605"/>
      <w:r>
        <w:t xml:space="preserve">Sveikatos centrui priskiriamų sveikatos priežiūros paslaugų teikimo organizavimo tvarkos aprašas, </w:t>
      </w:r>
      <w:bookmarkStart w:id="3" w:name="_Hlk150941985"/>
      <w:r>
        <w:t>patvirtintas Lietuvos Respublikos sveikatos apsaugos ministro 2023 m. gegužės 22 d. įsakymu Nr. V-589 „Dėl sveikatos centrui priskiriamų sveikatos priežiūros paslaugų teikimo organizavimo tvarkos aprašo patvirtinimo</w:t>
      </w:r>
      <w:bookmarkEnd w:id="3"/>
      <w:r>
        <w:t>“.</w:t>
      </w:r>
      <w:bookmarkEnd w:id="2"/>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F214B"/>
    <w:multiLevelType w:val="hybridMultilevel"/>
    <w:tmpl w:val="927E7B9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B22A9"/>
    <w:multiLevelType w:val="hybridMultilevel"/>
    <w:tmpl w:val="330A6E9A"/>
    <w:lvl w:ilvl="0" w:tplc="401E4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52E51E8"/>
    <w:multiLevelType w:val="hybridMultilevel"/>
    <w:tmpl w:val="E0047670"/>
    <w:lvl w:ilvl="0" w:tplc="9F90E5FE">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524862DA"/>
    <w:multiLevelType w:val="hybridMultilevel"/>
    <w:tmpl w:val="3D0AFBD8"/>
    <w:lvl w:ilvl="0" w:tplc="A176A4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40"/>
    <w:rsid w:val="00020F21"/>
    <w:rsid w:val="00050CF7"/>
    <w:rsid w:val="00065FAA"/>
    <w:rsid w:val="0007741B"/>
    <w:rsid w:val="0008519B"/>
    <w:rsid w:val="000C6A0F"/>
    <w:rsid w:val="000E6370"/>
    <w:rsid w:val="00125B4C"/>
    <w:rsid w:val="001318CD"/>
    <w:rsid w:val="0013423D"/>
    <w:rsid w:val="00161D0E"/>
    <w:rsid w:val="0018024F"/>
    <w:rsid w:val="001B0391"/>
    <w:rsid w:val="001C6CBC"/>
    <w:rsid w:val="00226459"/>
    <w:rsid w:val="00265157"/>
    <w:rsid w:val="002760A7"/>
    <w:rsid w:val="00281F5E"/>
    <w:rsid w:val="002E42B5"/>
    <w:rsid w:val="0030649C"/>
    <w:rsid w:val="003069EC"/>
    <w:rsid w:val="00321260"/>
    <w:rsid w:val="00333717"/>
    <w:rsid w:val="00357685"/>
    <w:rsid w:val="003663BB"/>
    <w:rsid w:val="003838BC"/>
    <w:rsid w:val="00391834"/>
    <w:rsid w:val="00456290"/>
    <w:rsid w:val="00487938"/>
    <w:rsid w:val="004A6AAD"/>
    <w:rsid w:val="004B75E2"/>
    <w:rsid w:val="004C19DB"/>
    <w:rsid w:val="004D565F"/>
    <w:rsid w:val="00504EDD"/>
    <w:rsid w:val="00526E3E"/>
    <w:rsid w:val="00531615"/>
    <w:rsid w:val="00533A37"/>
    <w:rsid w:val="00557A4C"/>
    <w:rsid w:val="005931A8"/>
    <w:rsid w:val="005B0B6D"/>
    <w:rsid w:val="005E6026"/>
    <w:rsid w:val="00600E1B"/>
    <w:rsid w:val="006048FE"/>
    <w:rsid w:val="006243E4"/>
    <w:rsid w:val="00645152"/>
    <w:rsid w:val="006A2239"/>
    <w:rsid w:val="006B2B51"/>
    <w:rsid w:val="006B32F2"/>
    <w:rsid w:val="00715111"/>
    <w:rsid w:val="00730185"/>
    <w:rsid w:val="00735DB7"/>
    <w:rsid w:val="00746A34"/>
    <w:rsid w:val="00746D4F"/>
    <w:rsid w:val="007470BB"/>
    <w:rsid w:val="007561DD"/>
    <w:rsid w:val="00766C18"/>
    <w:rsid w:val="00780496"/>
    <w:rsid w:val="007C0235"/>
    <w:rsid w:val="007E66C3"/>
    <w:rsid w:val="00847CBC"/>
    <w:rsid w:val="00855AE2"/>
    <w:rsid w:val="008610FA"/>
    <w:rsid w:val="008B26DF"/>
    <w:rsid w:val="008D777A"/>
    <w:rsid w:val="0091403F"/>
    <w:rsid w:val="0094422D"/>
    <w:rsid w:val="00952CA3"/>
    <w:rsid w:val="009E195F"/>
    <w:rsid w:val="009E72AB"/>
    <w:rsid w:val="00A06782"/>
    <w:rsid w:val="00A324B2"/>
    <w:rsid w:val="00A801EA"/>
    <w:rsid w:val="00A909C3"/>
    <w:rsid w:val="00A9251E"/>
    <w:rsid w:val="00AC245D"/>
    <w:rsid w:val="00AC42A5"/>
    <w:rsid w:val="00AE3BD6"/>
    <w:rsid w:val="00B104C5"/>
    <w:rsid w:val="00B152EF"/>
    <w:rsid w:val="00B3406F"/>
    <w:rsid w:val="00B41A9D"/>
    <w:rsid w:val="00B91740"/>
    <w:rsid w:val="00BC3CEB"/>
    <w:rsid w:val="00BD38B7"/>
    <w:rsid w:val="00BE08FD"/>
    <w:rsid w:val="00C14AC9"/>
    <w:rsid w:val="00C22CE5"/>
    <w:rsid w:val="00C5616B"/>
    <w:rsid w:val="00C57671"/>
    <w:rsid w:val="00C97312"/>
    <w:rsid w:val="00D15BDC"/>
    <w:rsid w:val="00D647B4"/>
    <w:rsid w:val="00DF1F73"/>
    <w:rsid w:val="00DF6588"/>
    <w:rsid w:val="00E0362A"/>
    <w:rsid w:val="00E15C02"/>
    <w:rsid w:val="00E23230"/>
    <w:rsid w:val="00EA4079"/>
    <w:rsid w:val="00EC22E4"/>
    <w:rsid w:val="00F21476"/>
    <w:rsid w:val="00F84095"/>
    <w:rsid w:val="00FC165B"/>
    <w:rsid w:val="00FD7C9D"/>
    <w:rsid w:val="00FE60AB"/>
    <w:rsid w:val="00FF7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DB05"/>
  <w15:chartTrackingRefBased/>
  <w15:docId w15:val="{22EEB5DC-1F4A-4F45-8F8C-60ADAC6A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6290"/>
    <w:pPr>
      <w:spacing w:after="0" w:line="240" w:lineRule="auto"/>
    </w:pPr>
    <w:rPr>
      <w:rFonts w:ascii="Times New Roman" w:eastAsia="Times New Roman" w:hAnsi="Times New Roman" w:cs="Times New Roman"/>
      <w:sz w:val="24"/>
      <w:szCs w:val="24"/>
      <w:lang w:eastAsia="lt-LT"/>
    </w:rPr>
  </w:style>
  <w:style w:type="paragraph" w:styleId="Antrat1">
    <w:name w:val="heading 1"/>
    <w:aliases w:val="bold"/>
    <w:basedOn w:val="prastasis"/>
    <w:next w:val="prastasis"/>
    <w:link w:val="Antrat1Diagrama"/>
    <w:autoRedefine/>
    <w:uiPriority w:val="99"/>
    <w:qFormat/>
    <w:rsid w:val="00456290"/>
    <w:pPr>
      <w:keepNext/>
      <w:jc w:val="center"/>
      <w:outlineLvl w:val="0"/>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56290"/>
    <w:rPr>
      <w:rFonts w:ascii="Times New Roman" w:eastAsia="Times New Roman" w:hAnsi="Times New Roman" w:cs="Times New Roman"/>
      <w:sz w:val="24"/>
      <w:szCs w:val="20"/>
    </w:rPr>
  </w:style>
  <w:style w:type="paragraph" w:styleId="Sraopastraipa">
    <w:name w:val="List Paragraph"/>
    <w:basedOn w:val="prastasis"/>
    <w:uiPriority w:val="34"/>
    <w:qFormat/>
    <w:rsid w:val="00456290"/>
    <w:pPr>
      <w:ind w:left="720"/>
      <w:contextualSpacing/>
    </w:pPr>
  </w:style>
  <w:style w:type="paragraph" w:styleId="Puslapioinaostekstas">
    <w:name w:val="footnote text"/>
    <w:basedOn w:val="prastasis"/>
    <w:link w:val="PuslapioinaostekstasDiagrama"/>
    <w:uiPriority w:val="99"/>
    <w:semiHidden/>
    <w:unhideWhenUsed/>
    <w:rsid w:val="007C0235"/>
    <w:rPr>
      <w:sz w:val="20"/>
      <w:szCs w:val="20"/>
    </w:rPr>
  </w:style>
  <w:style w:type="character" w:customStyle="1" w:styleId="PuslapioinaostekstasDiagrama">
    <w:name w:val="Puslapio išnašos tekstas Diagrama"/>
    <w:basedOn w:val="Numatytasispastraiposriftas"/>
    <w:link w:val="Puslapioinaostekstas"/>
    <w:uiPriority w:val="99"/>
    <w:semiHidden/>
    <w:rsid w:val="007C0235"/>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7C0235"/>
    <w:rPr>
      <w:vertAlign w:val="superscript"/>
    </w:rPr>
  </w:style>
  <w:style w:type="character" w:styleId="Hipersaitas">
    <w:name w:val="Hyperlink"/>
    <w:basedOn w:val="Numatytasispastraiposriftas"/>
    <w:uiPriority w:val="99"/>
    <w:semiHidden/>
    <w:unhideWhenUsed/>
    <w:rsid w:val="00FC165B"/>
    <w:rPr>
      <w:color w:val="0000FF"/>
      <w:u w:val="single"/>
    </w:rPr>
  </w:style>
  <w:style w:type="paragraph" w:styleId="Antrats">
    <w:name w:val="header"/>
    <w:basedOn w:val="prastasis"/>
    <w:link w:val="AntratsDiagrama"/>
    <w:uiPriority w:val="99"/>
    <w:unhideWhenUsed/>
    <w:rsid w:val="00952CA3"/>
    <w:pPr>
      <w:tabs>
        <w:tab w:val="center" w:pos="4819"/>
        <w:tab w:val="right" w:pos="9638"/>
      </w:tabs>
    </w:pPr>
  </w:style>
  <w:style w:type="character" w:customStyle="1" w:styleId="AntratsDiagrama">
    <w:name w:val="Antraštės Diagrama"/>
    <w:basedOn w:val="Numatytasispastraiposriftas"/>
    <w:link w:val="Antrats"/>
    <w:uiPriority w:val="99"/>
    <w:rsid w:val="00952CA3"/>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52CA3"/>
    <w:pPr>
      <w:tabs>
        <w:tab w:val="center" w:pos="4819"/>
        <w:tab w:val="right" w:pos="9638"/>
      </w:tabs>
    </w:pPr>
  </w:style>
  <w:style w:type="character" w:customStyle="1" w:styleId="PoratDiagrama">
    <w:name w:val="Poraštė Diagrama"/>
    <w:basedOn w:val="Numatytasispastraiposriftas"/>
    <w:link w:val="Porat"/>
    <w:uiPriority w:val="99"/>
    <w:rsid w:val="00952CA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38698">
      <w:bodyDiv w:val="1"/>
      <w:marLeft w:val="0"/>
      <w:marRight w:val="0"/>
      <w:marTop w:val="0"/>
      <w:marBottom w:val="0"/>
      <w:divBdr>
        <w:top w:val="none" w:sz="0" w:space="0" w:color="auto"/>
        <w:left w:val="none" w:sz="0" w:space="0" w:color="auto"/>
        <w:bottom w:val="none" w:sz="0" w:space="0" w:color="auto"/>
        <w:right w:val="none" w:sz="0" w:space="0" w:color="auto"/>
      </w:divBdr>
    </w:div>
    <w:div w:id="10242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kvietimai/sveikatos-centro-sudetyje-teikiamu-sveikatos-prieziuros-paslaugu-infrastrukturos-modernizavim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EE9D-EB3D-45C2-886D-40265726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12173</Words>
  <Characters>6940</Characters>
  <Application>Microsoft Office Word</Application>
  <DocSecurity>4</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2023-11-16T07:15:00Z</dcterms:created>
  <dcterms:modified xsi:type="dcterms:W3CDTF">2023-11-16T07:15:00Z</dcterms:modified>
</cp:coreProperties>
</file>