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E19670" w14:textId="77777777" w:rsidR="003D425C" w:rsidRPr="00FF6B8A" w:rsidRDefault="003D425C" w:rsidP="003D425C">
      <w:pPr>
        <w:jc w:val="center"/>
        <w:rPr>
          <w:b/>
          <w:color w:val="000000" w:themeColor="text1"/>
        </w:rPr>
      </w:pPr>
      <w:bookmarkStart w:id="0" w:name="_GoBack"/>
      <w:bookmarkEnd w:id="0"/>
      <w:r w:rsidRPr="00FF6B8A">
        <w:rPr>
          <w:b/>
          <w:color w:val="000000" w:themeColor="text1"/>
        </w:rPr>
        <w:t>AIŠKINAMASIS RAŠTAS</w:t>
      </w:r>
    </w:p>
    <w:p w14:paraId="665508B3" w14:textId="77777777" w:rsidR="003D425C" w:rsidRPr="00FF6B8A" w:rsidRDefault="003D425C" w:rsidP="003D425C">
      <w:pPr>
        <w:jc w:val="center"/>
        <w:rPr>
          <w:color w:val="000000" w:themeColor="text1"/>
        </w:rPr>
      </w:pPr>
    </w:p>
    <w:p w14:paraId="3451D510" w14:textId="6A42DA66" w:rsidR="009270C7" w:rsidRDefault="00D62073" w:rsidP="003D425C">
      <w:pPr>
        <w:jc w:val="center"/>
        <w:rPr>
          <w:b/>
          <w:bCs/>
          <w:color w:val="000000" w:themeColor="text1"/>
        </w:rPr>
      </w:pPr>
      <w:r w:rsidRPr="00D62073">
        <w:rPr>
          <w:b/>
          <w:bCs/>
          <w:color w:val="000000" w:themeColor="text1"/>
        </w:rPr>
        <w:t>DĖL PANEVĖŽIO MIESTO SAVIVALDYBĖS TARYBOS 2019 M. LAPKRIČIO 21 D. SPRENDIMO NR. 1-442 „DĖL BENDRUOMENĖS INICIATYVŲ, SKIRTŲ VIEŠŲJŲ ERDVIŲ INFRASTRUKTŪRAI GERINTI IR PATRAUKLUMUI DIDINTI, PROJEKTŲ IDĖJŲ ATRANKOS IR FINANSAVIMO TVARKOS APRAŠO PATVIRTINIMO“ PAKEITIMO</w:t>
      </w:r>
    </w:p>
    <w:p w14:paraId="11726066" w14:textId="77777777" w:rsidR="00D62073" w:rsidRPr="00FF6B8A" w:rsidRDefault="00D62073" w:rsidP="003D425C">
      <w:pPr>
        <w:jc w:val="center"/>
        <w:rPr>
          <w:color w:val="000000" w:themeColor="text1"/>
        </w:rPr>
      </w:pPr>
    </w:p>
    <w:p w14:paraId="61B9B5C1" w14:textId="4457BEA8" w:rsidR="003D425C" w:rsidRPr="00FF6B8A" w:rsidRDefault="003D425C" w:rsidP="003D425C">
      <w:pPr>
        <w:jc w:val="center"/>
        <w:rPr>
          <w:color w:val="000000" w:themeColor="text1"/>
        </w:rPr>
      </w:pPr>
      <w:r w:rsidRPr="00FF6B8A">
        <w:rPr>
          <w:color w:val="000000" w:themeColor="text1"/>
        </w:rPr>
        <w:t>202</w:t>
      </w:r>
      <w:r w:rsidR="00D62073">
        <w:rPr>
          <w:color w:val="000000" w:themeColor="text1"/>
        </w:rPr>
        <w:t>3</w:t>
      </w:r>
      <w:r w:rsidRPr="00FF6B8A">
        <w:rPr>
          <w:color w:val="000000" w:themeColor="text1"/>
        </w:rPr>
        <w:t xml:space="preserve"> m. </w:t>
      </w:r>
      <w:r w:rsidR="00D62073">
        <w:rPr>
          <w:color w:val="000000" w:themeColor="text1"/>
        </w:rPr>
        <w:t>lapkričio 1</w:t>
      </w:r>
      <w:r w:rsidR="003B13B4">
        <w:rPr>
          <w:color w:val="000000" w:themeColor="text1"/>
        </w:rPr>
        <w:t>5</w:t>
      </w:r>
      <w:r w:rsidR="003A1712" w:rsidRPr="00FF6B8A">
        <w:rPr>
          <w:color w:val="000000" w:themeColor="text1"/>
        </w:rPr>
        <w:t xml:space="preserve"> </w:t>
      </w:r>
      <w:r w:rsidR="003C6140" w:rsidRPr="00FF6B8A">
        <w:rPr>
          <w:color w:val="000000" w:themeColor="text1"/>
        </w:rPr>
        <w:t>d.</w:t>
      </w:r>
    </w:p>
    <w:p w14:paraId="2C7EA6B9" w14:textId="77777777" w:rsidR="003D425C" w:rsidRPr="00FF6B8A" w:rsidRDefault="003D425C" w:rsidP="003D425C">
      <w:pPr>
        <w:jc w:val="center"/>
        <w:rPr>
          <w:color w:val="000000" w:themeColor="text1"/>
        </w:rPr>
      </w:pPr>
      <w:r w:rsidRPr="00FF6B8A">
        <w:rPr>
          <w:color w:val="000000" w:themeColor="text1"/>
        </w:rPr>
        <w:t>Panevėžys</w:t>
      </w:r>
    </w:p>
    <w:p w14:paraId="11CED97B" w14:textId="77777777" w:rsidR="003D425C" w:rsidRPr="00FF6B8A" w:rsidRDefault="003D425C" w:rsidP="003D425C">
      <w:pPr>
        <w:jc w:val="center"/>
        <w:rPr>
          <w:color w:val="000000" w:themeColor="text1"/>
        </w:rPr>
      </w:pPr>
    </w:p>
    <w:p w14:paraId="40D23372" w14:textId="77777777" w:rsidR="00271AF9" w:rsidRPr="00271AF9" w:rsidRDefault="00271AF9" w:rsidP="00271AF9">
      <w:pPr>
        <w:tabs>
          <w:tab w:val="left" w:pos="0"/>
        </w:tabs>
        <w:spacing w:line="360" w:lineRule="auto"/>
        <w:ind w:firstLine="851"/>
        <w:jc w:val="both"/>
      </w:pPr>
      <w:r w:rsidRPr="00271AF9">
        <w:rPr>
          <w:b/>
        </w:rPr>
        <w:t>1. Sprendimo projekto tikslai ir uždaviniai:</w:t>
      </w:r>
      <w:r w:rsidRPr="00271AF9">
        <w:t xml:space="preserve"> </w:t>
      </w:r>
    </w:p>
    <w:p w14:paraId="3158190A" w14:textId="7BEF81FE" w:rsidR="00AD6CDF" w:rsidRDefault="00271AF9" w:rsidP="00271AF9">
      <w:pPr>
        <w:tabs>
          <w:tab w:val="left" w:pos="0"/>
        </w:tabs>
        <w:spacing w:line="360" w:lineRule="auto"/>
        <w:ind w:firstLine="851"/>
        <w:jc w:val="both"/>
      </w:pPr>
      <w:r w:rsidRPr="00271AF9">
        <w:t xml:space="preserve">Tikslas – </w:t>
      </w:r>
      <w:r w:rsidR="001F5ECF">
        <w:t>Panevėžio miesto savivaldybėje įgyvendinti dalyvaujamojo biudžeto priemonę.</w:t>
      </w:r>
    </w:p>
    <w:p w14:paraId="0555AD7E" w14:textId="4008EC25" w:rsidR="00271AF9" w:rsidRPr="00271AF9" w:rsidRDefault="00271AF9" w:rsidP="00271AF9">
      <w:pPr>
        <w:tabs>
          <w:tab w:val="left" w:pos="0"/>
        </w:tabs>
        <w:spacing w:line="360" w:lineRule="auto"/>
        <w:ind w:firstLine="851"/>
        <w:jc w:val="both"/>
      </w:pPr>
      <w:r w:rsidRPr="00271AF9">
        <w:t>Uždaviniai:</w:t>
      </w:r>
    </w:p>
    <w:p w14:paraId="7182438A" w14:textId="77777777" w:rsidR="001F5ECF" w:rsidRDefault="001F5ECF" w:rsidP="00271AF9">
      <w:pPr>
        <w:numPr>
          <w:ilvl w:val="0"/>
          <w:numId w:val="3"/>
        </w:numPr>
        <w:tabs>
          <w:tab w:val="left" w:pos="0"/>
        </w:tabs>
        <w:spacing w:after="200" w:line="360" w:lineRule="auto"/>
        <w:ind w:left="0" w:firstLine="851"/>
        <w:jc w:val="both"/>
      </w:pPr>
      <w:r w:rsidRPr="00271AF9">
        <w:t xml:space="preserve">patvirtinti </w:t>
      </w:r>
      <w:r w:rsidRPr="00AD6CDF">
        <w:t>Bendruomenės iniciatyvų, skirtų viešųjų erdvių infrastruktūrai gerinti ir patrauklumui didinti, projektų idėjų atrankos ir finansavimo tvarkos apraš</w:t>
      </w:r>
      <w:r>
        <w:t>o naują redakciją.</w:t>
      </w:r>
    </w:p>
    <w:p w14:paraId="074385E3" w14:textId="25B024D8" w:rsidR="00271AF9" w:rsidRDefault="00271AF9" w:rsidP="00C1433C">
      <w:pPr>
        <w:tabs>
          <w:tab w:val="left" w:pos="0"/>
        </w:tabs>
        <w:spacing w:line="360" w:lineRule="auto"/>
        <w:ind w:left="851"/>
        <w:jc w:val="both"/>
      </w:pPr>
      <w:r w:rsidRPr="00271AF9">
        <w:rPr>
          <w:b/>
        </w:rPr>
        <w:t xml:space="preserve">2. </w:t>
      </w:r>
      <w:r w:rsidRPr="00271AF9">
        <w:rPr>
          <w:b/>
          <w:bCs/>
        </w:rPr>
        <w:t>Siūlomos teisinio reguliavimo nuostatos, laukiami rezultatai:</w:t>
      </w:r>
      <w:r w:rsidRPr="00271AF9">
        <w:t xml:space="preserve"> </w:t>
      </w:r>
    </w:p>
    <w:p w14:paraId="38568C65" w14:textId="2F19AEC9" w:rsidR="00C1433C" w:rsidRPr="00C1433C" w:rsidRDefault="008443EA" w:rsidP="00271AF9">
      <w:pPr>
        <w:spacing w:line="360" w:lineRule="auto"/>
        <w:ind w:firstLine="851"/>
        <w:jc w:val="both"/>
        <w:rPr>
          <w:color w:val="000000" w:themeColor="text1"/>
        </w:rPr>
      </w:pPr>
      <w:r w:rsidRPr="00C1433C">
        <w:rPr>
          <w:color w:val="000000" w:themeColor="text1"/>
        </w:rPr>
        <w:t>Bendruomenės iniciatyvų, finansavimo tikslas – skatinti gyventojų iniciatyvą Panevėžio mieste, gerinti viešąją aplinką, dalyvauti atnaujinant teritorijas, skatinti diskusijas miesto viešųjų erdvių infrastuktūros gerinimo, didesnio patrauklumo tema ir didinti piliečių įtraukimo į miesto dalyvaujamojo biudžeto įgyvendinimą galimybes.</w:t>
      </w:r>
      <w:r w:rsidR="005D19E7" w:rsidRPr="00C1433C">
        <w:rPr>
          <w:color w:val="000000" w:themeColor="text1"/>
        </w:rPr>
        <w:t xml:space="preserve"> Dalyvaujamojo biudžeto dėka didėja panevėžiečių įtraukimas į miesto vietokūrą,</w:t>
      </w:r>
      <w:r w:rsidR="00AB6D96" w:rsidRPr="00C1433C">
        <w:rPr>
          <w:color w:val="000000" w:themeColor="text1"/>
        </w:rPr>
        <w:t xml:space="preserve"> mažinamas pareiškėjų amžius iki 16 metų siekiant į priemonę pritraukti daugiau jaunimo, </w:t>
      </w:r>
      <w:r w:rsidR="00537A95">
        <w:rPr>
          <w:color w:val="000000" w:themeColor="text1"/>
        </w:rPr>
        <w:t xml:space="preserve">nustatoma </w:t>
      </w:r>
      <w:r w:rsidR="00537A95" w:rsidRPr="00537A95">
        <w:rPr>
          <w:color w:val="000000" w:themeColor="text1"/>
        </w:rPr>
        <w:t>2 proc. balsavusių gyventojų rib</w:t>
      </w:r>
      <w:r w:rsidR="00537A95">
        <w:rPr>
          <w:color w:val="000000" w:themeColor="text1"/>
        </w:rPr>
        <w:t xml:space="preserve">a siekiant įgyvendinti projektą, taip pat </w:t>
      </w:r>
      <w:r w:rsidR="00AB6D96" w:rsidRPr="00C1433C">
        <w:rPr>
          <w:color w:val="000000" w:themeColor="text1"/>
        </w:rPr>
        <w:t xml:space="preserve">didinamas finansavimas projekto įgyvendinimui sudarant sąlygas teikti didesnius, kompleksinius projektus, </w:t>
      </w:r>
      <w:r w:rsidR="00537A95">
        <w:rPr>
          <w:color w:val="000000" w:themeColor="text1"/>
        </w:rPr>
        <w:t xml:space="preserve">pritarta pasiūlymui kasmet nustatyti </w:t>
      </w:r>
      <w:r w:rsidR="00AB6D96" w:rsidRPr="00C1433C">
        <w:rPr>
          <w:color w:val="000000" w:themeColor="text1"/>
        </w:rPr>
        <w:t>projektų idėjų teikimui siūlom</w:t>
      </w:r>
      <w:r w:rsidR="00537A95">
        <w:rPr>
          <w:color w:val="000000" w:themeColor="text1"/>
        </w:rPr>
        <w:t>a</w:t>
      </w:r>
      <w:r w:rsidR="00AB6D96" w:rsidRPr="00C1433C">
        <w:rPr>
          <w:color w:val="000000" w:themeColor="text1"/>
        </w:rPr>
        <w:t>s miesto vieš</w:t>
      </w:r>
      <w:r w:rsidR="00537A95">
        <w:rPr>
          <w:color w:val="000000" w:themeColor="text1"/>
        </w:rPr>
        <w:t>ąsias</w:t>
      </w:r>
      <w:r w:rsidR="00AB6D96" w:rsidRPr="00C1433C">
        <w:rPr>
          <w:color w:val="000000" w:themeColor="text1"/>
        </w:rPr>
        <w:t xml:space="preserve"> erdv</w:t>
      </w:r>
      <w:r w:rsidR="00537A95">
        <w:rPr>
          <w:color w:val="000000" w:themeColor="text1"/>
        </w:rPr>
        <w:t>e</w:t>
      </w:r>
      <w:r w:rsidR="00AB6D96" w:rsidRPr="00C1433C">
        <w:rPr>
          <w:color w:val="000000" w:themeColor="text1"/>
        </w:rPr>
        <w:t>s siekiant gerinti gyvenamųjų kvartalų gyvenimo kokybę, plėsti rekreacijos, poilsio, laisvalaikio zonas.</w:t>
      </w:r>
    </w:p>
    <w:p w14:paraId="34B57E22" w14:textId="77777777" w:rsidR="00271AF9" w:rsidRPr="00C1433C" w:rsidRDefault="00271AF9" w:rsidP="00271AF9">
      <w:pPr>
        <w:tabs>
          <w:tab w:val="left" w:pos="0"/>
        </w:tabs>
        <w:spacing w:line="360" w:lineRule="auto"/>
        <w:ind w:firstLine="851"/>
        <w:jc w:val="both"/>
        <w:rPr>
          <w:color w:val="000000" w:themeColor="text1"/>
        </w:rPr>
      </w:pPr>
      <w:r w:rsidRPr="00C1433C">
        <w:rPr>
          <w:b/>
          <w:color w:val="000000" w:themeColor="text1"/>
        </w:rPr>
        <w:t xml:space="preserve">3. </w:t>
      </w:r>
      <w:r w:rsidRPr="00C1433C">
        <w:rPr>
          <w:b/>
          <w:bCs/>
          <w:color w:val="000000" w:themeColor="text1"/>
        </w:rPr>
        <w:t>Lėšų poreikis ir šaltiniai:</w:t>
      </w:r>
      <w:r w:rsidRPr="00C1433C">
        <w:rPr>
          <w:color w:val="000000" w:themeColor="text1"/>
        </w:rPr>
        <w:t xml:space="preserve"> </w:t>
      </w:r>
    </w:p>
    <w:p w14:paraId="31B4BDE3" w14:textId="27F4BE3A" w:rsidR="00271AF9" w:rsidRPr="00C1433C" w:rsidRDefault="008443EA" w:rsidP="00271AF9">
      <w:pPr>
        <w:tabs>
          <w:tab w:val="left" w:pos="0"/>
        </w:tabs>
        <w:spacing w:line="360" w:lineRule="auto"/>
        <w:ind w:firstLine="851"/>
        <w:jc w:val="both"/>
        <w:rPr>
          <w:bCs/>
          <w:color w:val="000000" w:themeColor="text1"/>
        </w:rPr>
      </w:pPr>
      <w:r w:rsidRPr="00C1433C">
        <w:rPr>
          <w:bCs/>
          <w:color w:val="000000" w:themeColor="text1"/>
        </w:rPr>
        <w:t>100 tūkst. eurų iš Savivaldybės biudžeto.</w:t>
      </w:r>
    </w:p>
    <w:p w14:paraId="7DE577A4" w14:textId="77777777" w:rsidR="00271AF9" w:rsidRPr="00C1433C" w:rsidRDefault="00271AF9" w:rsidP="00271AF9">
      <w:pPr>
        <w:tabs>
          <w:tab w:val="left" w:pos="0"/>
        </w:tabs>
        <w:spacing w:line="360" w:lineRule="auto"/>
        <w:ind w:firstLine="851"/>
        <w:jc w:val="both"/>
        <w:rPr>
          <w:b/>
          <w:color w:val="000000" w:themeColor="text1"/>
        </w:rPr>
      </w:pPr>
      <w:r w:rsidRPr="00C1433C">
        <w:rPr>
          <w:b/>
          <w:color w:val="000000" w:themeColor="text1"/>
        </w:rPr>
        <w:t xml:space="preserve">4. </w:t>
      </w:r>
      <w:r w:rsidRPr="00C1433C">
        <w:rPr>
          <w:b/>
          <w:bCs/>
          <w:color w:val="000000" w:themeColor="text1"/>
        </w:rPr>
        <w:t>Sprendimui priimti reikalingi pagrindimai, skaičiavimai ar paaiškinimai:</w:t>
      </w:r>
      <w:r w:rsidRPr="00C1433C">
        <w:rPr>
          <w:b/>
          <w:color w:val="000000" w:themeColor="text1"/>
        </w:rPr>
        <w:t xml:space="preserve"> </w:t>
      </w:r>
    </w:p>
    <w:p w14:paraId="56CC0B6C" w14:textId="34E15254" w:rsidR="00271AF9" w:rsidRPr="00271AF9" w:rsidRDefault="00271AF9" w:rsidP="00271AF9">
      <w:pPr>
        <w:tabs>
          <w:tab w:val="left" w:pos="0"/>
        </w:tabs>
        <w:spacing w:line="360" w:lineRule="auto"/>
        <w:ind w:firstLine="851"/>
        <w:jc w:val="both"/>
        <w:rPr>
          <w:bCs/>
        </w:rPr>
      </w:pPr>
      <w:r w:rsidRPr="00C1433C">
        <w:rPr>
          <w:bCs/>
          <w:color w:val="000000" w:themeColor="text1"/>
        </w:rPr>
        <w:t xml:space="preserve">Lietuvos Respublikos vietos savivaldos įstatymo 6 straipsnio 22 punktas, Panevėžio miesto plėtros 2021–2027 metų strateginis planas, patvirtintas Panevėžio miesto savivaldybės tarybos 2021 m. gruodžio 23 d. sprendimu Nr. 1-362, </w:t>
      </w:r>
      <w:r w:rsidR="00073482" w:rsidRPr="00537A95">
        <w:rPr>
          <w:bCs/>
        </w:rPr>
        <w:t xml:space="preserve">darbo grupės Bendruomenės iniciatyvų, skirtų viešųjų erdvių infrastruktūrai gerinti, projektų idėjų atrankos ir finansavimo tvarkos aprašui koreguoti 2023 m. lapkričio </w:t>
      </w:r>
      <w:r w:rsidR="00FA733C" w:rsidRPr="00537A95">
        <w:rPr>
          <w:bCs/>
        </w:rPr>
        <w:t>1</w:t>
      </w:r>
      <w:r w:rsidR="003B3821">
        <w:rPr>
          <w:bCs/>
        </w:rPr>
        <w:t>5</w:t>
      </w:r>
      <w:r w:rsidR="00073482" w:rsidRPr="00537A95">
        <w:rPr>
          <w:bCs/>
        </w:rPr>
        <w:t xml:space="preserve"> d. protokolas </w:t>
      </w:r>
      <w:r w:rsidR="00073482" w:rsidRPr="003B13B4">
        <w:rPr>
          <w:bCs/>
        </w:rPr>
        <w:t xml:space="preserve">Nr. </w:t>
      </w:r>
      <w:r w:rsidR="003B13B4" w:rsidRPr="003B13B4">
        <w:rPr>
          <w:bCs/>
        </w:rPr>
        <w:t>18-2154</w:t>
      </w:r>
      <w:r w:rsidR="00073482">
        <w:rPr>
          <w:bCs/>
        </w:rPr>
        <w:t>.</w:t>
      </w:r>
    </w:p>
    <w:p w14:paraId="15A5EC0C" w14:textId="77777777" w:rsidR="00271AF9" w:rsidRPr="00C1433C" w:rsidRDefault="00271AF9" w:rsidP="00271AF9">
      <w:pPr>
        <w:tabs>
          <w:tab w:val="left" w:pos="0"/>
        </w:tabs>
        <w:spacing w:line="360" w:lineRule="auto"/>
        <w:ind w:firstLine="851"/>
        <w:jc w:val="both"/>
        <w:rPr>
          <w:color w:val="000000" w:themeColor="text1"/>
        </w:rPr>
      </w:pPr>
      <w:r w:rsidRPr="00C1433C">
        <w:rPr>
          <w:b/>
          <w:color w:val="000000" w:themeColor="text1"/>
        </w:rPr>
        <w:t>5. Kieno iniciatyva parengtas sprendimo projektas:</w:t>
      </w:r>
      <w:r w:rsidRPr="00C1433C">
        <w:rPr>
          <w:color w:val="000000" w:themeColor="text1"/>
        </w:rPr>
        <w:t xml:space="preserve"> </w:t>
      </w:r>
    </w:p>
    <w:p w14:paraId="195D359E" w14:textId="77777777" w:rsidR="00271AF9" w:rsidRPr="00C1433C" w:rsidRDefault="00271AF9" w:rsidP="00271AF9">
      <w:pPr>
        <w:tabs>
          <w:tab w:val="left" w:pos="0"/>
        </w:tabs>
        <w:spacing w:line="360" w:lineRule="auto"/>
        <w:ind w:firstLine="851"/>
        <w:jc w:val="both"/>
        <w:rPr>
          <w:color w:val="000000" w:themeColor="text1"/>
        </w:rPr>
      </w:pPr>
      <w:r w:rsidRPr="00C1433C">
        <w:rPr>
          <w:color w:val="000000" w:themeColor="text1"/>
        </w:rPr>
        <w:t>Panevėžio miesto savivaldybės administracijos.</w:t>
      </w:r>
    </w:p>
    <w:p w14:paraId="09C80D9E" w14:textId="77777777" w:rsidR="00271AF9" w:rsidRPr="00271AF9" w:rsidRDefault="00271AF9" w:rsidP="00271AF9">
      <w:pPr>
        <w:pStyle w:val="Sraopastraipa"/>
        <w:spacing w:line="360" w:lineRule="auto"/>
        <w:ind w:left="851"/>
        <w:jc w:val="both"/>
        <w:rPr>
          <w:rFonts w:ascii="Times New Roman" w:hAnsi="Times New Roman"/>
          <w:color w:val="000000" w:themeColor="text1"/>
          <w:sz w:val="24"/>
          <w:szCs w:val="24"/>
          <w:highlight w:val="yellow"/>
        </w:rPr>
      </w:pPr>
    </w:p>
    <w:p w14:paraId="438DC377" w14:textId="77777777" w:rsidR="003D425C" w:rsidRPr="00FF6B8A" w:rsidRDefault="003D425C" w:rsidP="003D425C">
      <w:pPr>
        <w:spacing w:line="360" w:lineRule="auto"/>
        <w:rPr>
          <w:color w:val="000000" w:themeColor="text1"/>
        </w:rPr>
      </w:pPr>
    </w:p>
    <w:p w14:paraId="30908B77" w14:textId="77777777" w:rsidR="003D425C" w:rsidRPr="00FF6B8A" w:rsidRDefault="003D425C" w:rsidP="003D425C">
      <w:pPr>
        <w:shd w:val="clear" w:color="auto" w:fill="FFFFFF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FF6B8A">
        <w:rPr>
          <w:color w:val="000000" w:themeColor="text1"/>
        </w:rPr>
        <w:lastRenderedPageBreak/>
        <w:t>               </w:t>
      </w:r>
    </w:p>
    <w:p w14:paraId="344328E7" w14:textId="77777777" w:rsidR="003D425C" w:rsidRPr="00FF6B8A" w:rsidRDefault="003D425C" w:rsidP="003D425C">
      <w:pPr>
        <w:shd w:val="clear" w:color="auto" w:fill="FFFFFF"/>
        <w:jc w:val="both"/>
        <w:rPr>
          <w:color w:val="000000" w:themeColor="text1"/>
        </w:rPr>
      </w:pPr>
      <w:r w:rsidRPr="00FF6B8A">
        <w:rPr>
          <w:color w:val="000000" w:themeColor="text1"/>
        </w:rPr>
        <w:t> </w:t>
      </w:r>
    </w:p>
    <w:p w14:paraId="780A788C" w14:textId="0790C258" w:rsidR="003D425C" w:rsidRPr="00FF6B8A" w:rsidRDefault="00AB30BD" w:rsidP="003D425C">
      <w:pPr>
        <w:rPr>
          <w:color w:val="000000" w:themeColor="text1"/>
        </w:rPr>
      </w:pPr>
      <w:r w:rsidRPr="00FF6B8A">
        <w:rPr>
          <w:color w:val="000000" w:themeColor="text1"/>
        </w:rPr>
        <w:t>Nevyriausybinių organizacijų koordinatorė                                    Goda Voveriūnaitė-Kaminskienė</w:t>
      </w:r>
    </w:p>
    <w:p w14:paraId="2F32F2BF" w14:textId="77777777" w:rsidR="00320EC0" w:rsidRPr="00FF6B8A" w:rsidRDefault="00320EC0">
      <w:pPr>
        <w:rPr>
          <w:color w:val="000000" w:themeColor="text1"/>
        </w:rPr>
      </w:pPr>
    </w:p>
    <w:sectPr w:rsidR="00320EC0" w:rsidRPr="00FF6B8A" w:rsidSect="00130DE8">
      <w:pgSz w:w="11906" w:h="16838"/>
      <w:pgMar w:top="1134" w:right="567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24923"/>
    <w:multiLevelType w:val="hybridMultilevel"/>
    <w:tmpl w:val="32CAD25E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C1D0A03"/>
    <w:multiLevelType w:val="hybridMultilevel"/>
    <w:tmpl w:val="80F81F58"/>
    <w:lvl w:ilvl="0" w:tplc="D39E139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C03C5C"/>
    <w:multiLevelType w:val="hybridMultilevel"/>
    <w:tmpl w:val="DE68F04A"/>
    <w:lvl w:ilvl="0" w:tplc="7040B5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76A"/>
    <w:rsid w:val="00073482"/>
    <w:rsid w:val="000C61DB"/>
    <w:rsid w:val="000E70E8"/>
    <w:rsid w:val="00160219"/>
    <w:rsid w:val="00180D7F"/>
    <w:rsid w:val="001B3E06"/>
    <w:rsid w:val="001B7D20"/>
    <w:rsid w:val="001F5ECF"/>
    <w:rsid w:val="00235794"/>
    <w:rsid w:val="00271AF9"/>
    <w:rsid w:val="002B2E92"/>
    <w:rsid w:val="002B36D4"/>
    <w:rsid w:val="00320EC0"/>
    <w:rsid w:val="003A1712"/>
    <w:rsid w:val="003B13B4"/>
    <w:rsid w:val="003B3821"/>
    <w:rsid w:val="003C6140"/>
    <w:rsid w:val="003D425C"/>
    <w:rsid w:val="004D3F83"/>
    <w:rsid w:val="00537A95"/>
    <w:rsid w:val="005778CE"/>
    <w:rsid w:val="005D19E7"/>
    <w:rsid w:val="00642A3B"/>
    <w:rsid w:val="006D674E"/>
    <w:rsid w:val="00717D01"/>
    <w:rsid w:val="00781761"/>
    <w:rsid w:val="007A00C6"/>
    <w:rsid w:val="007C45A7"/>
    <w:rsid w:val="00834CF1"/>
    <w:rsid w:val="008443EA"/>
    <w:rsid w:val="008508F0"/>
    <w:rsid w:val="009270C7"/>
    <w:rsid w:val="0096576A"/>
    <w:rsid w:val="00973CF8"/>
    <w:rsid w:val="00994532"/>
    <w:rsid w:val="009E7C11"/>
    <w:rsid w:val="00A804F2"/>
    <w:rsid w:val="00A91F69"/>
    <w:rsid w:val="00AB30BD"/>
    <w:rsid w:val="00AB6D96"/>
    <w:rsid w:val="00AD6CDF"/>
    <w:rsid w:val="00AE6286"/>
    <w:rsid w:val="00BE6E07"/>
    <w:rsid w:val="00C1433C"/>
    <w:rsid w:val="00C6598D"/>
    <w:rsid w:val="00C80459"/>
    <w:rsid w:val="00CC74C6"/>
    <w:rsid w:val="00D14759"/>
    <w:rsid w:val="00D147FE"/>
    <w:rsid w:val="00D62073"/>
    <w:rsid w:val="00D90DC6"/>
    <w:rsid w:val="00E43240"/>
    <w:rsid w:val="00FA733C"/>
    <w:rsid w:val="00FE6BF0"/>
    <w:rsid w:val="00FF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C409A"/>
  <w15:chartTrackingRefBased/>
  <w15:docId w15:val="{EA1E6EDD-18B5-42EF-9A59-37C8B86D0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D42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D425C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spelle">
    <w:name w:val="spelle"/>
    <w:rsid w:val="003D425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C614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C6140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1530</Words>
  <Characters>873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Goda Voveriūnaitė-Kaminskienė</dc:creator>
  <cp:keywords/>
  <dc:description/>
  <cp:lastModifiedBy>Diana Brazdžiunienė</cp:lastModifiedBy>
  <cp:revision>2</cp:revision>
  <cp:lastPrinted>2023-11-14T12:53:00Z</cp:lastPrinted>
  <dcterms:created xsi:type="dcterms:W3CDTF">2023-11-16T07:40:00Z</dcterms:created>
  <dcterms:modified xsi:type="dcterms:W3CDTF">2023-11-16T07:40:00Z</dcterms:modified>
</cp:coreProperties>
</file>