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3E907" w14:textId="77777777" w:rsidR="009104C5" w:rsidRDefault="009104C5">
      <w:pPr>
        <w:tabs>
          <w:tab w:val="center" w:pos="4986"/>
          <w:tab w:val="right" w:pos="9972"/>
        </w:tabs>
      </w:pPr>
      <w:bookmarkStart w:id="0" w:name="_GoBack"/>
      <w:bookmarkEnd w:id="0"/>
    </w:p>
    <w:p w14:paraId="5AEE4C0C" w14:textId="77777777" w:rsidR="009104C5" w:rsidRDefault="009104C5">
      <w:pPr>
        <w:tabs>
          <w:tab w:val="center" w:pos="4320"/>
          <w:tab w:val="right" w:pos="8640"/>
        </w:tabs>
        <w:rPr>
          <w:lang w:val="x-none" w:eastAsia="x-none"/>
        </w:rPr>
      </w:pPr>
    </w:p>
    <w:p w14:paraId="02E85203" w14:textId="77777777" w:rsidR="009104C5" w:rsidRDefault="002B1F30">
      <w:pPr>
        <w:ind w:left="10773"/>
        <w:jc w:val="both"/>
        <w:rPr>
          <w:szCs w:val="22"/>
        </w:rPr>
      </w:pPr>
      <w:r>
        <w:rPr>
          <w:szCs w:val="22"/>
        </w:rPr>
        <w:t xml:space="preserve">Projekto įgyvendinimo plano </w:t>
      </w:r>
    </w:p>
    <w:p w14:paraId="259EF4EA" w14:textId="77777777" w:rsidR="009104C5" w:rsidRDefault="002B1F30">
      <w:pPr>
        <w:ind w:left="10773"/>
        <w:jc w:val="both"/>
        <w:rPr>
          <w:szCs w:val="22"/>
        </w:rPr>
      </w:pPr>
      <w:r>
        <w:rPr>
          <w:szCs w:val="22"/>
        </w:rPr>
        <w:t>1 priedas</w:t>
      </w:r>
    </w:p>
    <w:p w14:paraId="5E2674D9" w14:textId="77777777" w:rsidR="009104C5" w:rsidRDefault="009104C5">
      <w:pPr>
        <w:jc w:val="center"/>
        <w:rPr>
          <w:szCs w:val="22"/>
        </w:rPr>
      </w:pPr>
    </w:p>
    <w:p w14:paraId="045D9063" w14:textId="77777777" w:rsidR="009104C5" w:rsidRDefault="002B1F30">
      <w:pPr>
        <w:jc w:val="center"/>
        <w:rPr>
          <w:b/>
          <w:szCs w:val="22"/>
        </w:rPr>
      </w:pPr>
      <w:r>
        <w:rPr>
          <w:b/>
          <w:szCs w:val="22"/>
        </w:rPr>
        <w:t>(Partnerio deklaracijos forma)</w:t>
      </w:r>
    </w:p>
    <w:p w14:paraId="1478DA7E" w14:textId="77777777" w:rsidR="009104C5" w:rsidRDefault="009104C5">
      <w:pPr>
        <w:widowControl w:val="0"/>
        <w:shd w:val="clear" w:color="auto" w:fill="FFFFFF"/>
        <w:jc w:val="center"/>
        <w:rPr>
          <w:b/>
          <w:bCs/>
          <w:color w:val="000000"/>
          <w:lang w:eastAsia="lt-LT"/>
        </w:rPr>
      </w:pPr>
    </w:p>
    <w:p w14:paraId="7B62D3E9" w14:textId="77777777" w:rsidR="009104C5" w:rsidRDefault="002B1F30">
      <w:pPr>
        <w:widowControl w:val="0"/>
        <w:shd w:val="clear" w:color="auto" w:fill="FFFFFF"/>
        <w:jc w:val="center"/>
        <w:rPr>
          <w:b/>
          <w:bCs/>
          <w:color w:val="000000"/>
          <w:lang w:eastAsia="lt-LT"/>
        </w:rPr>
      </w:pPr>
      <w:r>
        <w:rPr>
          <w:b/>
          <w:noProof/>
          <w:color w:val="000000"/>
          <w:lang w:eastAsia="lt-LT"/>
        </w:rPr>
        <w:drawing>
          <wp:inline distT="0" distB="0" distL="0" distR="0" wp14:anchorId="55BCE3C4" wp14:editId="4A7AC625">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Pr>
          <w:b/>
          <w:bCs/>
          <w:color w:val="000000"/>
          <w:lang w:eastAsia="lt-LT"/>
        </w:rPr>
        <w:t xml:space="preserve"> </w:t>
      </w:r>
    </w:p>
    <w:p w14:paraId="19687E12" w14:textId="77777777" w:rsidR="009104C5" w:rsidRDefault="002B1F30">
      <w:pPr>
        <w:widowControl w:val="0"/>
        <w:shd w:val="clear" w:color="auto" w:fill="FFFFFF"/>
        <w:jc w:val="center"/>
        <w:rPr>
          <w:b/>
          <w:bCs/>
          <w:color w:val="000000"/>
          <w:lang w:eastAsia="lt-LT"/>
        </w:rPr>
      </w:pPr>
      <w:r>
        <w:rPr>
          <w:bCs/>
          <w:lang w:eastAsia="lt-LT"/>
        </w:rPr>
        <w:t>arba</w:t>
      </w:r>
    </w:p>
    <w:p w14:paraId="58B925B8" w14:textId="77777777" w:rsidR="009104C5" w:rsidRDefault="002B1F30">
      <w:pPr>
        <w:widowControl w:val="0"/>
        <w:shd w:val="clear" w:color="auto" w:fill="FFFFFF"/>
        <w:ind w:firstLine="124"/>
        <w:jc w:val="center"/>
        <w:rPr>
          <w:b/>
          <w:bCs/>
          <w:color w:val="000000"/>
          <w:lang w:eastAsia="lt-LT"/>
        </w:rPr>
      </w:pPr>
      <w:r>
        <w:rPr>
          <w:b/>
          <w:noProof/>
          <w:color w:val="000000"/>
          <w:lang w:eastAsia="lt-LT"/>
        </w:rPr>
        <w:drawing>
          <wp:inline distT="0" distB="0" distL="0" distR="0" wp14:anchorId="63106184" wp14:editId="0679EA4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51E8F1FD" w14:textId="77777777" w:rsidR="009104C5" w:rsidRDefault="002B1F30">
      <w:pPr>
        <w:widowControl w:val="0"/>
        <w:shd w:val="clear" w:color="auto" w:fill="FFFFFF"/>
        <w:jc w:val="center"/>
        <w:rPr>
          <w:bCs/>
          <w:color w:val="000000"/>
          <w:lang w:eastAsia="lt-LT"/>
        </w:rPr>
      </w:pPr>
      <w:r>
        <w:rPr>
          <w:bCs/>
          <w:color w:val="000000"/>
          <w:lang w:eastAsia="lt-LT"/>
        </w:rPr>
        <w:t>arba</w:t>
      </w:r>
    </w:p>
    <w:p w14:paraId="70985132" w14:textId="77777777" w:rsidR="009104C5" w:rsidRDefault="002B1F30">
      <w:pPr>
        <w:widowControl w:val="0"/>
        <w:shd w:val="clear" w:color="auto" w:fill="FFFFFF"/>
        <w:ind w:firstLine="5022"/>
        <w:rPr>
          <w:b/>
          <w:bCs/>
          <w:color w:val="000000"/>
          <w:lang w:eastAsia="lt-LT"/>
        </w:rPr>
      </w:pPr>
      <w:r>
        <w:rPr>
          <w:b/>
          <w:noProof/>
          <w:color w:val="000000"/>
          <w:lang w:eastAsia="lt-LT"/>
        </w:rPr>
        <w:drawing>
          <wp:inline distT="0" distB="0" distL="0" distR="0" wp14:anchorId="0E1CAFA2" wp14:editId="7D8AA287">
            <wp:extent cx="2651760" cy="72390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p w14:paraId="1E6FE6A6" w14:textId="77777777" w:rsidR="009104C5" w:rsidRDefault="009104C5">
      <w:pPr>
        <w:jc w:val="center"/>
        <w:rPr>
          <w:b/>
          <w:sz w:val="22"/>
          <w:szCs w:val="22"/>
        </w:rPr>
      </w:pPr>
    </w:p>
    <w:p w14:paraId="45F02EF8" w14:textId="77777777" w:rsidR="009104C5" w:rsidRDefault="002B1F30">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NextGenerationEU“</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2A46B092" w14:textId="77777777" w:rsidR="009104C5" w:rsidRDefault="009104C5">
      <w:pPr>
        <w:jc w:val="center"/>
        <w:rPr>
          <w:lang w:eastAsia="lt-LT"/>
        </w:rPr>
      </w:pPr>
    </w:p>
    <w:p w14:paraId="74F087A9" w14:textId="77777777" w:rsidR="009104C5" w:rsidRDefault="002B1F30">
      <w:pPr>
        <w:jc w:val="center"/>
        <w:rPr>
          <w:sz w:val="22"/>
          <w:szCs w:val="22"/>
          <w:lang w:eastAsia="lt-LT"/>
        </w:rPr>
      </w:pPr>
      <w:r>
        <w:rPr>
          <w:sz w:val="22"/>
          <w:szCs w:val="22"/>
          <w:lang w:eastAsia="lt-LT"/>
        </w:rPr>
        <w:t>_____________________________________</w:t>
      </w:r>
    </w:p>
    <w:p w14:paraId="4A914831" w14:textId="77777777" w:rsidR="009104C5" w:rsidRDefault="002B1F30">
      <w:pPr>
        <w:jc w:val="center"/>
        <w:rPr>
          <w:sz w:val="22"/>
          <w:szCs w:val="22"/>
          <w:lang w:eastAsia="lt-LT"/>
        </w:rPr>
      </w:pPr>
      <w:r>
        <w:rPr>
          <w:bCs/>
          <w:sz w:val="22"/>
          <w:szCs w:val="22"/>
          <w:lang w:eastAsia="lt-LT"/>
        </w:rPr>
        <w:t xml:space="preserve">(partnerio </w:t>
      </w:r>
      <w:r>
        <w:rPr>
          <w:sz w:val="22"/>
          <w:szCs w:val="22"/>
          <w:lang w:eastAsia="lt-LT"/>
        </w:rPr>
        <w:t>pavadinimas, adresas)</w:t>
      </w:r>
    </w:p>
    <w:p w14:paraId="428B6BEC" w14:textId="77777777" w:rsidR="009104C5" w:rsidRDefault="009104C5">
      <w:pPr>
        <w:jc w:val="center"/>
        <w:rPr>
          <w:sz w:val="22"/>
          <w:szCs w:val="22"/>
          <w:lang w:eastAsia="lt-LT"/>
        </w:rPr>
      </w:pPr>
    </w:p>
    <w:p w14:paraId="79B81AB1" w14:textId="77777777" w:rsidR="009104C5" w:rsidRDefault="002B1F30">
      <w:pPr>
        <w:keepNext/>
        <w:tabs>
          <w:tab w:val="num" w:pos="850"/>
        </w:tabs>
        <w:ind w:left="850" w:hanging="850"/>
        <w:jc w:val="center"/>
        <w:rPr>
          <w:b/>
          <w:bCs/>
          <w:smallCaps/>
          <w:szCs w:val="22"/>
          <w:lang w:eastAsia="en-GB"/>
        </w:rPr>
      </w:pPr>
      <w:r>
        <w:rPr>
          <w:b/>
          <w:bCs/>
          <w:smallCaps/>
          <w:szCs w:val="22"/>
          <w:lang w:eastAsia="en-GB"/>
        </w:rPr>
        <w:t>PARTNERIO DEKLARACIJA</w:t>
      </w:r>
    </w:p>
    <w:p w14:paraId="26E4EFF7" w14:textId="77777777" w:rsidR="009104C5" w:rsidRDefault="009104C5">
      <w:pPr>
        <w:rPr>
          <w:sz w:val="22"/>
          <w:szCs w:val="22"/>
        </w:rPr>
      </w:pPr>
    </w:p>
    <w:p w14:paraId="37D68D5B" w14:textId="77777777" w:rsidR="009104C5" w:rsidRDefault="002B1F30">
      <w:pPr>
        <w:jc w:val="center"/>
        <w:rPr>
          <w:sz w:val="22"/>
          <w:szCs w:val="22"/>
          <w:lang w:eastAsia="lt-LT"/>
        </w:rPr>
      </w:pPr>
      <w:r>
        <w:rPr>
          <w:sz w:val="22"/>
          <w:szCs w:val="22"/>
          <w:lang w:eastAsia="lt-LT"/>
        </w:rPr>
        <w:t xml:space="preserve">__________ </w:t>
      </w:r>
    </w:p>
    <w:p w14:paraId="3CF99F7F" w14:textId="77777777" w:rsidR="009104C5" w:rsidRDefault="002B1F30">
      <w:pPr>
        <w:jc w:val="center"/>
        <w:rPr>
          <w:sz w:val="22"/>
          <w:szCs w:val="22"/>
          <w:lang w:eastAsia="lt-LT"/>
        </w:rPr>
      </w:pPr>
      <w:r>
        <w:rPr>
          <w:sz w:val="22"/>
          <w:szCs w:val="22"/>
          <w:lang w:eastAsia="lt-LT"/>
        </w:rPr>
        <w:t>(data)</w:t>
      </w:r>
    </w:p>
    <w:p w14:paraId="4F6890E5" w14:textId="77777777" w:rsidR="009104C5" w:rsidRDefault="002B1F30">
      <w:pPr>
        <w:jc w:val="center"/>
        <w:rPr>
          <w:sz w:val="22"/>
          <w:szCs w:val="22"/>
          <w:lang w:eastAsia="lt-LT"/>
        </w:rPr>
      </w:pPr>
      <w:r>
        <w:rPr>
          <w:sz w:val="22"/>
          <w:szCs w:val="22"/>
          <w:lang w:eastAsia="lt-LT"/>
        </w:rPr>
        <w:t>_________________</w:t>
      </w:r>
    </w:p>
    <w:p w14:paraId="798B7F26" w14:textId="77777777" w:rsidR="009104C5" w:rsidRDefault="002B1F30">
      <w:pPr>
        <w:jc w:val="center"/>
        <w:rPr>
          <w:sz w:val="22"/>
          <w:szCs w:val="22"/>
          <w:lang w:eastAsia="lt-LT"/>
        </w:rPr>
      </w:pPr>
      <w:r>
        <w:rPr>
          <w:sz w:val="22"/>
          <w:szCs w:val="22"/>
          <w:lang w:eastAsia="lt-LT"/>
        </w:rPr>
        <w:t>(sudarymo vieta)</w:t>
      </w:r>
    </w:p>
    <w:p w14:paraId="7799CC76" w14:textId="77777777" w:rsidR="009104C5" w:rsidRDefault="009104C5">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9104C5" w14:paraId="4F10575B" w14:textId="77777777">
        <w:tc>
          <w:tcPr>
            <w:tcW w:w="5000" w:type="pct"/>
            <w:shd w:val="clear" w:color="auto" w:fill="FFFFFF" w:themeFill="background1"/>
            <w:hideMark/>
          </w:tcPr>
          <w:p w14:paraId="6245CE37" w14:textId="77777777" w:rsidR="009104C5" w:rsidRDefault="002B1F30">
            <w:pPr>
              <w:ind w:firstLine="425"/>
              <w:jc w:val="both"/>
              <w:rPr>
                <w:i/>
                <w:sz w:val="22"/>
                <w:szCs w:val="22"/>
              </w:rPr>
            </w:pPr>
            <w:r>
              <w:rPr>
                <w:i/>
                <w:sz w:val="22"/>
                <w:szCs w:val="22"/>
              </w:rPr>
              <w:lastRenderedPageBreak/>
              <w:t>(</w:t>
            </w:r>
            <w:r>
              <w:rPr>
                <w:rFonts w:cs="Arial"/>
                <w:i/>
                <w:sz w:val="22"/>
                <w:szCs w:val="22"/>
              </w:rPr>
              <w:t>Atskiras partnerio deklaracijas pasirašo visų projekto įgyvendinimo plane nurodytų partnerių vadovai ar jų įgalioti asmenys.)</w:t>
            </w:r>
          </w:p>
          <w:p w14:paraId="2B04FDDB" w14:textId="77777777" w:rsidR="009104C5" w:rsidRDefault="009104C5">
            <w:pPr>
              <w:spacing w:line="240" w:lineRule="atLeast"/>
              <w:ind w:firstLine="426"/>
              <w:jc w:val="both"/>
              <w:rPr>
                <w:sz w:val="22"/>
                <w:szCs w:val="22"/>
              </w:rPr>
            </w:pPr>
          </w:p>
          <w:p w14:paraId="798B8748" w14:textId="77777777" w:rsidR="009104C5" w:rsidRDefault="002B1F30">
            <w:pPr>
              <w:spacing w:line="240" w:lineRule="atLeast"/>
              <w:ind w:firstLine="426"/>
              <w:jc w:val="both"/>
              <w:rPr>
                <w:sz w:val="22"/>
                <w:szCs w:val="22"/>
              </w:rPr>
            </w:pPr>
            <w:r>
              <w:rPr>
                <w:sz w:val="22"/>
                <w:szCs w:val="22"/>
              </w:rPr>
              <w:t>Aš, ___________________, patvirtinu, kad:</w:t>
            </w:r>
          </w:p>
          <w:p w14:paraId="78D1D55B" w14:textId="77777777" w:rsidR="009104C5" w:rsidRDefault="002B1F30">
            <w:pPr>
              <w:spacing w:line="240" w:lineRule="atLeast"/>
              <w:ind w:firstLine="1019"/>
              <w:jc w:val="both"/>
              <w:rPr>
                <w:sz w:val="22"/>
                <w:szCs w:val="22"/>
              </w:rPr>
            </w:pPr>
            <w:r>
              <w:rPr>
                <w:sz w:val="22"/>
                <w:szCs w:val="22"/>
              </w:rPr>
              <w:t>(vardas ir pavardė)</w:t>
            </w:r>
          </w:p>
          <w:p w14:paraId="24F2FC2C" w14:textId="77777777" w:rsidR="009104C5" w:rsidRDefault="009104C5">
            <w:pPr>
              <w:spacing w:line="240" w:lineRule="atLeast"/>
              <w:ind w:firstLine="620"/>
              <w:jc w:val="both"/>
              <w:rPr>
                <w:sz w:val="22"/>
                <w:szCs w:val="22"/>
              </w:rPr>
            </w:pPr>
          </w:p>
          <w:p w14:paraId="18C0DE0E" w14:textId="77777777" w:rsidR="009104C5" w:rsidRDefault="002B1F30">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 xml:space="preserve">Esu susipažinęs (-usi) su teikiamu projektu, savo teisėmis ir pareigomis įgyvendinant projektą. </w:t>
            </w:r>
          </w:p>
          <w:p w14:paraId="3A139029" w14:textId="77777777" w:rsidR="009104C5" w:rsidRDefault="002B1F30">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įsitikinimu, yra teisinga.</w:t>
            </w:r>
          </w:p>
          <w:p w14:paraId="1B8E3CE7" w14:textId="77777777" w:rsidR="009104C5" w:rsidRDefault="002B1F30">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3AC332C0" w14:textId="0954D8FC" w:rsidR="009104C5" w:rsidRDefault="002B1F30">
            <w:pPr>
              <w:ind w:firstLine="425"/>
              <w:jc w:val="both"/>
              <w:rPr>
                <w:sz w:val="22"/>
                <w:szCs w:val="22"/>
              </w:rPr>
            </w:pPr>
            <w:r>
              <w:rPr>
                <w:sz w:val="22"/>
                <w:szCs w:val="22"/>
              </w:rPr>
              <w:t>4. Mano atstovaujamas partneris projekto įgyvendinimo metu įsipareigoja laikytis horizontaliųjų principų</w:t>
            </w:r>
            <w:r>
              <w:rPr>
                <w:b/>
                <w:sz w:val="22"/>
                <w:szCs w:val="22"/>
              </w:rPr>
              <w:t xml:space="preserve"> </w:t>
            </w:r>
            <w:r>
              <w:rPr>
                <w:sz w:val="22"/>
                <w:szCs w:val="22"/>
              </w:rPr>
              <w:t>(darnaus vystymosi, įskaitant reikšmingos žalos nedarymo principą; lygių galimybių ir nediskriminavimo, įskaitant prieinamumo visiems reikalavimo užtikrinimą; inovatyvumo (kai taikoma))</w:t>
            </w:r>
            <w:r>
              <w:rPr>
                <w:b/>
                <w:sz w:val="22"/>
                <w:szCs w:val="22"/>
              </w:rPr>
              <w:t xml:space="preserve"> </w:t>
            </w:r>
            <w:r>
              <w:rPr>
                <w:sz w:val="22"/>
                <w:szCs w:val="22"/>
              </w:rPr>
              <w:t xml:space="preserve">(toliau – HP), atsižvelgti į Jungtinių Tautų neįgaliųjų teisių konvencijos nuostatas ir laikytis </w:t>
            </w:r>
            <w:r>
              <w:rPr>
                <w:bCs/>
                <w:sz w:val="22"/>
                <w:szCs w:val="22"/>
              </w:rPr>
              <w:t xml:space="preserve">projektų finansavimo sąlygų apraše, </w:t>
            </w:r>
            <w:r>
              <w:rPr>
                <w:rFonts w:cs="Arial"/>
                <w:sz w:val="22"/>
                <w:szCs w:val="22"/>
                <w:lang w:eastAsia="lt-LT"/>
              </w:rPr>
              <w:t xml:space="preserve">o kai planuojama įgyvendinti regionų plėtros planų (toliau – RPPl) įgyvendinimo projektą, – </w:t>
            </w:r>
            <w:r>
              <w:rPr>
                <w:color w:val="000000"/>
                <w:sz w:val="22"/>
                <w:szCs w:val="22"/>
              </w:rPr>
              <w:t>regioninės pažangos priemonės finansavimo gairėse</w:t>
            </w:r>
            <w:r>
              <w:rPr>
                <w:bCs/>
                <w:sz w:val="22"/>
                <w:szCs w:val="22"/>
              </w:rPr>
              <w:t xml:space="preserve"> ir </w:t>
            </w:r>
            <w:r>
              <w:rPr>
                <w:sz w:val="22"/>
                <w:szCs w:val="22"/>
              </w:rPr>
              <w:t>(ar)</w:t>
            </w:r>
            <w:r>
              <w:rPr>
                <w:bCs/>
                <w:sz w:val="22"/>
                <w:szCs w:val="22"/>
              </w:rPr>
              <w:t xml:space="preserve"> RPPl nustatytų reikalavimų dėl HP ir atitinkamų Europos Sąjungos pagrindinių teisių chartijos nuostatų laikymosi</w:t>
            </w:r>
            <w:r>
              <w:rPr>
                <w:sz w:val="22"/>
                <w:szCs w:val="22"/>
              </w:rPr>
              <w:t xml:space="preserve">. </w:t>
            </w:r>
          </w:p>
          <w:p w14:paraId="6D7EB881" w14:textId="77777777" w:rsidR="009104C5" w:rsidRDefault="002B1F30">
            <w:pPr>
              <w:tabs>
                <w:tab w:val="left" w:pos="709"/>
              </w:tabs>
              <w:ind w:firstLine="426"/>
              <w:jc w:val="both"/>
              <w:rPr>
                <w:sz w:val="22"/>
                <w:szCs w:val="22"/>
              </w:rPr>
            </w:pPr>
            <w:r>
              <w:rPr>
                <w:sz w:val="22"/>
                <w:szCs w:val="22"/>
              </w:rPr>
              <w:t xml:space="preserve">5. </w:t>
            </w:r>
            <w:r>
              <w:rPr>
                <w:sz w:val="22"/>
                <w:szCs w:val="22"/>
                <w:lang w:eastAsia="lt-LT"/>
              </w:rPr>
              <w:t xml:space="preserve">Mano atstovaujamas partneris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1791504" w14:textId="1702E766" w:rsidR="009104C5" w:rsidRDefault="002B1F30">
            <w:pPr>
              <w:tabs>
                <w:tab w:val="left" w:pos="709"/>
              </w:tabs>
              <w:spacing w:line="240" w:lineRule="atLeast"/>
              <w:ind w:firstLine="426"/>
              <w:jc w:val="both"/>
              <w:rPr>
                <w:sz w:val="22"/>
                <w:szCs w:val="22"/>
                <w:lang w:eastAsia="lt-LT"/>
              </w:rPr>
            </w:pPr>
            <w:r>
              <w:rPr>
                <w:sz w:val="22"/>
                <w:szCs w:val="22"/>
              </w:rPr>
              <w:t>6.</w:t>
            </w:r>
            <w:r>
              <w:rPr>
                <w:sz w:val="22"/>
                <w:szCs w:val="22"/>
              </w:rPr>
              <w:tab/>
            </w:r>
            <w:r>
              <w:rPr>
                <w:sz w:val="22"/>
                <w:szCs w:val="22"/>
                <w:lang w:eastAsia="lt-LT"/>
              </w:rPr>
              <w:t xml:space="preserve">Mano atstovaujamas partneris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jei partneris yra užsienyje </w:t>
            </w:r>
            <w:r>
              <w:rPr>
                <w:sz w:val="22"/>
                <w:szCs w:val="22"/>
                <w:lang w:eastAsia="lt-LT"/>
              </w:rPr>
              <w:t>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 xml:space="preserve">. </w:t>
            </w:r>
          </w:p>
          <w:p w14:paraId="0D280084" w14:textId="6573FC82" w:rsidR="009104C5" w:rsidRDefault="002B1F30">
            <w:pPr>
              <w:ind w:firstLine="426"/>
              <w:jc w:val="both"/>
              <w:rPr>
                <w:iCs/>
                <w:sz w:val="22"/>
                <w:szCs w:val="22"/>
              </w:rPr>
            </w:pPr>
            <w:r>
              <w:rPr>
                <w:sz w:val="22"/>
                <w:szCs w:val="22"/>
              </w:rPr>
              <w:t xml:space="preserve">7. Mano atstovaujamo partnerio vadovas, </w:t>
            </w:r>
            <w:r>
              <w:rPr>
                <w:sz w:val="22"/>
                <w:szCs w:val="22"/>
                <w:lang w:eastAsia="lt-LT"/>
              </w:rPr>
              <w:t>naudos gavėjas, kaip jis apibrėžtas Lietuvos Respublikos pinigų plovimo ir teroristų finansavimo prevencijos įstatymo 2 straipsnio 14 dalyje (toliau – naudos gavėjas),</w:t>
            </w:r>
            <w:r>
              <w:rPr>
                <w:sz w:val="22"/>
                <w:szCs w:val="22"/>
              </w:rPr>
              <w:t xml:space="preserve"> ar savininkas, ūkinės bendrijos tikrasis (-ieji) narys (-iai) ar mažosios bendrijos atstovas (-ai), turintis (-ys) teisę juridinio asmens vardu sudaryti sandorį, ar finansinę apskaitą (toliau – apskaita) tvarkantis asmuo (asmenys), ar kitas (kiti) asmuo (asmenys), turintis (-ys) teisę surašyti ir pasirašyti pareiškėjo apskaitos dokumentus, PĮP vertinimo metu neturi neišnykusio arba nepanaikinto teistumo arba dėl partnerio (-ių) per pastaruosius 5 metus nebuvo priimtas ir įsiteisėjęs apkaltinamasis teismo nuosprendis </w:t>
            </w:r>
            <w:r>
              <w:rPr>
                <w:sz w:val="22"/>
                <w:szCs w:val="22"/>
                <w:lang w:eastAsia="lt-LT"/>
              </w:rPr>
              <w:t xml:space="preserve">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nėra subjektas, kuriam taikomos sankcijos, kaip jis apibrėžtas Lietuvos Respublikos tarptautinių sankcijų įstatymo 2 straipsnio 1 dalyje (</w:t>
            </w:r>
            <w:r>
              <w:rPr>
                <w:i/>
                <w:sz w:val="22"/>
                <w:szCs w:val="22"/>
              </w:rPr>
              <w:t>netaikoma</w:t>
            </w:r>
            <w:r>
              <w:rPr>
                <w:b/>
                <w:i/>
                <w:iCs/>
              </w:rPr>
              <w:t xml:space="preserve"> </w:t>
            </w:r>
            <w:r>
              <w:rPr>
                <w:i/>
                <w:iCs/>
                <w:sz w:val="22"/>
                <w:szCs w:val="22"/>
              </w:rPr>
              <w:t>biudžetinėms įstaigoms</w:t>
            </w:r>
            <w:r>
              <w:rPr>
                <w:i/>
                <w:sz w:val="22"/>
                <w:szCs w:val="22"/>
              </w:rPr>
              <w:t>).</w:t>
            </w:r>
            <w:r>
              <w:rPr>
                <w:iCs/>
                <w:sz w:val="22"/>
                <w:szCs w:val="22"/>
              </w:rPr>
              <w:t xml:space="preserve"> Esu </w:t>
            </w:r>
            <w:r>
              <w:rPr>
                <w:iCs/>
                <w:sz w:val="22"/>
                <w:szCs w:val="22"/>
              </w:rPr>
              <w:lastRenderedPageBreak/>
              <w:t>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14:paraId="52A8750F" w14:textId="0F06A5AD" w:rsidR="009104C5" w:rsidRDefault="002B1F30">
            <w:pPr>
              <w:shd w:val="clear" w:color="auto" w:fill="FFFFFF"/>
              <w:ind w:firstLine="420"/>
              <w:jc w:val="both"/>
              <w:textAlignment w:val="baseline"/>
              <w:rPr>
                <w:sz w:val="22"/>
                <w:szCs w:val="22"/>
                <w:lang w:eastAsia="lt-LT"/>
              </w:rPr>
            </w:pPr>
            <w:r>
              <w:rPr>
                <w:sz w:val="22"/>
                <w:szCs w:val="22"/>
                <w:lang w:eastAsia="lt-LT"/>
              </w:rPr>
              <w:t xml:space="preserve">8. </w:t>
            </w:r>
            <w:r w:rsidR="00424699" w:rsidRPr="00424699">
              <w:rPr>
                <w:sz w:val="22"/>
                <w:szCs w:val="22"/>
                <w:lang w:eastAsia="lt-LT"/>
              </w:rPr>
              <w:t>Mano atstovaujamas partneris</w:t>
            </w:r>
            <w:r w:rsidR="00424699" w:rsidRPr="00424699">
              <w:rPr>
                <w:bCs/>
                <w:sz w:val="22"/>
                <w:szCs w:val="22"/>
                <w:lang w:eastAsia="lt-LT"/>
              </w:rPr>
              <w:t xml:space="preserve"> įsipareigoja </w:t>
            </w:r>
            <w:r w:rsidR="00424699" w:rsidRPr="00424699">
              <w:rPr>
                <w:sz w:val="22"/>
                <w:szCs w:val="22"/>
                <w:lang w:eastAsia="lt-LT"/>
              </w:rPr>
              <w:t xml:space="preserve">5 metus </w:t>
            </w:r>
            <w:r w:rsidR="00424699" w:rsidRPr="00424699">
              <w:rPr>
                <w:bCs/>
                <w:sz w:val="22"/>
                <w:szCs w:val="22"/>
                <w:lang w:eastAsia="lt-LT"/>
              </w:rPr>
              <w:t>nuo projekto finansavimo pabaigos (arba kitą laikotarpį, nustatytą projektų finansavimo sąlygų apraše arba Gairėse) nenutraukti gamybinės veiklos arba neperkelti jos už konkretaus Investicijų programos regiono ribų, taip pat už Lietuvos ribų (</w:t>
            </w:r>
            <w:r w:rsidR="00424699" w:rsidRPr="00424699">
              <w:rPr>
                <w:bCs/>
                <w:i/>
                <w:sz w:val="22"/>
                <w:szCs w:val="22"/>
                <w:lang w:eastAsia="lt-LT"/>
              </w:rPr>
              <w:t>taikoma, kai projektas finansuojamas iš Sanglaudos fondo, Europos regioninės plėtros fondo (toliau – ERPF) arba Teisingos pertvarkos fondo ir investuojama į infrastruktūrą arba gamybą (prekių ar paslaugų kūrimą).</w:t>
            </w:r>
            <w:r w:rsidR="00424699" w:rsidRPr="00424699">
              <w:rPr>
                <w:sz w:val="22"/>
                <w:szCs w:val="22"/>
                <w:lang w:eastAsia="lt-LT"/>
              </w:rPr>
              <w:t xml:space="preserve"> </w:t>
            </w:r>
            <w:r w:rsidR="00424699" w:rsidRPr="00424699">
              <w:rPr>
                <w:bCs/>
                <w:i/>
                <w:sz w:val="22"/>
                <w:szCs w:val="22"/>
                <w:lang w:eastAsia="lt-LT"/>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w:t>
            </w:r>
            <w:r w:rsidR="00424699" w:rsidRPr="00424699">
              <w:rPr>
                <w:i/>
                <w:sz w:val="22"/>
                <w:szCs w:val="22"/>
                <w:lang w:eastAsia="lt-LT"/>
              </w:rPr>
              <w:t>, bet nefinansuotas arba bendrai finansuojamas</w:t>
            </w:r>
            <w:r w:rsidR="00424699" w:rsidRPr="00424699">
              <w:rPr>
                <w:bCs/>
                <w:i/>
                <w:sz w:val="22"/>
                <w:szCs w:val="22"/>
                <w:lang w:eastAsia="lt-LT"/>
              </w:rPr>
              <w:t xml:space="preserve"> pagal programą, bendrai finansuojamą bendrosios mokslinių tyrimų ir inovacijų programos „Europos horizontas“ (toliau – programa „Europos horizontas“) lėšomis,</w:t>
            </w:r>
            <w:r w:rsidR="00424699" w:rsidRPr="00424699">
              <w:rPr>
                <w:b/>
                <w:i/>
                <w:sz w:val="22"/>
                <w:szCs w:val="22"/>
                <w:lang w:eastAsia="lt-LT"/>
              </w:rPr>
              <w:t xml:space="preserve"> </w:t>
            </w:r>
            <w:r w:rsidR="00424699" w:rsidRPr="00424699">
              <w:rPr>
                <w:i/>
                <w:sz w:val="22"/>
                <w:szCs w:val="22"/>
                <w:lang w:eastAsia="lt-LT"/>
              </w:rPr>
              <w:t>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424699" w:rsidRPr="00424699">
              <w:rPr>
                <w:bCs/>
                <w:sz w:val="22"/>
                <w:szCs w:val="22"/>
                <w:lang w:eastAsia="lt-LT"/>
              </w:rPr>
              <w:t>)</w:t>
            </w:r>
            <w:r w:rsidR="00424699" w:rsidRPr="00424699">
              <w:rPr>
                <w:sz w:val="22"/>
                <w:szCs w:val="22"/>
                <w:lang w:eastAsia="lt-LT"/>
              </w:rPr>
              <w:t>.</w:t>
            </w:r>
          </w:p>
          <w:p w14:paraId="239FA7A1" w14:textId="0363097C" w:rsidR="009104C5" w:rsidRDefault="002B1F30">
            <w:pPr>
              <w:tabs>
                <w:tab w:val="left" w:pos="426"/>
              </w:tabs>
              <w:ind w:firstLine="426"/>
              <w:jc w:val="both"/>
              <w:rPr>
                <w:sz w:val="22"/>
                <w:szCs w:val="22"/>
                <w:lang w:eastAsia="lt-LT"/>
              </w:rPr>
            </w:pPr>
            <w:r>
              <w:rPr>
                <w:iCs/>
                <w:sz w:val="22"/>
                <w:szCs w:val="22"/>
              </w:rPr>
              <w:t>8</w:t>
            </w:r>
            <w:r>
              <w:rPr>
                <w:iCs/>
                <w:sz w:val="22"/>
                <w:szCs w:val="22"/>
                <w:vertAlign w:val="superscript"/>
              </w:rPr>
              <w:t>1</w:t>
            </w:r>
            <w:r>
              <w:rPr>
                <w:iCs/>
                <w:sz w:val="22"/>
                <w:szCs w:val="22"/>
              </w:rPr>
              <w:t xml:space="preserve">. </w:t>
            </w:r>
            <w:r w:rsidR="008714C4" w:rsidRPr="008714C4">
              <w:rPr>
                <w:bCs/>
                <w:iCs/>
                <w:sz w:val="22"/>
                <w:szCs w:val="22"/>
              </w:rPr>
              <w:t>Mano atstovaujamas partneris nėra perkėlęs (kaip apibrėžta</w:t>
            </w:r>
            <w:r w:rsidR="008714C4" w:rsidRPr="008714C4">
              <w:rPr>
                <w:iCs/>
                <w:sz w:val="22"/>
                <w:szCs w:val="22"/>
              </w:rPr>
              <w:t xml:space="preserve"> </w:t>
            </w:r>
            <w:r w:rsidR="008714C4" w:rsidRPr="008714C4">
              <w:rPr>
                <w:bCs/>
                <w:iCs/>
                <w:sz w:val="22"/>
                <w:szCs w:val="22"/>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008714C4" w:rsidRPr="008714C4">
              <w:rPr>
                <w:i/>
                <w:iCs/>
                <w:sz w:val="22"/>
                <w:szCs w:val="22"/>
              </w:rPr>
              <w:t xml:space="preserve">reikalavimas </w:t>
            </w:r>
            <w:r w:rsidR="008714C4" w:rsidRPr="008714C4">
              <w:rPr>
                <w:bCs/>
                <w:i/>
                <w:iCs/>
                <w:sz w:val="22"/>
                <w:szCs w:val="22"/>
              </w:rPr>
              <w:t xml:space="preserve">taikomas, kai projektui teikiama valstybės pagalba (įskaitant „de minimis“ pagalbą). </w:t>
            </w:r>
            <w:r w:rsidR="008714C4" w:rsidRPr="008714C4">
              <w:rPr>
                <w:i/>
                <w:iCs/>
                <w:sz w:val="22"/>
                <w:szCs w:val="22"/>
              </w:rPr>
              <w:t>Netaikoma, jei projektui suteiktas</w:t>
            </w:r>
            <w:r w:rsidR="008714C4" w:rsidRPr="008714C4">
              <w:rPr>
                <w:iCs/>
                <w:sz w:val="22"/>
                <w:szCs w:val="22"/>
              </w:rPr>
              <w:t xml:space="preserve"> </w:t>
            </w:r>
            <w:r w:rsidR="008714C4" w:rsidRPr="008714C4">
              <w:rPr>
                <w:i/>
                <w:iCs/>
                <w:sz w:val="22"/>
                <w:szCs w:val="22"/>
              </w:rPr>
              <w:t>pažangumo ženklas arba jei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r w:rsidR="008714C4" w:rsidRPr="008714C4">
              <w:rPr>
                <w:bCs/>
                <w:iCs/>
                <w:sz w:val="22"/>
                <w:szCs w:val="22"/>
              </w:rPr>
              <w:t>.</w:t>
            </w:r>
          </w:p>
          <w:p w14:paraId="3EEE8389" w14:textId="77777777" w:rsidR="009104C5" w:rsidRDefault="002B1F30">
            <w:pPr>
              <w:shd w:val="clear" w:color="auto" w:fill="FFFFFF"/>
              <w:tabs>
                <w:tab w:val="left" w:pos="360"/>
                <w:tab w:val="left" w:pos="709"/>
              </w:tabs>
              <w:spacing w:line="240" w:lineRule="atLeast"/>
              <w:ind w:firstLine="426"/>
              <w:jc w:val="both"/>
              <w:rPr>
                <w:iCs/>
                <w:sz w:val="22"/>
                <w:szCs w:val="22"/>
              </w:rPr>
            </w:pPr>
            <w:r>
              <w:rPr>
                <w:sz w:val="22"/>
                <w:szCs w:val="22"/>
              </w:rPr>
              <w:t xml:space="preserve">9. </w:t>
            </w:r>
            <w:r>
              <w:rPr>
                <w:iCs/>
                <w:sz w:val="22"/>
                <w:szCs w:val="22"/>
              </w:rPr>
              <w:t>Dėl m</w:t>
            </w:r>
            <w:r>
              <w:rPr>
                <w:sz w:val="22"/>
                <w:szCs w:val="22"/>
                <w:lang w:eastAsia="lt-LT"/>
              </w:rPr>
              <w:t xml:space="preserve">ano atstovaujamo partnerio PĮP </w:t>
            </w:r>
            <w:r>
              <w:rPr>
                <w:sz w:val="22"/>
                <w:szCs w:val="22"/>
              </w:rPr>
              <w:t>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5F38F383" w14:textId="77777777" w:rsidR="009104C5" w:rsidRDefault="002B1F30">
            <w:pPr>
              <w:shd w:val="clear" w:color="auto" w:fill="FFFFFF"/>
              <w:ind w:firstLine="426"/>
              <w:jc w:val="both"/>
              <w:textAlignment w:val="baseline"/>
              <w:rPr>
                <w:sz w:val="22"/>
                <w:szCs w:val="22"/>
                <w:lang w:eastAsia="lt-LT"/>
              </w:rPr>
            </w:pPr>
            <w:r>
              <w:rPr>
                <w:sz w:val="22"/>
                <w:szCs w:val="22"/>
                <w:lang w:eastAsia="lt-LT"/>
              </w:rPr>
              <w:t xml:space="preserve">10. Mano atstovaujamam partneriui, kuris yra juridinis asmuo, nėra iškelta byla dėl bankroto arba jis nėra likviduojamas, nėra priimtas kreditorių susirinkimo nutarimas bankroto procedūras vykdyti ne teismo tvarka </w:t>
            </w:r>
            <w:r>
              <w:rPr>
                <w:i/>
                <w:sz w:val="22"/>
                <w:szCs w:val="22"/>
                <w:lang w:eastAsia="lt-LT"/>
              </w:rPr>
              <w:t>(netaikoma biudžetinėms įstaigoms).</w:t>
            </w:r>
            <w:r>
              <w:rPr>
                <w:sz w:val="22"/>
                <w:szCs w:val="22"/>
                <w:lang w:eastAsia="lt-LT"/>
              </w:rPr>
              <w:t xml:space="preserve"> Mano atstovaujamam partneriui, kuris yra juridinis asmuo, t. y. vadovui, </w:t>
            </w:r>
            <w:r>
              <w:rPr>
                <w:bCs/>
                <w:color w:val="000000"/>
                <w:sz w:val="22"/>
                <w:szCs w:val="22"/>
                <w:lang w:eastAsia="lt-LT"/>
              </w:rPr>
              <w:t>naudos gavėjui</w:t>
            </w:r>
            <w:r>
              <w:rPr>
                <w:sz w:val="22"/>
                <w:szCs w:val="22"/>
                <w:lang w:eastAsia="lt-LT"/>
              </w:rPr>
              <w:t xml:space="preserve">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p w14:paraId="26E2D324" w14:textId="39C9CA71"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Pr>
                <w:sz w:val="22"/>
                <w:szCs w:val="22"/>
                <w:lang w:eastAsia="lt-LT"/>
              </w:rPr>
              <w:t xml:space="preserve">Mano atstovaujamas partneris PĮP vertinimo metu </w:t>
            </w:r>
            <w:r>
              <w:rPr>
                <w:sz w:val="22"/>
                <w:szCs w:val="22"/>
              </w:rPr>
              <w:t>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 netaikoma biudžetinėms įstaigoms)</w:t>
            </w:r>
            <w:r>
              <w:rPr>
                <w:sz w:val="22"/>
                <w:szCs w:val="22"/>
              </w:rPr>
              <w:t xml:space="preserve">. </w:t>
            </w:r>
          </w:p>
          <w:p w14:paraId="66CACACB"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(-usi)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0CD2A8DD"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08A4D4F8"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368AE7CA"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09EB04FB" w14:textId="77777777" w:rsidR="009104C5" w:rsidRDefault="002B1F30">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182AC76F" w14:textId="77777777" w:rsidR="009104C5" w:rsidRDefault="002B1F30">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3C31B448" w14:textId="637C2E7F" w:rsidR="009104C5" w:rsidRDefault="002B1F30">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BNR reglamento 49 straipsnio 3 ir 5 dalimis ir prisidedant prie investicijų skaidrumo didinimo, sudarius projekto sutartį</w:t>
            </w:r>
            <w:r>
              <w:rPr>
                <w:color w:val="000000"/>
                <w:sz w:val="22"/>
                <w:szCs w:val="22"/>
              </w:rPr>
              <w:t>,</w:t>
            </w:r>
            <w:r>
              <w:rPr>
                <w:i/>
                <w:iCs/>
                <w:sz w:val="22"/>
                <w:szCs w:val="22"/>
              </w:rPr>
              <w:t xml:space="preserve"> </w:t>
            </w:r>
            <w:r>
              <w:rPr>
                <w:sz w:val="22"/>
                <w:szCs w:val="22"/>
              </w:rPr>
              <w:t xml:space="preserve">interneto svetainėje </w:t>
            </w:r>
            <w:r>
              <w:rPr>
                <w:i/>
                <w:color w:val="000000"/>
                <w:sz w:val="22"/>
                <w:szCs w:val="22"/>
              </w:rPr>
              <w:t>esinvesticijos.lt</w:t>
            </w:r>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kuriame pristatomos visos įgyvendinant projektą suplanuotos veiklos, poveiklės,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59DE0885" w14:textId="061032E0" w:rsidR="009104C5" w:rsidRDefault="002B1F30">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sidR="007446C0" w:rsidRPr="007446C0">
              <w:rPr>
                <w:color w:val="000000"/>
                <w:sz w:val="22"/>
                <w:szCs w:val="22"/>
              </w:rPr>
              <w:t xml:space="preserve">Mano atstovaujamam partneriui žinoma, kad vadovaujantis BNR reglamento 70 straipsnio 3 dalimi, 71 straipsnio 3 dalimi, 74 straipsniu, Finansinio reglamento 129 straipsniu, </w:t>
            </w:r>
            <w:r w:rsidR="007446C0" w:rsidRPr="007446C0">
              <w:rPr>
                <w:iCs/>
                <w:color w:val="000000"/>
                <w:sz w:val="22"/>
                <w:szCs w:val="22"/>
              </w:rPr>
              <w:t>2021 m. vasario 12 d. Europos Parlamento ir Tarybos reglamento (ES) 2021/241, kuriuo nustatoma ekonomikos gaivinimo ir atsparumo didinimo priemonė,</w:t>
            </w:r>
            <w:r w:rsidR="007446C0" w:rsidRPr="007446C0">
              <w:rPr>
                <w:color w:val="000000"/>
                <w:sz w:val="22"/>
                <w:szCs w:val="22"/>
              </w:rPr>
              <w:t xml:space="preserve"> su visais pakeitimais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ir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35F9B267" w14:textId="174359AB" w:rsidR="009104C5" w:rsidRDefault="002B1F30">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 xml:space="preserve">Mano atstovaujamam partneriui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73DFC53" w14:textId="0BD828AE" w:rsidR="009104C5" w:rsidRDefault="002B1F30">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Funkcijų paskirstymo taisyklių 4.8, 6.2 ir 6.16 papunkčiais, Aprašo 3.16, 3.20 ir 4.6 papunkčiais, Funkcijų sąrašo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005CD00" w14:textId="60C3D395" w:rsidR="009104C5" w:rsidRDefault="002B1F30">
            <w:pPr>
              <w:ind w:firstLine="426"/>
              <w:jc w:val="both"/>
              <w:textAlignment w:val="baseline"/>
              <w:rPr>
                <w:color w:val="000000"/>
                <w:sz w:val="22"/>
                <w:szCs w:val="22"/>
                <w:lang w:eastAsia="lt-LT"/>
              </w:rPr>
            </w:pPr>
            <w:r>
              <w:rPr>
                <w:sz w:val="22"/>
                <w:szCs w:val="22"/>
                <w:lang w:eastAsia="lt-LT"/>
              </w:rPr>
              <w:t xml:space="preserve">22. </w:t>
            </w:r>
            <w:r w:rsidR="00FD5AFF" w:rsidRPr="00FD5AFF">
              <w:rPr>
                <w:sz w:val="22"/>
                <w:szCs w:val="22"/>
                <w:lang w:eastAsia="lt-LT"/>
              </w:rPr>
              <w:t>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FD5AFF" w:rsidRPr="00FD5AFF">
              <w:rPr>
                <w:i/>
                <w:iCs/>
                <w:sz w:val="22"/>
                <w:szCs w:val="22"/>
                <w:lang w:eastAsia="lt-LT"/>
              </w:rPr>
              <w:t xml:space="preserve">teisinis pagrindas – BNR reglamento 4 straipsnis, </w:t>
            </w:r>
            <w:r w:rsidR="00FD5AFF" w:rsidRPr="00FD5AFF">
              <w:rPr>
                <w:bCs/>
                <w:i/>
                <w:iCs/>
                <w:sz w:val="22"/>
                <w:szCs w:val="22"/>
                <w:lang w:eastAsia="lt-LT"/>
              </w:rPr>
              <w:t>69 straipsnio 2 dalis,</w:t>
            </w:r>
            <w:r w:rsidR="00FD5AFF" w:rsidRPr="00FD5AFF">
              <w:rPr>
                <w:i/>
                <w:iCs/>
                <w:sz w:val="22"/>
                <w:szCs w:val="22"/>
                <w:lang w:eastAsia="lt-LT"/>
              </w:rPr>
              <w:t xml:space="preserve"> 71 straipsnio 1 ir 3 dalys, 72 straipsnio 1 dalies e punktas, Funkcijų sąrašo 4.20, 5.14 papunkčiai ir 6 punktas</w:t>
            </w:r>
            <w:r w:rsidR="00FD5AFF" w:rsidRPr="00FD5AFF">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sidR="00FD5AFF" w:rsidRPr="00FD5AFF">
              <w:rPr>
                <w:i/>
                <w:iCs/>
                <w:sz w:val="22"/>
                <w:szCs w:val="22"/>
                <w:lang w:eastAsia="lt-LT"/>
              </w:rPr>
              <w:t>teisinis pagrindas – EGADP reglamento 22 straipsnio 2 dalies d punktas ir 3 dalis, Funkcijų paskirstymo taisyklių 6.2 papunktis</w:t>
            </w:r>
            <w:r w:rsidR="00FD5AFF" w:rsidRPr="00FD5AFF">
              <w:rPr>
                <w:sz w:val="22"/>
                <w:szCs w:val="22"/>
                <w:lang w:eastAsia="lt-LT"/>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69965276" w14:textId="77777777" w:rsidR="009104C5" w:rsidRDefault="002B1F30">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6E6746D" w14:textId="77777777" w:rsidR="009104C5" w:rsidRDefault="002B1F30">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120D413B" w14:textId="77777777" w:rsidR="009104C5" w:rsidRDefault="002B1F30">
            <w:pPr>
              <w:ind w:firstLine="426"/>
              <w:jc w:val="both"/>
              <w:rPr>
                <w:spacing w:val="2"/>
                <w:sz w:val="22"/>
                <w:szCs w:val="22"/>
                <w:shd w:val="clear" w:color="auto" w:fill="FFFFFF"/>
              </w:rPr>
            </w:pPr>
            <w:r>
              <w:rPr>
                <w:sz w:val="22"/>
                <w:szCs w:val="22"/>
              </w:rPr>
              <w:t xml:space="preserve">25. 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w:t>
            </w:r>
            <w:r>
              <w:t> </w:t>
            </w:r>
            <w:r>
              <w:rPr>
                <w:spacing w:val="2"/>
                <w:sz w:val="22"/>
                <w:szCs w:val="22"/>
                <w:shd w:val="clear" w:color="auto" w:fill="FFFFFF"/>
              </w:rPr>
              <w:t xml:space="preserve">susipažinti su tvarkomais savo asmens duomenimis; 3) reikalauti ištaisyti asmens duomenis; 4) </w:t>
            </w:r>
            <w:r>
              <w:rPr>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218C40CA" w14:textId="77777777" w:rsidR="009104C5" w:rsidRDefault="002B1F30">
            <w:pPr>
              <w:shd w:val="clear" w:color="auto" w:fill="FFFFFF"/>
              <w:ind w:firstLine="426"/>
              <w:jc w:val="both"/>
              <w:textAlignment w:val="baseline"/>
              <w:rPr>
                <w:bCs/>
                <w:sz w:val="22"/>
                <w:szCs w:val="22"/>
                <w:lang w:eastAsia="lt-LT"/>
              </w:rPr>
            </w:pPr>
            <w:r>
              <w:rPr>
                <w:sz w:val="22"/>
                <w:szCs w:val="22"/>
                <w:lang w:eastAsia="lt-LT"/>
              </w:rPr>
              <w:t xml:space="preserve">26. </w:t>
            </w:r>
            <w:r>
              <w:rPr>
                <w:bCs/>
                <w:sz w:val="22"/>
                <w:szCs w:val="22"/>
                <w:lang w:eastAsia="lt-LT"/>
              </w:rPr>
              <w:t>Mano atstovaujamo partnerio planuojamų įgyvendinti projekto veiklų išlaidos nefinansuojamos pagal kitus partnerio įgyvendintus ir (arba) įgyvendinamus projektus.</w:t>
            </w:r>
          </w:p>
          <w:p w14:paraId="1C9E3C62" w14:textId="7CC9BC5B" w:rsidR="009104C5" w:rsidRDefault="002B1F30">
            <w:pPr>
              <w:tabs>
                <w:tab w:val="left" w:pos="284"/>
                <w:tab w:val="left" w:pos="426"/>
              </w:tabs>
              <w:ind w:firstLine="460"/>
              <w:jc w:val="both"/>
              <w:rPr>
                <w:color w:val="000000"/>
                <w:sz w:val="22"/>
                <w:szCs w:val="22"/>
                <w:lang w:eastAsia="lt-LT"/>
              </w:rPr>
            </w:pPr>
            <w:r>
              <w:rPr>
                <w:bCs/>
                <w:sz w:val="22"/>
                <w:szCs w:val="22"/>
                <w:lang w:eastAsia="lt-LT"/>
              </w:rPr>
              <w:t>27</w:t>
            </w:r>
            <w:r>
              <w:rPr>
                <w:bCs/>
                <w:color w:val="000000"/>
                <w:sz w:val="22"/>
                <w:szCs w:val="22"/>
                <w:lang w:eastAsia="lt-LT"/>
              </w:rPr>
              <w:t>. Mano atstovaujamas partneris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7D7F3B83" w14:textId="119A8D98" w:rsidR="009104C5" w:rsidRDefault="002B1F30">
            <w:pPr>
              <w:ind w:firstLine="460"/>
              <w:jc w:val="both"/>
              <w:rPr>
                <w:color w:val="000000"/>
                <w:sz w:val="22"/>
                <w:szCs w:val="22"/>
                <w:lang w:eastAsia="lt-LT"/>
              </w:rPr>
            </w:pPr>
            <w:r>
              <w:rPr>
                <w:color w:val="000000"/>
                <w:sz w:val="22"/>
                <w:szCs w:val="22"/>
                <w:lang w:eastAsia="lt-LT"/>
              </w:rPr>
              <w:t>27.1.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151B0E79" w14:textId="595693D2" w:rsidR="009104C5" w:rsidRDefault="002B1F30">
            <w:pPr>
              <w:ind w:left="34" w:firstLine="426"/>
              <w:jc w:val="both"/>
              <w:rPr>
                <w:color w:val="000000"/>
                <w:sz w:val="22"/>
                <w:szCs w:val="22"/>
                <w:lang w:eastAsia="lt-LT"/>
              </w:rPr>
            </w:pPr>
            <w:r>
              <w:rPr>
                <w:color w:val="000000"/>
                <w:sz w:val="22"/>
                <w:szCs w:val="22"/>
                <w:lang w:eastAsia="lt-LT"/>
              </w:rPr>
              <w:t>27.2.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A06F16D" w14:textId="51D70F25" w:rsidR="009104C5" w:rsidRDefault="002B1F30">
            <w:pPr>
              <w:ind w:firstLine="460"/>
              <w:jc w:val="both"/>
              <w:rPr>
                <w:color w:val="000000"/>
                <w:sz w:val="22"/>
                <w:szCs w:val="22"/>
                <w:lang w:eastAsia="lt-LT"/>
              </w:rPr>
            </w:pPr>
            <w:r>
              <w:rPr>
                <w:bCs/>
                <w:color w:val="000000"/>
                <w:sz w:val="22"/>
                <w:szCs w:val="22"/>
              </w:rPr>
              <w:t>28. Mano atstovaujamas partneris įsipareigoja, pasikeitus deklaruojamoms aplinkybėms, nedelsdamas (-a) apie tai informuoti projekto vykdytoją</w:t>
            </w:r>
            <w:r>
              <w:rPr>
                <w:color w:val="000000"/>
                <w:sz w:val="22"/>
                <w:szCs w:val="22"/>
              </w:rPr>
              <w:t>.</w:t>
            </w:r>
          </w:p>
          <w:p w14:paraId="78949CFC" w14:textId="77777777" w:rsidR="009104C5" w:rsidRDefault="009104C5">
            <w:pPr>
              <w:ind w:firstLine="426"/>
              <w:jc w:val="both"/>
              <w:rPr>
                <w:sz w:val="22"/>
                <w:szCs w:val="22"/>
              </w:rPr>
            </w:pPr>
          </w:p>
          <w:p w14:paraId="78577AD6" w14:textId="77777777" w:rsidR="009104C5" w:rsidRDefault="009104C5">
            <w:pPr>
              <w:jc w:val="both"/>
              <w:rPr>
                <w:sz w:val="22"/>
                <w:szCs w:val="22"/>
              </w:rPr>
            </w:pPr>
          </w:p>
        </w:tc>
      </w:tr>
      <w:tr w:rsidR="009104C5" w14:paraId="70D8121E" w14:textId="77777777">
        <w:tc>
          <w:tcPr>
            <w:tcW w:w="5000" w:type="pct"/>
          </w:tcPr>
          <w:p w14:paraId="40F42263" w14:textId="77777777" w:rsidR="009104C5" w:rsidRDefault="009104C5">
            <w:pPr>
              <w:spacing w:line="240" w:lineRule="atLeast"/>
              <w:ind w:firstLine="426"/>
              <w:jc w:val="both"/>
              <w:rPr>
                <w:sz w:val="22"/>
                <w:szCs w:val="22"/>
              </w:rPr>
            </w:pPr>
          </w:p>
        </w:tc>
      </w:tr>
      <w:tr w:rsidR="009104C5" w14:paraId="15EB3F8F" w14:textId="77777777">
        <w:tc>
          <w:tcPr>
            <w:tcW w:w="5000" w:type="pct"/>
          </w:tcPr>
          <w:p w14:paraId="2C3C0727" w14:textId="77777777" w:rsidR="009104C5" w:rsidRDefault="009104C5">
            <w:pPr>
              <w:spacing w:line="240" w:lineRule="atLeast"/>
              <w:ind w:firstLine="284"/>
              <w:jc w:val="both"/>
              <w:rPr>
                <w:sz w:val="22"/>
                <w:szCs w:val="22"/>
              </w:rPr>
            </w:pPr>
          </w:p>
        </w:tc>
      </w:tr>
    </w:tbl>
    <w:p w14:paraId="7CF202FF" w14:textId="77777777" w:rsidR="009104C5" w:rsidRDefault="002B1F30">
      <w:pPr>
        <w:tabs>
          <w:tab w:val="left" w:pos="3544"/>
        </w:tabs>
        <w:rPr>
          <w:sz w:val="22"/>
          <w:szCs w:val="22"/>
          <w:lang w:eastAsia="lt-LT"/>
        </w:rPr>
      </w:pPr>
      <w:r>
        <w:rPr>
          <w:sz w:val="22"/>
          <w:szCs w:val="22"/>
          <w:lang w:eastAsia="lt-LT"/>
        </w:rPr>
        <w:t>_________________________                                                                           _________                                                                               _________________</w:t>
      </w:r>
    </w:p>
    <w:p w14:paraId="6B69FDB9" w14:textId="77777777" w:rsidR="009104C5" w:rsidRDefault="002B1F30">
      <w:pPr>
        <w:tabs>
          <w:tab w:val="left" w:pos="3544"/>
        </w:tabs>
        <w:rPr>
          <w:sz w:val="22"/>
          <w:szCs w:val="22"/>
          <w:lang w:val="pt-BR" w:eastAsia="lt-LT"/>
        </w:rPr>
      </w:pPr>
      <w:r>
        <w:rPr>
          <w:sz w:val="22"/>
          <w:szCs w:val="22"/>
          <w:lang w:val="pt-BR" w:eastAsia="lt-LT"/>
        </w:rPr>
        <w:t>(partnerio vadovo ar jo įgalioto                                                                            (parašas)                                                                                   (vardas ir pavardė)</w:t>
      </w:r>
    </w:p>
    <w:p w14:paraId="5C37A39B" w14:textId="77777777" w:rsidR="009104C5" w:rsidRDefault="002B1F30">
      <w:pPr>
        <w:tabs>
          <w:tab w:val="left" w:pos="3544"/>
        </w:tabs>
        <w:ind w:firstLine="57"/>
        <w:rPr>
          <w:sz w:val="22"/>
          <w:szCs w:val="22"/>
          <w:lang w:val="pt-BR" w:eastAsia="lt-LT"/>
        </w:rPr>
      </w:pPr>
      <w:r>
        <w:rPr>
          <w:sz w:val="22"/>
          <w:szCs w:val="22"/>
          <w:lang w:val="pt-BR" w:eastAsia="lt-LT"/>
        </w:rPr>
        <w:t>asmens pareigų pavadinimas)</w:t>
      </w:r>
    </w:p>
    <w:p w14:paraId="5D8C65D2" w14:textId="77777777" w:rsidR="009104C5" w:rsidRDefault="009104C5">
      <w:pPr>
        <w:tabs>
          <w:tab w:val="left" w:pos="3544"/>
        </w:tabs>
        <w:ind w:firstLine="57"/>
        <w:rPr>
          <w:sz w:val="22"/>
          <w:szCs w:val="22"/>
          <w:lang w:val="pt-BR" w:eastAsia="lt-LT"/>
        </w:rPr>
      </w:pPr>
    </w:p>
    <w:p w14:paraId="6E2B146F" w14:textId="77777777" w:rsidR="009104C5" w:rsidRDefault="002B1F30">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(-iais). </w:t>
      </w:r>
    </w:p>
    <w:p w14:paraId="05BBDCCA" w14:textId="77777777" w:rsidR="009104C5" w:rsidRDefault="002B1F30">
      <w:pPr>
        <w:tabs>
          <w:tab w:val="left" w:pos="3544"/>
        </w:tabs>
        <w:ind w:firstLine="57"/>
        <w:jc w:val="center"/>
        <w:rPr>
          <w:sz w:val="22"/>
          <w:szCs w:val="22"/>
          <w:lang w:val="pt-BR" w:eastAsia="lt-LT"/>
        </w:rPr>
      </w:pPr>
      <w:r>
        <w:rPr>
          <w:sz w:val="22"/>
          <w:szCs w:val="22"/>
          <w:lang w:val="pt-BR" w:eastAsia="lt-LT"/>
        </w:rPr>
        <w:t>_________________________________</w:t>
      </w:r>
    </w:p>
    <w:p w14:paraId="1311EB9B" w14:textId="77777777" w:rsidR="009104C5" w:rsidRDefault="009104C5">
      <w:pPr>
        <w:tabs>
          <w:tab w:val="left" w:pos="3544"/>
        </w:tabs>
        <w:ind w:firstLine="57"/>
        <w:jc w:val="center"/>
        <w:rPr>
          <w:sz w:val="22"/>
          <w:szCs w:val="22"/>
          <w:lang w:val="pt-BR" w:eastAsia="lt-LT"/>
        </w:rPr>
      </w:pPr>
    </w:p>
    <w:p w14:paraId="318851F5" w14:textId="77777777" w:rsidR="009104C5" w:rsidRDefault="009104C5">
      <w:pPr>
        <w:tabs>
          <w:tab w:val="left" w:pos="3544"/>
        </w:tabs>
        <w:ind w:firstLine="57"/>
        <w:rPr>
          <w:sz w:val="22"/>
          <w:szCs w:val="22"/>
          <w:lang w:val="pt-BR" w:eastAsia="lt-LT"/>
        </w:rPr>
      </w:pPr>
    </w:p>
    <w:sectPr w:rsidR="009104C5">
      <w:headerReference w:type="even" r:id="rId13"/>
      <w:headerReference w:type="default" r:id="rId14"/>
      <w:footerReference w:type="even" r:id="rId15"/>
      <w:footerReference w:type="default" r:id="rId16"/>
      <w:headerReference w:type="first" r:id="rId17"/>
      <w:footerReference w:type="first" r:id="rId18"/>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CB95E" w14:textId="77777777" w:rsidR="009104C5" w:rsidRDefault="002B1F30">
      <w:pPr>
        <w:rPr>
          <w:lang w:eastAsia="lt-LT"/>
        </w:rPr>
      </w:pPr>
      <w:r>
        <w:rPr>
          <w:lang w:eastAsia="lt-LT"/>
        </w:rPr>
        <w:separator/>
      </w:r>
    </w:p>
    <w:p w14:paraId="79402882" w14:textId="77777777" w:rsidR="009104C5" w:rsidRDefault="009104C5">
      <w:pPr>
        <w:rPr>
          <w:lang w:eastAsia="lt-LT"/>
        </w:rPr>
      </w:pPr>
    </w:p>
  </w:endnote>
  <w:endnote w:type="continuationSeparator" w:id="0">
    <w:p w14:paraId="2D30D175" w14:textId="77777777" w:rsidR="009104C5" w:rsidRDefault="002B1F30">
      <w:pPr>
        <w:rPr>
          <w:lang w:eastAsia="lt-LT"/>
        </w:rPr>
      </w:pPr>
      <w:r>
        <w:rPr>
          <w:lang w:eastAsia="lt-LT"/>
        </w:rPr>
        <w:continuationSeparator/>
      </w:r>
    </w:p>
    <w:p w14:paraId="44E035F1" w14:textId="77777777" w:rsidR="009104C5" w:rsidRDefault="009104C5">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A47D" w14:textId="77777777" w:rsidR="009104C5" w:rsidRDefault="002B1F30">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26A7F94C" w14:textId="77777777" w:rsidR="009104C5" w:rsidRDefault="009104C5">
    <w:pPr>
      <w:tabs>
        <w:tab w:val="center" w:pos="4320"/>
        <w:tab w:val="right" w:pos="8640"/>
      </w:tabs>
      <w:ind w:right="360"/>
      <w:rPr>
        <w:lang w:val="en-US" w:eastAsia="x-none"/>
      </w:rPr>
    </w:pPr>
  </w:p>
  <w:p w14:paraId="1513A0B1" w14:textId="77777777" w:rsidR="009104C5" w:rsidRDefault="009104C5">
    <w:pPr>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78815" w14:textId="77777777" w:rsidR="009104C5" w:rsidRDefault="009104C5">
    <w:pPr>
      <w:tabs>
        <w:tab w:val="center" w:pos="4320"/>
        <w:tab w:val="right" w:pos="8640"/>
      </w:tabs>
      <w:jc w:val="right"/>
      <w:rPr>
        <w:lang w:val="en-US" w:eastAsia="x-none"/>
      </w:rPr>
    </w:pPr>
  </w:p>
  <w:p w14:paraId="0E1C4FCB" w14:textId="77777777" w:rsidR="009104C5" w:rsidRDefault="009104C5">
    <w:pPr>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16EF" w14:textId="77777777" w:rsidR="009104C5" w:rsidRDefault="009104C5">
    <w:pPr>
      <w:tabs>
        <w:tab w:val="center" w:pos="4320"/>
        <w:tab w:val="right" w:pos="8640"/>
      </w:tabs>
      <w:rPr>
        <w:lang w:val="en-US"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AC27F" w14:textId="77777777" w:rsidR="009104C5" w:rsidRDefault="002B1F30">
      <w:pPr>
        <w:rPr>
          <w:lang w:eastAsia="lt-LT"/>
        </w:rPr>
      </w:pPr>
      <w:r>
        <w:rPr>
          <w:lang w:eastAsia="lt-LT"/>
        </w:rPr>
        <w:separator/>
      </w:r>
    </w:p>
    <w:p w14:paraId="74645887" w14:textId="77777777" w:rsidR="009104C5" w:rsidRDefault="009104C5">
      <w:pPr>
        <w:rPr>
          <w:lang w:eastAsia="lt-LT"/>
        </w:rPr>
      </w:pPr>
    </w:p>
  </w:footnote>
  <w:footnote w:type="continuationSeparator" w:id="0">
    <w:p w14:paraId="01674F32" w14:textId="77777777" w:rsidR="009104C5" w:rsidRDefault="002B1F30">
      <w:pPr>
        <w:rPr>
          <w:lang w:eastAsia="lt-LT"/>
        </w:rPr>
      </w:pPr>
      <w:r>
        <w:rPr>
          <w:lang w:eastAsia="lt-LT"/>
        </w:rPr>
        <w:continuationSeparator/>
      </w:r>
    </w:p>
    <w:p w14:paraId="7355EE27" w14:textId="77777777" w:rsidR="009104C5" w:rsidRDefault="009104C5">
      <w:pPr>
        <w:rPr>
          <w:lang w:eastAsia="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09808" w14:textId="77777777" w:rsidR="009104C5" w:rsidRDefault="002B1F30">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4055396" w14:textId="77777777" w:rsidR="009104C5" w:rsidRDefault="009104C5">
    <w:pPr>
      <w:tabs>
        <w:tab w:val="center" w:pos="4320"/>
        <w:tab w:val="right" w:pos="8640"/>
      </w:tabs>
      <w:rPr>
        <w:lang w:val="x-none" w:eastAsia="x-none"/>
      </w:rPr>
    </w:pPr>
  </w:p>
  <w:p w14:paraId="2B644B74" w14:textId="77777777" w:rsidR="009104C5" w:rsidRDefault="009104C5">
    <w:pPr>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FD37C" w14:textId="1C1B4822" w:rsidR="009104C5" w:rsidRDefault="002B1F30">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12737A">
      <w:rPr>
        <w:noProof/>
        <w:lang w:val="x-none" w:eastAsia="x-none"/>
      </w:rPr>
      <w:t>2</w:t>
    </w:r>
    <w:r>
      <w:rPr>
        <w:lang w:val="x-none" w:eastAsia="x-none"/>
      </w:rPr>
      <w:fldChar w:fldCharType="end"/>
    </w:r>
  </w:p>
  <w:p w14:paraId="1710DAB2" w14:textId="77777777" w:rsidR="009104C5" w:rsidRDefault="009104C5">
    <w:pPr>
      <w:tabs>
        <w:tab w:val="center" w:pos="4320"/>
        <w:tab w:val="right" w:pos="8640"/>
      </w:tabs>
      <w:rPr>
        <w:lang w:val="x-none"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2ACA4" w14:textId="77777777" w:rsidR="009104C5" w:rsidRDefault="009104C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12737A"/>
    <w:rsid w:val="002B1F30"/>
    <w:rsid w:val="00424699"/>
    <w:rsid w:val="006A5CB3"/>
    <w:rsid w:val="007446C0"/>
    <w:rsid w:val="008714C4"/>
    <w:rsid w:val="009104C5"/>
    <w:rsid w:val="00AE15FC"/>
    <w:rsid w:val="00B9384E"/>
    <w:rsid w:val="00BD3C79"/>
    <w:rsid w:val="00CE6513"/>
    <w:rsid w:val="00FD5AF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7B1AF"/>
  <w14:defaultImageDpi w14:val="0"/>
  <w15:docId w15:val="{1446427E-9953-450C-BC0E-DA559D55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838315">
      <w:marLeft w:val="0"/>
      <w:marRight w:val="0"/>
      <w:marTop w:val="0"/>
      <w:marBottom w:val="0"/>
      <w:divBdr>
        <w:top w:val="none" w:sz="0" w:space="0" w:color="auto"/>
        <w:left w:val="none" w:sz="0" w:space="0" w:color="auto"/>
        <w:bottom w:val="none" w:sz="0" w:space="0" w:color="auto"/>
        <w:right w:val="none" w:sz="0" w:space="0" w:color="auto"/>
      </w:divBdr>
    </w:div>
    <w:div w:id="1961838316">
      <w:marLeft w:val="0"/>
      <w:marRight w:val="0"/>
      <w:marTop w:val="0"/>
      <w:marBottom w:val="0"/>
      <w:divBdr>
        <w:top w:val="none" w:sz="0" w:space="0" w:color="auto"/>
        <w:left w:val="none" w:sz="0" w:space="0" w:color="auto"/>
        <w:bottom w:val="none" w:sz="0" w:space="0" w:color="auto"/>
        <w:right w:val="none" w:sz="0" w:space="0" w:color="auto"/>
      </w:divBdr>
    </w:div>
    <w:div w:id="1961838319">
      <w:marLeft w:val="204"/>
      <w:marRight w:val="204"/>
      <w:marTop w:val="0"/>
      <w:marBottom w:val="0"/>
      <w:divBdr>
        <w:top w:val="none" w:sz="0" w:space="0" w:color="auto"/>
        <w:left w:val="none" w:sz="0" w:space="0" w:color="auto"/>
        <w:bottom w:val="none" w:sz="0" w:space="0" w:color="auto"/>
        <w:right w:val="none" w:sz="0" w:space="0" w:color="auto"/>
      </w:divBdr>
      <w:divsChild>
        <w:div w:id="1961838361">
          <w:marLeft w:val="0"/>
          <w:marRight w:val="0"/>
          <w:marTop w:val="0"/>
          <w:marBottom w:val="0"/>
          <w:divBdr>
            <w:top w:val="none" w:sz="0" w:space="0" w:color="auto"/>
            <w:left w:val="none" w:sz="0" w:space="0" w:color="auto"/>
            <w:bottom w:val="none" w:sz="0" w:space="0" w:color="auto"/>
            <w:right w:val="none" w:sz="0" w:space="0" w:color="auto"/>
          </w:divBdr>
        </w:div>
      </w:divsChild>
    </w:div>
    <w:div w:id="1961838320">
      <w:marLeft w:val="0"/>
      <w:marRight w:val="0"/>
      <w:marTop w:val="0"/>
      <w:marBottom w:val="0"/>
      <w:divBdr>
        <w:top w:val="none" w:sz="0" w:space="0" w:color="auto"/>
        <w:left w:val="none" w:sz="0" w:space="0" w:color="auto"/>
        <w:bottom w:val="none" w:sz="0" w:space="0" w:color="auto"/>
        <w:right w:val="none" w:sz="0" w:space="0" w:color="auto"/>
      </w:divBdr>
    </w:div>
    <w:div w:id="1961838321">
      <w:marLeft w:val="0"/>
      <w:marRight w:val="0"/>
      <w:marTop w:val="0"/>
      <w:marBottom w:val="0"/>
      <w:divBdr>
        <w:top w:val="none" w:sz="0" w:space="0" w:color="auto"/>
        <w:left w:val="none" w:sz="0" w:space="0" w:color="auto"/>
        <w:bottom w:val="none" w:sz="0" w:space="0" w:color="auto"/>
        <w:right w:val="none" w:sz="0" w:space="0" w:color="auto"/>
      </w:divBdr>
    </w:div>
    <w:div w:id="1961838323">
      <w:marLeft w:val="0"/>
      <w:marRight w:val="0"/>
      <w:marTop w:val="0"/>
      <w:marBottom w:val="0"/>
      <w:divBdr>
        <w:top w:val="none" w:sz="0" w:space="0" w:color="auto"/>
        <w:left w:val="none" w:sz="0" w:space="0" w:color="auto"/>
        <w:bottom w:val="none" w:sz="0" w:space="0" w:color="auto"/>
        <w:right w:val="none" w:sz="0" w:space="0" w:color="auto"/>
      </w:divBdr>
    </w:div>
    <w:div w:id="1961838331">
      <w:marLeft w:val="0"/>
      <w:marRight w:val="0"/>
      <w:marTop w:val="0"/>
      <w:marBottom w:val="0"/>
      <w:divBdr>
        <w:top w:val="none" w:sz="0" w:space="0" w:color="auto"/>
        <w:left w:val="none" w:sz="0" w:space="0" w:color="auto"/>
        <w:bottom w:val="none" w:sz="0" w:space="0" w:color="auto"/>
        <w:right w:val="none" w:sz="0" w:space="0" w:color="auto"/>
      </w:divBdr>
    </w:div>
    <w:div w:id="1961838335">
      <w:marLeft w:val="0"/>
      <w:marRight w:val="0"/>
      <w:marTop w:val="0"/>
      <w:marBottom w:val="0"/>
      <w:divBdr>
        <w:top w:val="none" w:sz="0" w:space="0" w:color="auto"/>
        <w:left w:val="none" w:sz="0" w:space="0" w:color="auto"/>
        <w:bottom w:val="none" w:sz="0" w:space="0" w:color="auto"/>
        <w:right w:val="none" w:sz="0" w:space="0" w:color="auto"/>
      </w:divBdr>
    </w:div>
    <w:div w:id="1961838336">
      <w:marLeft w:val="0"/>
      <w:marRight w:val="0"/>
      <w:marTop w:val="0"/>
      <w:marBottom w:val="0"/>
      <w:divBdr>
        <w:top w:val="none" w:sz="0" w:space="0" w:color="auto"/>
        <w:left w:val="none" w:sz="0" w:space="0" w:color="auto"/>
        <w:bottom w:val="none" w:sz="0" w:space="0" w:color="auto"/>
        <w:right w:val="none" w:sz="0" w:space="0" w:color="auto"/>
      </w:divBdr>
    </w:div>
    <w:div w:id="1961838338">
      <w:marLeft w:val="0"/>
      <w:marRight w:val="0"/>
      <w:marTop w:val="0"/>
      <w:marBottom w:val="0"/>
      <w:divBdr>
        <w:top w:val="none" w:sz="0" w:space="0" w:color="auto"/>
        <w:left w:val="none" w:sz="0" w:space="0" w:color="auto"/>
        <w:bottom w:val="none" w:sz="0" w:space="0" w:color="auto"/>
        <w:right w:val="none" w:sz="0" w:space="0" w:color="auto"/>
      </w:divBdr>
    </w:div>
    <w:div w:id="1961838339">
      <w:marLeft w:val="0"/>
      <w:marRight w:val="0"/>
      <w:marTop w:val="0"/>
      <w:marBottom w:val="0"/>
      <w:divBdr>
        <w:top w:val="none" w:sz="0" w:space="0" w:color="auto"/>
        <w:left w:val="none" w:sz="0" w:space="0" w:color="auto"/>
        <w:bottom w:val="none" w:sz="0" w:space="0" w:color="auto"/>
        <w:right w:val="none" w:sz="0" w:space="0" w:color="auto"/>
      </w:divBdr>
    </w:div>
    <w:div w:id="1961838343">
      <w:marLeft w:val="204"/>
      <w:marRight w:val="204"/>
      <w:marTop w:val="0"/>
      <w:marBottom w:val="0"/>
      <w:divBdr>
        <w:top w:val="none" w:sz="0" w:space="0" w:color="auto"/>
        <w:left w:val="none" w:sz="0" w:space="0" w:color="auto"/>
        <w:bottom w:val="none" w:sz="0" w:space="0" w:color="auto"/>
        <w:right w:val="none" w:sz="0" w:space="0" w:color="auto"/>
      </w:divBdr>
      <w:divsChild>
        <w:div w:id="1961838350">
          <w:marLeft w:val="0"/>
          <w:marRight w:val="0"/>
          <w:marTop w:val="0"/>
          <w:marBottom w:val="0"/>
          <w:divBdr>
            <w:top w:val="none" w:sz="0" w:space="0" w:color="auto"/>
            <w:left w:val="none" w:sz="0" w:space="0" w:color="auto"/>
            <w:bottom w:val="none" w:sz="0" w:space="0" w:color="auto"/>
            <w:right w:val="none" w:sz="0" w:space="0" w:color="auto"/>
          </w:divBdr>
        </w:div>
      </w:divsChild>
    </w:div>
    <w:div w:id="1961838344">
      <w:marLeft w:val="0"/>
      <w:marRight w:val="0"/>
      <w:marTop w:val="0"/>
      <w:marBottom w:val="0"/>
      <w:divBdr>
        <w:top w:val="none" w:sz="0" w:space="0" w:color="auto"/>
        <w:left w:val="none" w:sz="0" w:space="0" w:color="auto"/>
        <w:bottom w:val="none" w:sz="0" w:space="0" w:color="auto"/>
        <w:right w:val="none" w:sz="0" w:space="0" w:color="auto"/>
      </w:divBdr>
    </w:div>
    <w:div w:id="1961838345">
      <w:marLeft w:val="204"/>
      <w:marRight w:val="204"/>
      <w:marTop w:val="0"/>
      <w:marBottom w:val="0"/>
      <w:divBdr>
        <w:top w:val="none" w:sz="0" w:space="0" w:color="auto"/>
        <w:left w:val="none" w:sz="0" w:space="0" w:color="auto"/>
        <w:bottom w:val="none" w:sz="0" w:space="0" w:color="auto"/>
        <w:right w:val="none" w:sz="0" w:space="0" w:color="auto"/>
      </w:divBdr>
      <w:divsChild>
        <w:div w:id="1961838358">
          <w:marLeft w:val="0"/>
          <w:marRight w:val="0"/>
          <w:marTop w:val="0"/>
          <w:marBottom w:val="0"/>
          <w:divBdr>
            <w:top w:val="none" w:sz="0" w:space="0" w:color="auto"/>
            <w:left w:val="none" w:sz="0" w:space="0" w:color="auto"/>
            <w:bottom w:val="none" w:sz="0" w:space="0" w:color="auto"/>
            <w:right w:val="none" w:sz="0" w:space="0" w:color="auto"/>
          </w:divBdr>
        </w:div>
      </w:divsChild>
    </w:div>
    <w:div w:id="1961838346">
      <w:marLeft w:val="0"/>
      <w:marRight w:val="0"/>
      <w:marTop w:val="0"/>
      <w:marBottom w:val="0"/>
      <w:divBdr>
        <w:top w:val="none" w:sz="0" w:space="0" w:color="auto"/>
        <w:left w:val="none" w:sz="0" w:space="0" w:color="auto"/>
        <w:bottom w:val="none" w:sz="0" w:space="0" w:color="auto"/>
        <w:right w:val="none" w:sz="0" w:space="0" w:color="auto"/>
      </w:divBdr>
    </w:div>
    <w:div w:id="1961838347">
      <w:marLeft w:val="0"/>
      <w:marRight w:val="0"/>
      <w:marTop w:val="0"/>
      <w:marBottom w:val="0"/>
      <w:divBdr>
        <w:top w:val="none" w:sz="0" w:space="0" w:color="auto"/>
        <w:left w:val="none" w:sz="0" w:space="0" w:color="auto"/>
        <w:bottom w:val="none" w:sz="0" w:space="0" w:color="auto"/>
        <w:right w:val="none" w:sz="0" w:space="0" w:color="auto"/>
      </w:divBdr>
    </w:div>
    <w:div w:id="1961838349">
      <w:marLeft w:val="0"/>
      <w:marRight w:val="0"/>
      <w:marTop w:val="0"/>
      <w:marBottom w:val="0"/>
      <w:divBdr>
        <w:top w:val="none" w:sz="0" w:space="0" w:color="auto"/>
        <w:left w:val="none" w:sz="0" w:space="0" w:color="auto"/>
        <w:bottom w:val="none" w:sz="0" w:space="0" w:color="auto"/>
        <w:right w:val="none" w:sz="0" w:space="0" w:color="auto"/>
      </w:divBdr>
    </w:div>
    <w:div w:id="1961838353">
      <w:marLeft w:val="0"/>
      <w:marRight w:val="0"/>
      <w:marTop w:val="0"/>
      <w:marBottom w:val="0"/>
      <w:divBdr>
        <w:top w:val="none" w:sz="0" w:space="0" w:color="auto"/>
        <w:left w:val="none" w:sz="0" w:space="0" w:color="auto"/>
        <w:bottom w:val="none" w:sz="0" w:space="0" w:color="auto"/>
        <w:right w:val="none" w:sz="0" w:space="0" w:color="auto"/>
      </w:divBdr>
    </w:div>
    <w:div w:id="1961838354">
      <w:marLeft w:val="0"/>
      <w:marRight w:val="0"/>
      <w:marTop w:val="0"/>
      <w:marBottom w:val="0"/>
      <w:divBdr>
        <w:top w:val="none" w:sz="0" w:space="0" w:color="auto"/>
        <w:left w:val="none" w:sz="0" w:space="0" w:color="auto"/>
        <w:bottom w:val="none" w:sz="0" w:space="0" w:color="auto"/>
        <w:right w:val="none" w:sz="0" w:space="0" w:color="auto"/>
      </w:divBdr>
      <w:divsChild>
        <w:div w:id="1961838317">
          <w:marLeft w:val="547"/>
          <w:marRight w:val="0"/>
          <w:marTop w:val="96"/>
          <w:marBottom w:val="0"/>
          <w:divBdr>
            <w:top w:val="none" w:sz="0" w:space="0" w:color="auto"/>
            <w:left w:val="none" w:sz="0" w:space="0" w:color="auto"/>
            <w:bottom w:val="none" w:sz="0" w:space="0" w:color="auto"/>
            <w:right w:val="none" w:sz="0" w:space="0" w:color="auto"/>
          </w:divBdr>
        </w:div>
        <w:div w:id="1961838322">
          <w:marLeft w:val="547"/>
          <w:marRight w:val="0"/>
          <w:marTop w:val="96"/>
          <w:marBottom w:val="0"/>
          <w:divBdr>
            <w:top w:val="none" w:sz="0" w:space="0" w:color="auto"/>
            <w:left w:val="none" w:sz="0" w:space="0" w:color="auto"/>
            <w:bottom w:val="none" w:sz="0" w:space="0" w:color="auto"/>
            <w:right w:val="none" w:sz="0" w:space="0" w:color="auto"/>
          </w:divBdr>
        </w:div>
        <w:div w:id="1961838327">
          <w:marLeft w:val="547"/>
          <w:marRight w:val="0"/>
          <w:marTop w:val="96"/>
          <w:marBottom w:val="0"/>
          <w:divBdr>
            <w:top w:val="none" w:sz="0" w:space="0" w:color="auto"/>
            <w:left w:val="none" w:sz="0" w:space="0" w:color="auto"/>
            <w:bottom w:val="none" w:sz="0" w:space="0" w:color="auto"/>
            <w:right w:val="none" w:sz="0" w:space="0" w:color="auto"/>
          </w:divBdr>
        </w:div>
        <w:div w:id="1961838329">
          <w:marLeft w:val="547"/>
          <w:marRight w:val="0"/>
          <w:marTop w:val="96"/>
          <w:marBottom w:val="0"/>
          <w:divBdr>
            <w:top w:val="none" w:sz="0" w:space="0" w:color="auto"/>
            <w:left w:val="none" w:sz="0" w:space="0" w:color="auto"/>
            <w:bottom w:val="none" w:sz="0" w:space="0" w:color="auto"/>
            <w:right w:val="none" w:sz="0" w:space="0" w:color="auto"/>
          </w:divBdr>
        </w:div>
        <w:div w:id="1961838337">
          <w:marLeft w:val="547"/>
          <w:marRight w:val="0"/>
          <w:marTop w:val="96"/>
          <w:marBottom w:val="0"/>
          <w:divBdr>
            <w:top w:val="none" w:sz="0" w:space="0" w:color="auto"/>
            <w:left w:val="none" w:sz="0" w:space="0" w:color="auto"/>
            <w:bottom w:val="none" w:sz="0" w:space="0" w:color="auto"/>
            <w:right w:val="none" w:sz="0" w:space="0" w:color="auto"/>
          </w:divBdr>
        </w:div>
        <w:div w:id="1961838342">
          <w:marLeft w:val="547"/>
          <w:marRight w:val="0"/>
          <w:marTop w:val="96"/>
          <w:marBottom w:val="0"/>
          <w:divBdr>
            <w:top w:val="none" w:sz="0" w:space="0" w:color="auto"/>
            <w:left w:val="none" w:sz="0" w:space="0" w:color="auto"/>
            <w:bottom w:val="none" w:sz="0" w:space="0" w:color="auto"/>
            <w:right w:val="none" w:sz="0" w:space="0" w:color="auto"/>
          </w:divBdr>
        </w:div>
        <w:div w:id="1961838348">
          <w:marLeft w:val="547"/>
          <w:marRight w:val="0"/>
          <w:marTop w:val="96"/>
          <w:marBottom w:val="0"/>
          <w:divBdr>
            <w:top w:val="none" w:sz="0" w:space="0" w:color="auto"/>
            <w:left w:val="none" w:sz="0" w:space="0" w:color="auto"/>
            <w:bottom w:val="none" w:sz="0" w:space="0" w:color="auto"/>
            <w:right w:val="none" w:sz="0" w:space="0" w:color="auto"/>
          </w:divBdr>
        </w:div>
        <w:div w:id="1961838355">
          <w:marLeft w:val="547"/>
          <w:marRight w:val="0"/>
          <w:marTop w:val="96"/>
          <w:marBottom w:val="0"/>
          <w:divBdr>
            <w:top w:val="none" w:sz="0" w:space="0" w:color="auto"/>
            <w:left w:val="none" w:sz="0" w:space="0" w:color="auto"/>
            <w:bottom w:val="none" w:sz="0" w:space="0" w:color="auto"/>
            <w:right w:val="none" w:sz="0" w:space="0" w:color="auto"/>
          </w:divBdr>
        </w:div>
        <w:div w:id="1961838356">
          <w:marLeft w:val="547"/>
          <w:marRight w:val="0"/>
          <w:marTop w:val="96"/>
          <w:marBottom w:val="0"/>
          <w:divBdr>
            <w:top w:val="none" w:sz="0" w:space="0" w:color="auto"/>
            <w:left w:val="none" w:sz="0" w:space="0" w:color="auto"/>
            <w:bottom w:val="none" w:sz="0" w:space="0" w:color="auto"/>
            <w:right w:val="none" w:sz="0" w:space="0" w:color="auto"/>
          </w:divBdr>
        </w:div>
        <w:div w:id="1961838386">
          <w:marLeft w:val="547"/>
          <w:marRight w:val="0"/>
          <w:marTop w:val="96"/>
          <w:marBottom w:val="0"/>
          <w:divBdr>
            <w:top w:val="none" w:sz="0" w:space="0" w:color="auto"/>
            <w:left w:val="none" w:sz="0" w:space="0" w:color="auto"/>
            <w:bottom w:val="none" w:sz="0" w:space="0" w:color="auto"/>
            <w:right w:val="none" w:sz="0" w:space="0" w:color="auto"/>
          </w:divBdr>
        </w:div>
      </w:divsChild>
    </w:div>
    <w:div w:id="1961838360">
      <w:marLeft w:val="0"/>
      <w:marRight w:val="0"/>
      <w:marTop w:val="0"/>
      <w:marBottom w:val="0"/>
      <w:divBdr>
        <w:top w:val="none" w:sz="0" w:space="0" w:color="auto"/>
        <w:left w:val="none" w:sz="0" w:space="0" w:color="auto"/>
        <w:bottom w:val="none" w:sz="0" w:space="0" w:color="auto"/>
        <w:right w:val="none" w:sz="0" w:space="0" w:color="auto"/>
      </w:divBdr>
      <w:divsChild>
        <w:div w:id="1961838324">
          <w:marLeft w:val="806"/>
          <w:marRight w:val="0"/>
          <w:marTop w:val="144"/>
          <w:marBottom w:val="0"/>
          <w:divBdr>
            <w:top w:val="none" w:sz="0" w:space="0" w:color="auto"/>
            <w:left w:val="none" w:sz="0" w:space="0" w:color="auto"/>
            <w:bottom w:val="none" w:sz="0" w:space="0" w:color="auto"/>
            <w:right w:val="none" w:sz="0" w:space="0" w:color="auto"/>
          </w:divBdr>
        </w:div>
        <w:div w:id="1961838325">
          <w:marLeft w:val="806"/>
          <w:marRight w:val="0"/>
          <w:marTop w:val="144"/>
          <w:marBottom w:val="0"/>
          <w:divBdr>
            <w:top w:val="none" w:sz="0" w:space="0" w:color="auto"/>
            <w:left w:val="none" w:sz="0" w:space="0" w:color="auto"/>
            <w:bottom w:val="none" w:sz="0" w:space="0" w:color="auto"/>
            <w:right w:val="none" w:sz="0" w:space="0" w:color="auto"/>
          </w:divBdr>
        </w:div>
        <w:div w:id="1961838340">
          <w:marLeft w:val="806"/>
          <w:marRight w:val="0"/>
          <w:marTop w:val="144"/>
          <w:marBottom w:val="0"/>
          <w:divBdr>
            <w:top w:val="none" w:sz="0" w:space="0" w:color="auto"/>
            <w:left w:val="none" w:sz="0" w:space="0" w:color="auto"/>
            <w:bottom w:val="none" w:sz="0" w:space="0" w:color="auto"/>
            <w:right w:val="none" w:sz="0" w:space="0" w:color="auto"/>
          </w:divBdr>
        </w:div>
        <w:div w:id="1961838341">
          <w:marLeft w:val="806"/>
          <w:marRight w:val="0"/>
          <w:marTop w:val="144"/>
          <w:marBottom w:val="0"/>
          <w:divBdr>
            <w:top w:val="none" w:sz="0" w:space="0" w:color="auto"/>
            <w:left w:val="none" w:sz="0" w:space="0" w:color="auto"/>
            <w:bottom w:val="none" w:sz="0" w:space="0" w:color="auto"/>
            <w:right w:val="none" w:sz="0" w:space="0" w:color="auto"/>
          </w:divBdr>
        </w:div>
        <w:div w:id="1961838357">
          <w:marLeft w:val="806"/>
          <w:marRight w:val="0"/>
          <w:marTop w:val="144"/>
          <w:marBottom w:val="0"/>
          <w:divBdr>
            <w:top w:val="none" w:sz="0" w:space="0" w:color="auto"/>
            <w:left w:val="none" w:sz="0" w:space="0" w:color="auto"/>
            <w:bottom w:val="none" w:sz="0" w:space="0" w:color="auto"/>
            <w:right w:val="none" w:sz="0" w:space="0" w:color="auto"/>
          </w:divBdr>
        </w:div>
        <w:div w:id="1961838363">
          <w:marLeft w:val="806"/>
          <w:marRight w:val="0"/>
          <w:marTop w:val="144"/>
          <w:marBottom w:val="0"/>
          <w:divBdr>
            <w:top w:val="none" w:sz="0" w:space="0" w:color="auto"/>
            <w:left w:val="none" w:sz="0" w:space="0" w:color="auto"/>
            <w:bottom w:val="none" w:sz="0" w:space="0" w:color="auto"/>
            <w:right w:val="none" w:sz="0" w:space="0" w:color="auto"/>
          </w:divBdr>
        </w:div>
        <w:div w:id="1961838379">
          <w:marLeft w:val="806"/>
          <w:marRight w:val="0"/>
          <w:marTop w:val="144"/>
          <w:marBottom w:val="0"/>
          <w:divBdr>
            <w:top w:val="none" w:sz="0" w:space="0" w:color="auto"/>
            <w:left w:val="none" w:sz="0" w:space="0" w:color="auto"/>
            <w:bottom w:val="none" w:sz="0" w:space="0" w:color="auto"/>
            <w:right w:val="none" w:sz="0" w:space="0" w:color="auto"/>
          </w:divBdr>
        </w:div>
      </w:divsChild>
    </w:div>
    <w:div w:id="1961838362">
      <w:marLeft w:val="0"/>
      <w:marRight w:val="0"/>
      <w:marTop w:val="0"/>
      <w:marBottom w:val="0"/>
      <w:divBdr>
        <w:top w:val="none" w:sz="0" w:space="0" w:color="auto"/>
        <w:left w:val="none" w:sz="0" w:space="0" w:color="auto"/>
        <w:bottom w:val="none" w:sz="0" w:space="0" w:color="auto"/>
        <w:right w:val="none" w:sz="0" w:space="0" w:color="auto"/>
      </w:divBdr>
    </w:div>
    <w:div w:id="1961838364">
      <w:marLeft w:val="0"/>
      <w:marRight w:val="0"/>
      <w:marTop w:val="0"/>
      <w:marBottom w:val="0"/>
      <w:divBdr>
        <w:top w:val="none" w:sz="0" w:space="0" w:color="auto"/>
        <w:left w:val="none" w:sz="0" w:space="0" w:color="auto"/>
        <w:bottom w:val="none" w:sz="0" w:space="0" w:color="auto"/>
        <w:right w:val="none" w:sz="0" w:space="0" w:color="auto"/>
      </w:divBdr>
    </w:div>
    <w:div w:id="1961838365">
      <w:marLeft w:val="0"/>
      <w:marRight w:val="0"/>
      <w:marTop w:val="0"/>
      <w:marBottom w:val="0"/>
      <w:divBdr>
        <w:top w:val="none" w:sz="0" w:space="0" w:color="auto"/>
        <w:left w:val="none" w:sz="0" w:space="0" w:color="auto"/>
        <w:bottom w:val="none" w:sz="0" w:space="0" w:color="auto"/>
        <w:right w:val="none" w:sz="0" w:space="0" w:color="auto"/>
      </w:divBdr>
    </w:div>
    <w:div w:id="1961838369">
      <w:marLeft w:val="0"/>
      <w:marRight w:val="0"/>
      <w:marTop w:val="0"/>
      <w:marBottom w:val="0"/>
      <w:divBdr>
        <w:top w:val="none" w:sz="0" w:space="0" w:color="auto"/>
        <w:left w:val="none" w:sz="0" w:space="0" w:color="auto"/>
        <w:bottom w:val="none" w:sz="0" w:space="0" w:color="auto"/>
        <w:right w:val="none" w:sz="0" w:space="0" w:color="auto"/>
      </w:divBdr>
    </w:div>
    <w:div w:id="1961838370">
      <w:marLeft w:val="0"/>
      <w:marRight w:val="0"/>
      <w:marTop w:val="0"/>
      <w:marBottom w:val="0"/>
      <w:divBdr>
        <w:top w:val="none" w:sz="0" w:space="0" w:color="auto"/>
        <w:left w:val="none" w:sz="0" w:space="0" w:color="auto"/>
        <w:bottom w:val="none" w:sz="0" w:space="0" w:color="auto"/>
        <w:right w:val="none" w:sz="0" w:space="0" w:color="auto"/>
      </w:divBdr>
    </w:div>
    <w:div w:id="1961838372">
      <w:marLeft w:val="0"/>
      <w:marRight w:val="0"/>
      <w:marTop w:val="0"/>
      <w:marBottom w:val="0"/>
      <w:divBdr>
        <w:top w:val="none" w:sz="0" w:space="0" w:color="auto"/>
        <w:left w:val="none" w:sz="0" w:space="0" w:color="auto"/>
        <w:bottom w:val="none" w:sz="0" w:space="0" w:color="auto"/>
        <w:right w:val="none" w:sz="0" w:space="0" w:color="auto"/>
      </w:divBdr>
      <w:divsChild>
        <w:div w:id="1961838330">
          <w:marLeft w:val="1526"/>
          <w:marRight w:val="0"/>
          <w:marTop w:val="86"/>
          <w:marBottom w:val="0"/>
          <w:divBdr>
            <w:top w:val="none" w:sz="0" w:space="0" w:color="auto"/>
            <w:left w:val="none" w:sz="0" w:space="0" w:color="auto"/>
            <w:bottom w:val="none" w:sz="0" w:space="0" w:color="auto"/>
            <w:right w:val="none" w:sz="0" w:space="0" w:color="auto"/>
          </w:divBdr>
        </w:div>
        <w:div w:id="1961838332">
          <w:marLeft w:val="1526"/>
          <w:marRight w:val="0"/>
          <w:marTop w:val="86"/>
          <w:marBottom w:val="0"/>
          <w:divBdr>
            <w:top w:val="none" w:sz="0" w:space="0" w:color="auto"/>
            <w:left w:val="none" w:sz="0" w:space="0" w:color="auto"/>
            <w:bottom w:val="none" w:sz="0" w:space="0" w:color="auto"/>
            <w:right w:val="none" w:sz="0" w:space="0" w:color="auto"/>
          </w:divBdr>
        </w:div>
        <w:div w:id="1961838333">
          <w:marLeft w:val="547"/>
          <w:marRight w:val="0"/>
          <w:marTop w:val="96"/>
          <w:marBottom w:val="0"/>
          <w:divBdr>
            <w:top w:val="none" w:sz="0" w:space="0" w:color="auto"/>
            <w:left w:val="none" w:sz="0" w:space="0" w:color="auto"/>
            <w:bottom w:val="none" w:sz="0" w:space="0" w:color="auto"/>
            <w:right w:val="none" w:sz="0" w:space="0" w:color="auto"/>
          </w:divBdr>
        </w:div>
        <w:div w:id="1961838351">
          <w:marLeft w:val="1526"/>
          <w:marRight w:val="0"/>
          <w:marTop w:val="86"/>
          <w:marBottom w:val="0"/>
          <w:divBdr>
            <w:top w:val="none" w:sz="0" w:space="0" w:color="auto"/>
            <w:left w:val="none" w:sz="0" w:space="0" w:color="auto"/>
            <w:bottom w:val="none" w:sz="0" w:space="0" w:color="auto"/>
            <w:right w:val="none" w:sz="0" w:space="0" w:color="auto"/>
          </w:divBdr>
        </w:div>
        <w:div w:id="1961838377">
          <w:marLeft w:val="1526"/>
          <w:marRight w:val="0"/>
          <w:marTop w:val="86"/>
          <w:marBottom w:val="0"/>
          <w:divBdr>
            <w:top w:val="none" w:sz="0" w:space="0" w:color="auto"/>
            <w:left w:val="none" w:sz="0" w:space="0" w:color="auto"/>
            <w:bottom w:val="none" w:sz="0" w:space="0" w:color="auto"/>
            <w:right w:val="none" w:sz="0" w:space="0" w:color="auto"/>
          </w:divBdr>
        </w:div>
      </w:divsChild>
    </w:div>
    <w:div w:id="1961838373">
      <w:marLeft w:val="0"/>
      <w:marRight w:val="0"/>
      <w:marTop w:val="0"/>
      <w:marBottom w:val="0"/>
      <w:divBdr>
        <w:top w:val="none" w:sz="0" w:space="0" w:color="auto"/>
        <w:left w:val="none" w:sz="0" w:space="0" w:color="auto"/>
        <w:bottom w:val="none" w:sz="0" w:space="0" w:color="auto"/>
        <w:right w:val="none" w:sz="0" w:space="0" w:color="auto"/>
      </w:divBdr>
      <w:divsChild>
        <w:div w:id="1961838314">
          <w:marLeft w:val="806"/>
          <w:marRight w:val="0"/>
          <w:marTop w:val="144"/>
          <w:marBottom w:val="0"/>
          <w:divBdr>
            <w:top w:val="none" w:sz="0" w:space="0" w:color="auto"/>
            <w:left w:val="none" w:sz="0" w:space="0" w:color="auto"/>
            <w:bottom w:val="none" w:sz="0" w:space="0" w:color="auto"/>
            <w:right w:val="none" w:sz="0" w:space="0" w:color="auto"/>
          </w:divBdr>
        </w:div>
        <w:div w:id="1961838326">
          <w:marLeft w:val="806"/>
          <w:marRight w:val="0"/>
          <w:marTop w:val="144"/>
          <w:marBottom w:val="0"/>
          <w:divBdr>
            <w:top w:val="none" w:sz="0" w:space="0" w:color="auto"/>
            <w:left w:val="none" w:sz="0" w:space="0" w:color="auto"/>
            <w:bottom w:val="none" w:sz="0" w:space="0" w:color="auto"/>
            <w:right w:val="none" w:sz="0" w:space="0" w:color="auto"/>
          </w:divBdr>
        </w:div>
        <w:div w:id="1961838328">
          <w:marLeft w:val="806"/>
          <w:marRight w:val="0"/>
          <w:marTop w:val="144"/>
          <w:marBottom w:val="0"/>
          <w:divBdr>
            <w:top w:val="none" w:sz="0" w:space="0" w:color="auto"/>
            <w:left w:val="none" w:sz="0" w:space="0" w:color="auto"/>
            <w:bottom w:val="none" w:sz="0" w:space="0" w:color="auto"/>
            <w:right w:val="none" w:sz="0" w:space="0" w:color="auto"/>
          </w:divBdr>
        </w:div>
        <w:div w:id="1961838366">
          <w:marLeft w:val="806"/>
          <w:marRight w:val="0"/>
          <w:marTop w:val="144"/>
          <w:marBottom w:val="0"/>
          <w:divBdr>
            <w:top w:val="none" w:sz="0" w:space="0" w:color="auto"/>
            <w:left w:val="none" w:sz="0" w:space="0" w:color="auto"/>
            <w:bottom w:val="none" w:sz="0" w:space="0" w:color="auto"/>
            <w:right w:val="none" w:sz="0" w:space="0" w:color="auto"/>
          </w:divBdr>
        </w:div>
        <w:div w:id="1961838367">
          <w:marLeft w:val="806"/>
          <w:marRight w:val="0"/>
          <w:marTop w:val="144"/>
          <w:marBottom w:val="0"/>
          <w:divBdr>
            <w:top w:val="none" w:sz="0" w:space="0" w:color="auto"/>
            <w:left w:val="none" w:sz="0" w:space="0" w:color="auto"/>
            <w:bottom w:val="none" w:sz="0" w:space="0" w:color="auto"/>
            <w:right w:val="none" w:sz="0" w:space="0" w:color="auto"/>
          </w:divBdr>
        </w:div>
        <w:div w:id="1961838374">
          <w:marLeft w:val="806"/>
          <w:marRight w:val="0"/>
          <w:marTop w:val="144"/>
          <w:marBottom w:val="0"/>
          <w:divBdr>
            <w:top w:val="none" w:sz="0" w:space="0" w:color="auto"/>
            <w:left w:val="none" w:sz="0" w:space="0" w:color="auto"/>
            <w:bottom w:val="none" w:sz="0" w:space="0" w:color="auto"/>
            <w:right w:val="none" w:sz="0" w:space="0" w:color="auto"/>
          </w:divBdr>
        </w:div>
        <w:div w:id="1961838385">
          <w:marLeft w:val="806"/>
          <w:marRight w:val="0"/>
          <w:marTop w:val="144"/>
          <w:marBottom w:val="0"/>
          <w:divBdr>
            <w:top w:val="none" w:sz="0" w:space="0" w:color="auto"/>
            <w:left w:val="none" w:sz="0" w:space="0" w:color="auto"/>
            <w:bottom w:val="none" w:sz="0" w:space="0" w:color="auto"/>
            <w:right w:val="none" w:sz="0" w:space="0" w:color="auto"/>
          </w:divBdr>
        </w:div>
      </w:divsChild>
    </w:div>
    <w:div w:id="1961838375">
      <w:marLeft w:val="0"/>
      <w:marRight w:val="0"/>
      <w:marTop w:val="0"/>
      <w:marBottom w:val="0"/>
      <w:divBdr>
        <w:top w:val="none" w:sz="0" w:space="0" w:color="auto"/>
        <w:left w:val="none" w:sz="0" w:space="0" w:color="auto"/>
        <w:bottom w:val="none" w:sz="0" w:space="0" w:color="auto"/>
        <w:right w:val="none" w:sz="0" w:space="0" w:color="auto"/>
      </w:divBdr>
    </w:div>
    <w:div w:id="1961838376">
      <w:marLeft w:val="204"/>
      <w:marRight w:val="204"/>
      <w:marTop w:val="0"/>
      <w:marBottom w:val="0"/>
      <w:divBdr>
        <w:top w:val="none" w:sz="0" w:space="0" w:color="auto"/>
        <w:left w:val="none" w:sz="0" w:space="0" w:color="auto"/>
        <w:bottom w:val="none" w:sz="0" w:space="0" w:color="auto"/>
        <w:right w:val="none" w:sz="0" w:space="0" w:color="auto"/>
      </w:divBdr>
      <w:divsChild>
        <w:div w:id="1961838313">
          <w:marLeft w:val="0"/>
          <w:marRight w:val="0"/>
          <w:marTop w:val="0"/>
          <w:marBottom w:val="0"/>
          <w:divBdr>
            <w:top w:val="none" w:sz="0" w:space="0" w:color="auto"/>
            <w:left w:val="none" w:sz="0" w:space="0" w:color="auto"/>
            <w:bottom w:val="none" w:sz="0" w:space="0" w:color="auto"/>
            <w:right w:val="none" w:sz="0" w:space="0" w:color="auto"/>
          </w:divBdr>
        </w:div>
      </w:divsChild>
    </w:div>
    <w:div w:id="1961838378">
      <w:marLeft w:val="0"/>
      <w:marRight w:val="0"/>
      <w:marTop w:val="0"/>
      <w:marBottom w:val="0"/>
      <w:divBdr>
        <w:top w:val="none" w:sz="0" w:space="0" w:color="auto"/>
        <w:left w:val="none" w:sz="0" w:space="0" w:color="auto"/>
        <w:bottom w:val="none" w:sz="0" w:space="0" w:color="auto"/>
        <w:right w:val="none" w:sz="0" w:space="0" w:color="auto"/>
      </w:divBdr>
    </w:div>
    <w:div w:id="1961838380">
      <w:marLeft w:val="0"/>
      <w:marRight w:val="0"/>
      <w:marTop w:val="0"/>
      <w:marBottom w:val="0"/>
      <w:divBdr>
        <w:top w:val="none" w:sz="0" w:space="0" w:color="auto"/>
        <w:left w:val="none" w:sz="0" w:space="0" w:color="auto"/>
        <w:bottom w:val="none" w:sz="0" w:space="0" w:color="auto"/>
        <w:right w:val="none" w:sz="0" w:space="0" w:color="auto"/>
      </w:divBdr>
    </w:div>
    <w:div w:id="1961838382">
      <w:marLeft w:val="0"/>
      <w:marRight w:val="0"/>
      <w:marTop w:val="0"/>
      <w:marBottom w:val="0"/>
      <w:divBdr>
        <w:top w:val="none" w:sz="0" w:space="0" w:color="auto"/>
        <w:left w:val="none" w:sz="0" w:space="0" w:color="auto"/>
        <w:bottom w:val="none" w:sz="0" w:space="0" w:color="auto"/>
        <w:right w:val="none" w:sz="0" w:space="0" w:color="auto"/>
      </w:divBdr>
    </w:div>
    <w:div w:id="1961838383">
      <w:marLeft w:val="0"/>
      <w:marRight w:val="0"/>
      <w:marTop w:val="0"/>
      <w:marBottom w:val="0"/>
      <w:divBdr>
        <w:top w:val="none" w:sz="0" w:space="0" w:color="auto"/>
        <w:left w:val="none" w:sz="0" w:space="0" w:color="auto"/>
        <w:bottom w:val="none" w:sz="0" w:space="0" w:color="auto"/>
        <w:right w:val="none" w:sz="0" w:space="0" w:color="auto"/>
      </w:divBdr>
    </w:div>
    <w:div w:id="1961838384">
      <w:marLeft w:val="0"/>
      <w:marRight w:val="0"/>
      <w:marTop w:val="0"/>
      <w:marBottom w:val="0"/>
      <w:divBdr>
        <w:top w:val="none" w:sz="0" w:space="0" w:color="auto"/>
        <w:left w:val="none" w:sz="0" w:space="0" w:color="auto"/>
        <w:bottom w:val="none" w:sz="0" w:space="0" w:color="auto"/>
        <w:right w:val="none" w:sz="0" w:space="0" w:color="auto"/>
      </w:divBdr>
      <w:divsChild>
        <w:div w:id="1961838318">
          <w:marLeft w:val="806"/>
          <w:marRight w:val="0"/>
          <w:marTop w:val="144"/>
          <w:marBottom w:val="0"/>
          <w:divBdr>
            <w:top w:val="none" w:sz="0" w:space="0" w:color="auto"/>
            <w:left w:val="none" w:sz="0" w:space="0" w:color="auto"/>
            <w:bottom w:val="none" w:sz="0" w:space="0" w:color="auto"/>
            <w:right w:val="none" w:sz="0" w:space="0" w:color="auto"/>
          </w:divBdr>
        </w:div>
        <w:div w:id="1961838334">
          <w:marLeft w:val="806"/>
          <w:marRight w:val="0"/>
          <w:marTop w:val="144"/>
          <w:marBottom w:val="0"/>
          <w:divBdr>
            <w:top w:val="none" w:sz="0" w:space="0" w:color="auto"/>
            <w:left w:val="none" w:sz="0" w:space="0" w:color="auto"/>
            <w:bottom w:val="none" w:sz="0" w:space="0" w:color="auto"/>
            <w:right w:val="none" w:sz="0" w:space="0" w:color="auto"/>
          </w:divBdr>
        </w:div>
        <w:div w:id="1961838352">
          <w:marLeft w:val="806"/>
          <w:marRight w:val="0"/>
          <w:marTop w:val="144"/>
          <w:marBottom w:val="0"/>
          <w:divBdr>
            <w:top w:val="none" w:sz="0" w:space="0" w:color="auto"/>
            <w:left w:val="none" w:sz="0" w:space="0" w:color="auto"/>
            <w:bottom w:val="none" w:sz="0" w:space="0" w:color="auto"/>
            <w:right w:val="none" w:sz="0" w:space="0" w:color="auto"/>
          </w:divBdr>
        </w:div>
        <w:div w:id="1961838371">
          <w:marLeft w:val="806"/>
          <w:marRight w:val="0"/>
          <w:marTop w:val="144"/>
          <w:marBottom w:val="0"/>
          <w:divBdr>
            <w:top w:val="none" w:sz="0" w:space="0" w:color="auto"/>
            <w:left w:val="none" w:sz="0" w:space="0" w:color="auto"/>
            <w:bottom w:val="none" w:sz="0" w:space="0" w:color="auto"/>
            <w:right w:val="none" w:sz="0" w:space="0" w:color="auto"/>
          </w:divBdr>
        </w:div>
        <w:div w:id="1961838381">
          <w:marLeft w:val="806"/>
          <w:marRight w:val="0"/>
          <w:marTop w:val="144"/>
          <w:marBottom w:val="0"/>
          <w:divBdr>
            <w:top w:val="none" w:sz="0" w:space="0" w:color="auto"/>
            <w:left w:val="none" w:sz="0" w:space="0" w:color="auto"/>
            <w:bottom w:val="none" w:sz="0" w:space="0" w:color="auto"/>
            <w:right w:val="none" w:sz="0" w:space="0" w:color="auto"/>
          </w:divBdr>
        </w:div>
        <w:div w:id="1961838389">
          <w:marLeft w:val="806"/>
          <w:marRight w:val="0"/>
          <w:marTop w:val="144"/>
          <w:marBottom w:val="0"/>
          <w:divBdr>
            <w:top w:val="none" w:sz="0" w:space="0" w:color="auto"/>
            <w:left w:val="none" w:sz="0" w:space="0" w:color="auto"/>
            <w:bottom w:val="none" w:sz="0" w:space="0" w:color="auto"/>
            <w:right w:val="none" w:sz="0" w:space="0" w:color="auto"/>
          </w:divBdr>
        </w:div>
        <w:div w:id="1961838392">
          <w:marLeft w:val="806"/>
          <w:marRight w:val="0"/>
          <w:marTop w:val="144"/>
          <w:marBottom w:val="0"/>
          <w:divBdr>
            <w:top w:val="none" w:sz="0" w:space="0" w:color="auto"/>
            <w:left w:val="none" w:sz="0" w:space="0" w:color="auto"/>
            <w:bottom w:val="none" w:sz="0" w:space="0" w:color="auto"/>
            <w:right w:val="none" w:sz="0" w:space="0" w:color="auto"/>
          </w:divBdr>
        </w:div>
      </w:divsChild>
    </w:div>
    <w:div w:id="1961838387">
      <w:marLeft w:val="0"/>
      <w:marRight w:val="0"/>
      <w:marTop w:val="0"/>
      <w:marBottom w:val="0"/>
      <w:divBdr>
        <w:top w:val="none" w:sz="0" w:space="0" w:color="auto"/>
        <w:left w:val="none" w:sz="0" w:space="0" w:color="auto"/>
        <w:bottom w:val="none" w:sz="0" w:space="0" w:color="auto"/>
        <w:right w:val="none" w:sz="0" w:space="0" w:color="auto"/>
      </w:divBdr>
    </w:div>
    <w:div w:id="1961838388">
      <w:marLeft w:val="204"/>
      <w:marRight w:val="204"/>
      <w:marTop w:val="0"/>
      <w:marBottom w:val="0"/>
      <w:divBdr>
        <w:top w:val="none" w:sz="0" w:space="0" w:color="auto"/>
        <w:left w:val="none" w:sz="0" w:space="0" w:color="auto"/>
        <w:bottom w:val="none" w:sz="0" w:space="0" w:color="auto"/>
        <w:right w:val="none" w:sz="0" w:space="0" w:color="auto"/>
      </w:divBdr>
      <w:divsChild>
        <w:div w:id="1961838359">
          <w:marLeft w:val="0"/>
          <w:marRight w:val="0"/>
          <w:marTop w:val="0"/>
          <w:marBottom w:val="0"/>
          <w:divBdr>
            <w:top w:val="none" w:sz="0" w:space="0" w:color="auto"/>
            <w:left w:val="none" w:sz="0" w:space="0" w:color="auto"/>
            <w:bottom w:val="none" w:sz="0" w:space="0" w:color="auto"/>
            <w:right w:val="none" w:sz="0" w:space="0" w:color="auto"/>
          </w:divBdr>
        </w:div>
      </w:divsChild>
    </w:div>
    <w:div w:id="1961838390">
      <w:marLeft w:val="0"/>
      <w:marRight w:val="0"/>
      <w:marTop w:val="0"/>
      <w:marBottom w:val="0"/>
      <w:divBdr>
        <w:top w:val="none" w:sz="0" w:space="0" w:color="auto"/>
        <w:left w:val="none" w:sz="0" w:space="0" w:color="auto"/>
        <w:bottom w:val="none" w:sz="0" w:space="0" w:color="auto"/>
        <w:right w:val="none" w:sz="0" w:space="0" w:color="auto"/>
      </w:divBdr>
    </w:div>
    <w:div w:id="1961838391">
      <w:marLeft w:val="0"/>
      <w:marRight w:val="0"/>
      <w:marTop w:val="0"/>
      <w:marBottom w:val="0"/>
      <w:divBdr>
        <w:top w:val="none" w:sz="0" w:space="0" w:color="auto"/>
        <w:left w:val="none" w:sz="0" w:space="0" w:color="auto"/>
        <w:bottom w:val="none" w:sz="0" w:space="0" w:color="auto"/>
        <w:right w:val="none" w:sz="0" w:space="0" w:color="auto"/>
      </w:divBdr>
      <w:divsChild>
        <w:div w:id="1961838368">
          <w:marLeft w:val="0"/>
          <w:marRight w:val="0"/>
          <w:marTop w:val="0"/>
          <w:marBottom w:val="0"/>
          <w:divBdr>
            <w:top w:val="none" w:sz="0" w:space="0" w:color="auto"/>
            <w:left w:val="none" w:sz="0" w:space="0" w:color="auto"/>
            <w:bottom w:val="none" w:sz="0" w:space="0" w:color="auto"/>
            <w:right w:val="none" w:sz="0" w:space="0" w:color="auto"/>
          </w:divBdr>
        </w:div>
      </w:divsChild>
    </w:div>
    <w:div w:id="1961838393">
      <w:marLeft w:val="0"/>
      <w:marRight w:val="0"/>
      <w:marTop w:val="0"/>
      <w:marBottom w:val="0"/>
      <w:divBdr>
        <w:top w:val="none" w:sz="0" w:space="0" w:color="auto"/>
        <w:left w:val="none" w:sz="0" w:space="0" w:color="auto"/>
        <w:bottom w:val="none" w:sz="0" w:space="0" w:color="auto"/>
        <w:right w:val="none" w:sz="0" w:space="0" w:color="auto"/>
      </w:divBdr>
    </w:div>
    <w:div w:id="1961838394">
      <w:marLeft w:val="0"/>
      <w:marRight w:val="0"/>
      <w:marTop w:val="0"/>
      <w:marBottom w:val="0"/>
      <w:divBdr>
        <w:top w:val="none" w:sz="0" w:space="0" w:color="auto"/>
        <w:left w:val="none" w:sz="0" w:space="0" w:color="auto"/>
        <w:bottom w:val="none" w:sz="0" w:space="0" w:color="auto"/>
        <w:right w:val="none" w:sz="0" w:space="0" w:color="auto"/>
      </w:divBdr>
    </w:div>
    <w:div w:id="1961838395">
      <w:marLeft w:val="0"/>
      <w:marRight w:val="0"/>
      <w:marTop w:val="0"/>
      <w:marBottom w:val="0"/>
      <w:divBdr>
        <w:top w:val="none" w:sz="0" w:space="0" w:color="auto"/>
        <w:left w:val="none" w:sz="0" w:space="0" w:color="auto"/>
        <w:bottom w:val="none" w:sz="0" w:space="0" w:color="auto"/>
        <w:right w:val="none" w:sz="0" w:space="0" w:color="auto"/>
      </w:divBdr>
    </w:div>
    <w:div w:id="1961838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6" ma:contentTypeDescription="Kurkite naują dokumentą." ma:contentTypeScope="" ma:versionID="add0cb2bdf1be1f8436734443f3619a2">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6e764849a1eb23d05f3983c7a560ed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A5431-FF75-4C2D-8ACF-F0280F9E1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3.xml><?xml version="1.0" encoding="utf-8"?>
<ds:datastoreItem xmlns:ds="http://schemas.openxmlformats.org/officeDocument/2006/customXml" ds:itemID="{0C4EB15F-B91A-4724-9C5F-0B753AFEEABE}">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441e4d8e-a8ab-46be-9694-e40af28e9c61"/>
    <ds:schemaRef ds:uri="http://schemas.openxmlformats.org/package/2006/metadata/core-properties"/>
    <ds:schemaRef ds:uri="bd2a18c2-06d4-44cd-af38-3237b532008a"/>
  </ds:schemaRefs>
</ds:datastoreItem>
</file>

<file path=customXml/itemProps4.xml><?xml version="1.0" encoding="utf-8"?>
<ds:datastoreItem xmlns:ds="http://schemas.openxmlformats.org/officeDocument/2006/customXml" ds:itemID="{99F03771-7EB9-46C6-BC13-731A4FD3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2903</Words>
  <Characters>21262</Characters>
  <Application>Microsoft Office Word</Application>
  <DocSecurity>4</DocSecurity>
  <Lines>177</Lines>
  <Paragraphs>48</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24117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Diana Brazdžiunienė</cp:lastModifiedBy>
  <cp:revision>2</cp:revision>
  <cp:lastPrinted>2014-06-05T07:48:00Z</cp:lastPrinted>
  <dcterms:created xsi:type="dcterms:W3CDTF">2023-11-16T07:56:00Z</dcterms:created>
  <dcterms:modified xsi:type="dcterms:W3CDTF">2023-11-16T07:56:00Z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