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79762D" w14:textId="77777777" w:rsidR="00F60ACE" w:rsidRPr="00F973E3" w:rsidRDefault="00F60ACE" w:rsidP="00F60ACE">
      <w:pPr>
        <w:spacing w:after="0" w:line="240" w:lineRule="auto"/>
        <w:jc w:val="center"/>
        <w:rPr>
          <w:rFonts w:ascii="Times New Roman" w:eastAsia="Times New Roman" w:hAnsi="Times New Roman" w:cs="Times New Roman"/>
          <w:sz w:val="24"/>
          <w:szCs w:val="24"/>
        </w:rPr>
      </w:pPr>
      <w:bookmarkStart w:id="0" w:name="_GoBack"/>
      <w:bookmarkEnd w:id="0"/>
      <w:r w:rsidRPr="00F973E3">
        <w:rPr>
          <w:rFonts w:ascii="Times New Roman" w:eastAsia="Times New Roman" w:hAnsi="Times New Roman" w:cs="Times New Roman"/>
          <w:noProof/>
          <w:sz w:val="24"/>
          <w:szCs w:val="20"/>
          <w:lang w:eastAsia="lt-LT"/>
        </w:rPr>
        <w:drawing>
          <wp:inline distT="0" distB="0" distL="0" distR="0" wp14:anchorId="36DF656B" wp14:editId="33427B36">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22B77A29" w14:textId="77777777" w:rsidR="00F60ACE" w:rsidRPr="00F973E3" w:rsidRDefault="00F60ACE" w:rsidP="00F60ACE">
      <w:pPr>
        <w:spacing w:after="0" w:line="240" w:lineRule="auto"/>
        <w:jc w:val="center"/>
        <w:rPr>
          <w:rFonts w:ascii="Times New Roman" w:eastAsia="Times New Roman" w:hAnsi="Times New Roman" w:cs="Times New Roman"/>
          <w:sz w:val="24"/>
          <w:szCs w:val="24"/>
        </w:rPr>
      </w:pPr>
    </w:p>
    <w:p w14:paraId="73D63A41" w14:textId="77777777" w:rsidR="00F60ACE" w:rsidRPr="00F973E3" w:rsidRDefault="00F60ACE" w:rsidP="00F60ACE">
      <w:pPr>
        <w:spacing w:after="0" w:line="240" w:lineRule="auto"/>
        <w:jc w:val="center"/>
        <w:rPr>
          <w:rFonts w:ascii="Times New Roman" w:eastAsia="Times New Roman" w:hAnsi="Times New Roman" w:cs="Times New Roman"/>
          <w:sz w:val="24"/>
          <w:szCs w:val="20"/>
        </w:rPr>
      </w:pPr>
      <w:r w:rsidRPr="00F973E3">
        <w:rPr>
          <w:rFonts w:ascii="Times New Roman" w:eastAsia="Times New Roman" w:hAnsi="Times New Roman" w:cs="Times New Roman"/>
          <w:b/>
          <w:sz w:val="28"/>
          <w:szCs w:val="20"/>
        </w:rPr>
        <w:t>PANEVĖŽIO MIESTO SAVIVALDYBĖS TARYBA</w:t>
      </w:r>
    </w:p>
    <w:p w14:paraId="7C85B4C3" w14:textId="77777777" w:rsidR="00F60ACE" w:rsidRPr="00F973E3" w:rsidRDefault="00F60ACE" w:rsidP="00F60ACE">
      <w:pPr>
        <w:keepNext/>
        <w:spacing w:after="0" w:line="240" w:lineRule="auto"/>
        <w:jc w:val="center"/>
        <w:outlineLvl w:val="1"/>
        <w:rPr>
          <w:rFonts w:ascii="Times New Roman" w:eastAsia="Times New Roman" w:hAnsi="Times New Roman" w:cs="Times New Roman"/>
          <w:sz w:val="24"/>
          <w:szCs w:val="20"/>
        </w:rPr>
      </w:pPr>
    </w:p>
    <w:p w14:paraId="3074A56F" w14:textId="77777777" w:rsidR="00F60ACE" w:rsidRDefault="00F60ACE" w:rsidP="00F60ACE">
      <w:pPr>
        <w:keepNext/>
        <w:spacing w:after="0" w:line="240" w:lineRule="auto"/>
        <w:jc w:val="center"/>
        <w:outlineLvl w:val="1"/>
        <w:rPr>
          <w:rFonts w:ascii="Times New Roman" w:eastAsia="Times New Roman" w:hAnsi="Times New Roman" w:cs="Times New Roman"/>
          <w:b/>
          <w:sz w:val="24"/>
          <w:szCs w:val="20"/>
        </w:rPr>
      </w:pPr>
      <w:r w:rsidRPr="00F973E3">
        <w:rPr>
          <w:rFonts w:ascii="Times New Roman" w:eastAsia="Times New Roman" w:hAnsi="Times New Roman" w:cs="Times New Roman"/>
          <w:b/>
          <w:sz w:val="24"/>
          <w:szCs w:val="20"/>
        </w:rPr>
        <w:t>SPRENDIMAS</w:t>
      </w:r>
    </w:p>
    <w:p w14:paraId="05FB7243" w14:textId="77777777" w:rsidR="00F60ACE" w:rsidRDefault="00F60ACE" w:rsidP="00F60ACE">
      <w:pPr>
        <w:spacing w:after="0" w:line="240" w:lineRule="auto"/>
        <w:jc w:val="center"/>
        <w:rPr>
          <w:rFonts w:ascii="Times New Roman" w:eastAsia="Times New Roman" w:hAnsi="Times New Roman" w:cs="Times New Roman"/>
          <w:b/>
          <w:sz w:val="24"/>
          <w:szCs w:val="20"/>
        </w:rPr>
      </w:pPr>
      <w:r w:rsidRPr="00F973E3">
        <w:rPr>
          <w:rFonts w:ascii="Times New Roman" w:eastAsia="Times New Roman" w:hAnsi="Times New Roman" w:cs="Times New Roman"/>
          <w:b/>
          <w:sz w:val="24"/>
          <w:szCs w:val="20"/>
        </w:rPr>
        <w:t xml:space="preserve">DĖL </w:t>
      </w:r>
      <w:r w:rsidRPr="003C0AA2">
        <w:rPr>
          <w:rFonts w:ascii="Times New Roman" w:eastAsia="Times New Roman" w:hAnsi="Times New Roman" w:cs="Times New Roman"/>
          <w:b/>
          <w:sz w:val="24"/>
          <w:szCs w:val="20"/>
        </w:rPr>
        <w:t xml:space="preserve">SAVIVALDYBĖS TARYBOS 2019 M. SAUSIO 31 D. SPRENDIMO NR. 1-13 „DĖL PINIGINĖS SOCIALINĖS PARAMOS NEPASITURINTIEMS GYVENTOJAMS TEIKIMO TVARKOS APRAŠO PATVIRTINIMO IR SAVIVALDYBĖS TARYBOS </w:t>
      </w:r>
    </w:p>
    <w:p w14:paraId="677E0F8C" w14:textId="33F6E92B" w:rsidR="00726C78" w:rsidRDefault="00F60ACE" w:rsidP="00640529">
      <w:pPr>
        <w:spacing w:after="0" w:line="240" w:lineRule="auto"/>
        <w:jc w:val="center"/>
        <w:rPr>
          <w:rFonts w:ascii="Times New Roman" w:eastAsia="Times New Roman" w:hAnsi="Times New Roman" w:cs="Times New Roman"/>
          <w:b/>
          <w:sz w:val="24"/>
          <w:szCs w:val="20"/>
        </w:rPr>
      </w:pPr>
      <w:r w:rsidRPr="003C0AA2">
        <w:rPr>
          <w:rFonts w:ascii="Times New Roman" w:eastAsia="Times New Roman" w:hAnsi="Times New Roman" w:cs="Times New Roman"/>
          <w:b/>
          <w:sz w:val="24"/>
          <w:szCs w:val="20"/>
        </w:rPr>
        <w:t>2015 M. KOVO 26 D. SPRENDIMO NR. 1-68 PRIPAŽINIMO NETEKUSIU GALIOS“ PAKEITIMO</w:t>
      </w:r>
    </w:p>
    <w:p w14:paraId="3C0AD1B4" w14:textId="77777777" w:rsidR="00640529" w:rsidRDefault="00640529" w:rsidP="00640529">
      <w:pPr>
        <w:spacing w:after="0" w:line="240" w:lineRule="auto"/>
        <w:jc w:val="center"/>
      </w:pPr>
    </w:p>
    <w:p w14:paraId="127C1375" w14:textId="77777777" w:rsidR="00496E73" w:rsidRPr="005D0E66" w:rsidRDefault="00496E73" w:rsidP="00640529">
      <w:pPr>
        <w:spacing w:after="0" w:line="240" w:lineRule="auto"/>
        <w:jc w:val="center"/>
        <w:rPr>
          <w:rFonts w:ascii="Times New Roman" w:hAnsi="Times New Roman" w:cs="Times New Roman"/>
          <w:sz w:val="24"/>
          <w:szCs w:val="24"/>
        </w:rPr>
      </w:pPr>
      <w:r w:rsidRPr="005D0E66">
        <w:rPr>
          <w:rStyle w:val="Style3"/>
          <w:rFonts w:cs="Times New Roman"/>
          <w:szCs w:val="24"/>
        </w:rPr>
        <w:fldChar w:fldCharType="begin">
          <w:ffData>
            <w:name w:val="registravimoDataIlga"/>
            <w:enabled/>
            <w:calcOnExit w:val="0"/>
            <w:textInput/>
          </w:ffData>
        </w:fldChar>
      </w:r>
      <w:bookmarkStart w:id="1" w:name="registravimoDataIlga"/>
      <w:r w:rsidRPr="005D0E66">
        <w:rPr>
          <w:rStyle w:val="Style3"/>
          <w:rFonts w:cs="Times New Roman"/>
          <w:szCs w:val="24"/>
        </w:rPr>
        <w:instrText xml:space="preserve"> FORMTEXT </w:instrText>
      </w:r>
      <w:r w:rsidRPr="005D0E66">
        <w:rPr>
          <w:rStyle w:val="Style3"/>
          <w:rFonts w:cs="Times New Roman"/>
          <w:szCs w:val="24"/>
        </w:rPr>
      </w:r>
      <w:r w:rsidRPr="005D0E66">
        <w:rPr>
          <w:rStyle w:val="Style3"/>
          <w:rFonts w:cs="Times New Roman"/>
          <w:szCs w:val="24"/>
        </w:rPr>
        <w:fldChar w:fldCharType="separate"/>
      </w:r>
      <w:r w:rsidRPr="005D0E66">
        <w:rPr>
          <w:rStyle w:val="Style3"/>
          <w:rFonts w:cs="Times New Roman"/>
          <w:noProof/>
          <w:szCs w:val="24"/>
        </w:rPr>
        <w:t>2023 m. lapkričio 16 d.</w:t>
      </w:r>
      <w:r w:rsidRPr="005D0E66">
        <w:rPr>
          <w:rStyle w:val="Style3"/>
          <w:rFonts w:cs="Times New Roman"/>
          <w:szCs w:val="24"/>
        </w:rPr>
        <w:fldChar w:fldCharType="end"/>
      </w:r>
      <w:bookmarkEnd w:id="1"/>
      <w:r w:rsidRPr="005D0E66">
        <w:rPr>
          <w:rFonts w:ascii="Times New Roman" w:hAnsi="Times New Roman" w:cs="Times New Roman"/>
          <w:sz w:val="24"/>
          <w:szCs w:val="24"/>
        </w:rPr>
        <w:t xml:space="preserve"> Nr. </w:t>
      </w:r>
      <w:r w:rsidRPr="005D0E66">
        <w:rPr>
          <w:rFonts w:ascii="Times New Roman" w:hAnsi="Times New Roman" w:cs="Times New Roman"/>
          <w:sz w:val="24"/>
          <w:szCs w:val="24"/>
        </w:rPr>
        <w:fldChar w:fldCharType="begin">
          <w:ffData>
            <w:name w:val="registravimoNr"/>
            <w:enabled/>
            <w:calcOnExit w:val="0"/>
            <w:textInput/>
          </w:ffData>
        </w:fldChar>
      </w:r>
      <w:bookmarkStart w:id="2" w:name="registravimoNr"/>
      <w:r w:rsidRPr="005D0E66">
        <w:rPr>
          <w:rFonts w:ascii="Times New Roman" w:hAnsi="Times New Roman" w:cs="Times New Roman"/>
          <w:sz w:val="24"/>
          <w:szCs w:val="24"/>
        </w:rPr>
        <w:instrText xml:space="preserve"> FORMTEXT </w:instrText>
      </w:r>
      <w:r w:rsidRPr="005D0E66">
        <w:rPr>
          <w:rFonts w:ascii="Times New Roman" w:hAnsi="Times New Roman" w:cs="Times New Roman"/>
          <w:sz w:val="24"/>
          <w:szCs w:val="24"/>
        </w:rPr>
      </w:r>
      <w:r w:rsidRPr="005D0E66">
        <w:rPr>
          <w:rFonts w:ascii="Times New Roman" w:hAnsi="Times New Roman" w:cs="Times New Roman"/>
          <w:sz w:val="24"/>
          <w:szCs w:val="24"/>
        </w:rPr>
        <w:fldChar w:fldCharType="separate"/>
      </w:r>
      <w:r w:rsidRPr="005D0E66">
        <w:rPr>
          <w:rFonts w:ascii="Times New Roman" w:hAnsi="Times New Roman" w:cs="Times New Roman"/>
          <w:noProof/>
          <w:sz w:val="24"/>
          <w:szCs w:val="24"/>
        </w:rPr>
        <w:t>TSP-424</w:t>
      </w:r>
      <w:r w:rsidRPr="005D0E66">
        <w:rPr>
          <w:rFonts w:ascii="Times New Roman" w:hAnsi="Times New Roman" w:cs="Times New Roman"/>
          <w:sz w:val="24"/>
          <w:szCs w:val="24"/>
        </w:rPr>
        <w:fldChar w:fldCharType="end"/>
      </w:r>
      <w:bookmarkEnd w:id="2"/>
    </w:p>
    <w:p w14:paraId="276A3E27" w14:textId="713B7ECB" w:rsidR="00F60ACE" w:rsidRDefault="00F60ACE" w:rsidP="00640529">
      <w:pPr>
        <w:spacing w:after="0" w:line="240" w:lineRule="auto"/>
        <w:jc w:val="center"/>
        <w:rPr>
          <w:rFonts w:ascii="Times New Roman" w:eastAsia="Times New Roman" w:hAnsi="Times New Roman" w:cs="Times New Roman"/>
          <w:sz w:val="24"/>
          <w:szCs w:val="20"/>
        </w:rPr>
      </w:pPr>
      <w:r w:rsidRPr="00F973E3">
        <w:rPr>
          <w:rFonts w:ascii="Times New Roman" w:eastAsia="Times New Roman" w:hAnsi="Times New Roman" w:cs="Times New Roman"/>
          <w:sz w:val="24"/>
          <w:szCs w:val="20"/>
        </w:rPr>
        <w:t>Panevėžys</w:t>
      </w:r>
    </w:p>
    <w:p w14:paraId="49E24CC1" w14:textId="77777777" w:rsidR="00640529" w:rsidRDefault="00640529" w:rsidP="00640529">
      <w:pPr>
        <w:spacing w:after="0" w:line="240" w:lineRule="auto"/>
        <w:jc w:val="center"/>
        <w:rPr>
          <w:rFonts w:ascii="Times New Roman" w:eastAsia="Times New Roman" w:hAnsi="Times New Roman" w:cs="Times New Roman"/>
          <w:sz w:val="24"/>
          <w:szCs w:val="20"/>
        </w:rPr>
      </w:pPr>
    </w:p>
    <w:p w14:paraId="2764A8D2" w14:textId="1D2B146D" w:rsidR="00F60ACE" w:rsidRDefault="00F60ACE" w:rsidP="005D0E66">
      <w:pPr>
        <w:tabs>
          <w:tab w:val="center" w:pos="851"/>
          <w:tab w:val="right" w:pos="9214"/>
        </w:tabs>
        <w:spacing w:after="0" w:line="360" w:lineRule="auto"/>
        <w:ind w:firstLine="851"/>
        <w:jc w:val="both"/>
        <w:rPr>
          <w:rFonts w:ascii="Times New Roman" w:eastAsia="Times New Roman" w:hAnsi="Times New Roman" w:cs="Times New Roman"/>
          <w:sz w:val="24"/>
          <w:szCs w:val="24"/>
          <w:lang w:eastAsia="lt-LT"/>
        </w:rPr>
      </w:pPr>
      <w:r w:rsidRPr="00F973E3">
        <w:rPr>
          <w:rFonts w:ascii="Times New Roman" w:eastAsia="Times New Roman" w:hAnsi="Times New Roman" w:cs="Times New Roman"/>
          <w:sz w:val="24"/>
          <w:szCs w:val="24"/>
        </w:rPr>
        <w:t xml:space="preserve">Vadovaudamasi Lietuvos Respublikos vietos savivaldos įstatymo </w:t>
      </w:r>
      <w:r w:rsidR="004704EE">
        <w:rPr>
          <w:rFonts w:ascii="Times New Roman" w:eastAsia="Times New Roman" w:hAnsi="Times New Roman" w:cs="Times New Roman"/>
          <w:sz w:val="24"/>
          <w:szCs w:val="24"/>
        </w:rPr>
        <w:t>6</w:t>
      </w:r>
      <w:r w:rsidRPr="007F4CCF">
        <w:rPr>
          <w:rFonts w:ascii="Times New Roman" w:eastAsia="Times New Roman" w:hAnsi="Times New Roman" w:cs="Times New Roman"/>
          <w:sz w:val="24"/>
          <w:szCs w:val="24"/>
        </w:rPr>
        <w:t xml:space="preserve"> straipsnio 4</w:t>
      </w:r>
      <w:r w:rsidR="004704EE">
        <w:rPr>
          <w:rFonts w:ascii="Times New Roman" w:eastAsia="Times New Roman" w:hAnsi="Times New Roman" w:cs="Times New Roman"/>
          <w:sz w:val="24"/>
          <w:szCs w:val="24"/>
        </w:rPr>
        <w:t>3</w:t>
      </w:r>
      <w:r w:rsidRPr="007F4CCF">
        <w:rPr>
          <w:rFonts w:ascii="Times New Roman" w:eastAsia="Times New Roman" w:hAnsi="Times New Roman" w:cs="Times New Roman"/>
          <w:sz w:val="24"/>
          <w:szCs w:val="24"/>
        </w:rPr>
        <w:t xml:space="preserve"> </w:t>
      </w:r>
      <w:r w:rsidR="004704EE">
        <w:rPr>
          <w:rFonts w:ascii="Times New Roman" w:eastAsia="Times New Roman" w:hAnsi="Times New Roman" w:cs="Times New Roman"/>
          <w:sz w:val="24"/>
          <w:szCs w:val="24"/>
        </w:rPr>
        <w:t>punktu</w:t>
      </w:r>
      <w:r>
        <w:rPr>
          <w:rFonts w:ascii="Times New Roman" w:eastAsia="Times New Roman" w:hAnsi="Times New Roman" w:cs="Times New Roman"/>
          <w:sz w:val="24"/>
          <w:szCs w:val="24"/>
        </w:rPr>
        <w:t xml:space="preserve"> </w:t>
      </w:r>
      <w:r w:rsidRPr="00F973E3">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L</w:t>
      </w:r>
      <w:r w:rsidRPr="007F4CCF">
        <w:rPr>
          <w:rFonts w:ascii="Times New Roman" w:eastAsia="Times New Roman" w:hAnsi="Times New Roman" w:cs="Times New Roman"/>
          <w:sz w:val="24"/>
          <w:szCs w:val="24"/>
        </w:rPr>
        <w:t xml:space="preserve">ietuvos </w:t>
      </w:r>
      <w:r>
        <w:rPr>
          <w:rFonts w:ascii="Times New Roman" w:eastAsia="Times New Roman" w:hAnsi="Times New Roman" w:cs="Times New Roman"/>
          <w:sz w:val="24"/>
          <w:szCs w:val="24"/>
        </w:rPr>
        <w:t>R</w:t>
      </w:r>
      <w:r w:rsidRPr="007F4CCF">
        <w:rPr>
          <w:rFonts w:ascii="Times New Roman" w:eastAsia="Times New Roman" w:hAnsi="Times New Roman" w:cs="Times New Roman"/>
          <w:sz w:val="24"/>
          <w:szCs w:val="24"/>
        </w:rPr>
        <w:t>espublikos</w:t>
      </w:r>
      <w:r>
        <w:rPr>
          <w:rFonts w:ascii="Times New Roman" w:eastAsia="Times New Roman" w:hAnsi="Times New Roman" w:cs="Times New Roman"/>
          <w:sz w:val="24"/>
          <w:szCs w:val="24"/>
        </w:rPr>
        <w:t xml:space="preserve"> </w:t>
      </w:r>
      <w:r w:rsidRPr="007F4CCF">
        <w:rPr>
          <w:rFonts w:ascii="Times New Roman" w:eastAsia="Times New Roman" w:hAnsi="Times New Roman" w:cs="Times New Roman"/>
          <w:sz w:val="24"/>
          <w:szCs w:val="24"/>
        </w:rPr>
        <w:t>piniginės socialinės paramos nepasiturintiems gyventojams įstatymo</w:t>
      </w:r>
      <w:r>
        <w:rPr>
          <w:rFonts w:ascii="Times New Roman" w:eastAsia="Times New Roman" w:hAnsi="Times New Roman" w:cs="Times New Roman"/>
          <w:sz w:val="24"/>
          <w:szCs w:val="24"/>
        </w:rPr>
        <w:t xml:space="preserve"> </w:t>
      </w:r>
      <w:r w:rsidRPr="00D94F24">
        <w:rPr>
          <w:rFonts w:ascii="Times New Roman" w:eastAsia="Times New Roman" w:hAnsi="Times New Roman" w:cs="Times New Roman"/>
          <w:sz w:val="24"/>
          <w:szCs w:val="24"/>
        </w:rPr>
        <w:t>4</w:t>
      </w:r>
      <w:r>
        <w:rPr>
          <w:rFonts w:ascii="Times New Roman" w:eastAsia="Times New Roman" w:hAnsi="Times New Roman" w:cs="Times New Roman"/>
          <w:sz w:val="24"/>
          <w:szCs w:val="24"/>
        </w:rPr>
        <w:t> </w:t>
      </w:r>
      <w:r w:rsidRPr="00D94F24">
        <w:rPr>
          <w:rFonts w:ascii="Times New Roman" w:eastAsia="Times New Roman" w:hAnsi="Times New Roman" w:cs="Times New Roman"/>
          <w:sz w:val="24"/>
          <w:szCs w:val="24"/>
        </w:rPr>
        <w:t xml:space="preserve">straipsnio 2 </w:t>
      </w:r>
      <w:r w:rsidRPr="008C2504">
        <w:rPr>
          <w:rFonts w:ascii="Times New Roman" w:eastAsia="Times New Roman" w:hAnsi="Times New Roman" w:cs="Times New Roman"/>
          <w:sz w:val="24"/>
          <w:szCs w:val="24"/>
        </w:rPr>
        <w:t>dalimi</w:t>
      </w:r>
      <w:r w:rsidR="005D0E66">
        <w:rPr>
          <w:rFonts w:ascii="Times New Roman" w:eastAsia="Times New Roman" w:hAnsi="Times New Roman" w:cs="Times New Roman"/>
          <w:sz w:val="24"/>
          <w:szCs w:val="24"/>
        </w:rPr>
        <w:t>,</w:t>
      </w:r>
      <w:r w:rsidRPr="00F973E3">
        <w:rPr>
          <w:rFonts w:ascii="Times New Roman" w:eastAsia="Times New Roman" w:hAnsi="Times New Roman" w:cs="Times New Roman"/>
          <w:sz w:val="24"/>
          <w:szCs w:val="24"/>
        </w:rPr>
        <w:t xml:space="preserve"> Panevėžio miesto savivaldybės taryba </w:t>
      </w:r>
      <w:r w:rsidRPr="00F973E3">
        <w:rPr>
          <w:rFonts w:ascii="Times New Roman" w:eastAsia="Times New Roman" w:hAnsi="Times New Roman" w:cs="Times New Roman"/>
          <w:sz w:val="24"/>
          <w:szCs w:val="24"/>
          <w:lang w:eastAsia="lt-LT"/>
        </w:rPr>
        <w:t>n u s p r e n d ž i a:</w:t>
      </w:r>
    </w:p>
    <w:p w14:paraId="5BAD455F" w14:textId="77777777" w:rsidR="00F60ACE" w:rsidRPr="007F4CCF" w:rsidRDefault="00F60ACE" w:rsidP="005D0E66">
      <w:pPr>
        <w:spacing w:after="0" w:line="360" w:lineRule="auto"/>
        <w:ind w:firstLine="851"/>
        <w:jc w:val="both"/>
        <w:rPr>
          <w:rFonts w:ascii="Times New Roman" w:eastAsia="Times New Roman" w:hAnsi="Times New Roman" w:cs="Times New Roman"/>
          <w:sz w:val="24"/>
          <w:szCs w:val="24"/>
        </w:rPr>
      </w:pPr>
      <w:r w:rsidRPr="007F4CCF">
        <w:rPr>
          <w:rFonts w:ascii="Times New Roman" w:eastAsia="Times New Roman" w:hAnsi="Times New Roman" w:cs="Times New Roman"/>
          <w:sz w:val="24"/>
          <w:szCs w:val="24"/>
        </w:rPr>
        <w:t>1. Pakeisti P</w:t>
      </w:r>
      <w:r w:rsidRPr="007F4CCF">
        <w:rPr>
          <w:rFonts w:ascii="Times New Roman" w:eastAsia="Times New Roman" w:hAnsi="Times New Roman" w:cs="Times New Roman"/>
          <w:sz w:val="24"/>
          <w:szCs w:val="20"/>
        </w:rPr>
        <w:t>iniginės socialinės paramos</w:t>
      </w:r>
      <w:r w:rsidRPr="007F4CCF">
        <w:rPr>
          <w:rFonts w:ascii="Times New Roman" w:eastAsia="Times New Roman" w:hAnsi="Times New Roman" w:cs="Times New Roman"/>
          <w:sz w:val="24"/>
          <w:szCs w:val="24"/>
        </w:rPr>
        <w:t xml:space="preserve"> nepasiturintiems gyventojams teikimo tvarkos aprašą, patvirtintą </w:t>
      </w:r>
      <w:bookmarkStart w:id="3" w:name="_Hlk123806830"/>
      <w:r w:rsidRPr="007F4CCF">
        <w:rPr>
          <w:rFonts w:ascii="Times New Roman" w:eastAsia="Times New Roman" w:hAnsi="Times New Roman" w:cs="Times New Roman"/>
          <w:sz w:val="24"/>
          <w:szCs w:val="24"/>
        </w:rPr>
        <w:t xml:space="preserve">Panevėžio miesto savivaldybės tarybos 2019 m. sausio 31 d. sprendimu </w:t>
      </w:r>
      <w:r>
        <w:rPr>
          <w:rFonts w:ascii="Times New Roman" w:eastAsia="Times New Roman" w:hAnsi="Times New Roman" w:cs="Times New Roman"/>
          <w:sz w:val="24"/>
          <w:szCs w:val="24"/>
        </w:rPr>
        <w:br/>
      </w:r>
      <w:r w:rsidRPr="007F4CCF">
        <w:rPr>
          <w:rFonts w:ascii="Times New Roman" w:eastAsia="Times New Roman" w:hAnsi="Times New Roman" w:cs="Times New Roman"/>
          <w:sz w:val="24"/>
          <w:szCs w:val="24"/>
        </w:rPr>
        <w:t xml:space="preserve">Nr. 1-13 </w:t>
      </w:r>
      <w:bookmarkEnd w:id="3"/>
      <w:r w:rsidRPr="007F4CCF">
        <w:rPr>
          <w:rFonts w:ascii="Times New Roman" w:eastAsia="Times New Roman" w:hAnsi="Times New Roman" w:cs="Times New Roman"/>
          <w:sz w:val="24"/>
          <w:szCs w:val="24"/>
        </w:rPr>
        <w:t>„</w:t>
      </w:r>
      <w:r w:rsidRPr="007F4CCF">
        <w:rPr>
          <w:rFonts w:ascii="Times New Roman" w:eastAsia="Times New Roman" w:hAnsi="Times New Roman" w:cs="Times New Roman"/>
          <w:sz w:val="24"/>
          <w:szCs w:val="20"/>
        </w:rPr>
        <w:t>Dėl Piniginės socialinės paramos nepasiturintiems gyventojams teikimo tvarkos aprašo patvirtinimo ir Savivaldybės tarybos 2015 m. kovo 26 d. sprendimo Nr. 1-68 pripažinimo netekusiu galios</w:t>
      </w:r>
      <w:r w:rsidRPr="007F4CCF">
        <w:rPr>
          <w:rFonts w:ascii="Times New Roman" w:eastAsia="Times New Roman" w:hAnsi="Times New Roman" w:cs="Times New Roman"/>
          <w:sz w:val="24"/>
          <w:szCs w:val="24"/>
        </w:rPr>
        <w:t>“:</w:t>
      </w:r>
    </w:p>
    <w:p w14:paraId="214B397C" w14:textId="158CB6CA" w:rsidR="00F60ACE" w:rsidRDefault="00F60ACE" w:rsidP="005D0E66">
      <w:pPr>
        <w:numPr>
          <w:ilvl w:val="1"/>
          <w:numId w:val="1"/>
        </w:numPr>
        <w:tabs>
          <w:tab w:val="left" w:pos="851"/>
        </w:tabs>
        <w:spacing w:after="0" w:line="360" w:lineRule="auto"/>
        <w:ind w:left="0" w:firstLine="851"/>
        <w:contextualSpacing/>
        <w:jc w:val="both"/>
        <w:rPr>
          <w:rFonts w:ascii="Times New Roman" w:eastAsia="Times New Roman" w:hAnsi="Times New Roman" w:cs="Times New Roman"/>
          <w:sz w:val="24"/>
          <w:szCs w:val="24"/>
        </w:rPr>
      </w:pPr>
      <w:bookmarkStart w:id="4" w:name="_Hlk150710587"/>
      <w:bookmarkStart w:id="5" w:name="_Hlk122002081"/>
      <w:r w:rsidRPr="007F4CCF">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5</w:t>
      </w:r>
      <w:r w:rsidR="005D0E66">
        <w:rPr>
          <w:rFonts w:ascii="Times New Roman" w:eastAsia="Times New Roman" w:hAnsi="Times New Roman" w:cs="Times New Roman"/>
          <w:sz w:val="24"/>
          <w:szCs w:val="24"/>
        </w:rPr>
        <w:t>, 6</w:t>
      </w:r>
      <w:r w:rsidRPr="007F4CCF">
        <w:rPr>
          <w:rFonts w:ascii="Times New Roman" w:eastAsia="Times New Roman" w:hAnsi="Times New Roman" w:cs="Times New Roman"/>
          <w:sz w:val="24"/>
          <w:szCs w:val="24"/>
        </w:rPr>
        <w:t xml:space="preserve"> punk</w:t>
      </w:r>
      <w:r>
        <w:rPr>
          <w:rFonts w:ascii="Times New Roman" w:eastAsia="Times New Roman" w:hAnsi="Times New Roman" w:cs="Times New Roman"/>
          <w:sz w:val="24"/>
          <w:szCs w:val="24"/>
        </w:rPr>
        <w:t>t</w:t>
      </w:r>
      <w:r w:rsidR="005D0E66">
        <w:rPr>
          <w:rFonts w:ascii="Times New Roman" w:eastAsia="Times New Roman" w:hAnsi="Times New Roman" w:cs="Times New Roman"/>
          <w:sz w:val="24"/>
          <w:szCs w:val="24"/>
        </w:rPr>
        <w:t>us</w:t>
      </w:r>
      <w:r w:rsidRPr="007F4CCF">
        <w:rPr>
          <w:rFonts w:ascii="Times New Roman" w:eastAsia="Times New Roman" w:hAnsi="Times New Roman" w:cs="Times New Roman"/>
          <w:sz w:val="24"/>
          <w:szCs w:val="24"/>
        </w:rPr>
        <w:t xml:space="preserve"> ir išdėstyti j</w:t>
      </w:r>
      <w:r w:rsidR="005D0E66">
        <w:rPr>
          <w:rFonts w:ascii="Times New Roman" w:eastAsia="Times New Roman" w:hAnsi="Times New Roman" w:cs="Times New Roman"/>
          <w:sz w:val="24"/>
          <w:szCs w:val="24"/>
        </w:rPr>
        <w:t>uos</w:t>
      </w:r>
      <w:r w:rsidRPr="007F4CCF">
        <w:rPr>
          <w:rFonts w:ascii="Times New Roman" w:eastAsia="Times New Roman" w:hAnsi="Times New Roman" w:cs="Times New Roman"/>
          <w:sz w:val="24"/>
          <w:szCs w:val="24"/>
        </w:rPr>
        <w:t xml:space="preserve"> taip:</w:t>
      </w:r>
    </w:p>
    <w:bookmarkEnd w:id="4"/>
    <w:p w14:paraId="3EEECB61" w14:textId="6E75BEE3" w:rsidR="0027366D" w:rsidRDefault="005D0E66"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Pr>
          <w:rFonts w:ascii="Times New Roman" w:eastAsia="Times New Roman" w:hAnsi="Times New Roman" w:cs="Times New Roman"/>
          <w:sz w:val="24"/>
          <w:szCs w:val="24"/>
        </w:rPr>
        <w:t>„</w:t>
      </w:r>
      <w:r w:rsidR="00F60ACE">
        <w:rPr>
          <w:rFonts w:ascii="Times New Roman" w:eastAsia="Times New Roman" w:hAnsi="Times New Roman" w:cs="Times New Roman"/>
          <w:sz w:val="24"/>
          <w:szCs w:val="24"/>
        </w:rPr>
        <w:t>5.</w:t>
      </w:r>
      <w:r w:rsidR="00F60ACE" w:rsidRPr="00F60ACE">
        <w:rPr>
          <w:rFonts w:ascii="Times New Roman" w:eastAsia="Calibri" w:hAnsi="Times New Roman" w:cs="Times New Roman"/>
          <w:kern w:val="2"/>
          <w:sz w:val="24"/>
          <w:szCs w:val="24"/>
          <w:lang w:eastAsia="lt-LT"/>
          <w14:ligatures w14:val="standardContextual"/>
        </w:rPr>
        <w:t xml:space="preserve"> Kreipdamasis dėl piniginės socialinės paramos </w:t>
      </w:r>
      <w:r w:rsidR="00F60ACE" w:rsidRPr="00F60ACE">
        <w:rPr>
          <w:rFonts w:ascii="Times New Roman" w:hAnsi="Times New Roman" w:cs="Times New Roman"/>
          <w:kern w:val="2"/>
          <w:sz w:val="24"/>
          <w:szCs w:val="24"/>
          <w14:ligatures w14:val="standardContextual"/>
        </w:rPr>
        <w:t>ir socialinės paramos</w:t>
      </w:r>
      <w:r w:rsidR="00F60ACE" w:rsidRPr="00F60ACE">
        <w:rPr>
          <w:rFonts w:ascii="Times New Roman" w:eastAsia="Calibri" w:hAnsi="Times New Roman" w:cs="Times New Roman"/>
          <w:kern w:val="2"/>
          <w:sz w:val="24"/>
          <w:szCs w:val="24"/>
          <w:lang w:eastAsia="lt-LT"/>
          <w14:ligatures w14:val="standardContextual"/>
        </w:rPr>
        <w:t xml:space="preserve">, asmuo pateikia asmens tapatybę patvirtinantį dokumentą, Lietuvos Respublikos Vyriausybės ar jos įgaliotos institucijos patvirtintos formos prašymą-paraišką ir jos priedus (toliau – prašymas-paraiška) ir (ar) Savivaldybės administracijos direktoriaus patvirtintos formos prašymą vienkartinei, tikslinei, </w:t>
      </w:r>
      <w:r w:rsidR="00F60ACE" w:rsidRPr="00F60ACE">
        <w:rPr>
          <w:rFonts w:ascii="Times New Roman" w:hAnsi="Times New Roman" w:cs="Times New Roman"/>
          <w:kern w:val="2"/>
          <w:sz w:val="24"/>
          <w:szCs w:val="24"/>
          <w14:ligatures w14:val="standardContextual"/>
        </w:rPr>
        <w:t>periodinei ar sąlyginei pašalpai gauti</w:t>
      </w:r>
      <w:r w:rsidR="00F60ACE" w:rsidRPr="00F60ACE">
        <w:rPr>
          <w:rFonts w:ascii="Times New Roman" w:eastAsia="Calibri" w:hAnsi="Times New Roman" w:cs="Times New Roman"/>
          <w:kern w:val="2"/>
          <w:sz w:val="24"/>
          <w:szCs w:val="24"/>
          <w:lang w:eastAsia="lt-LT"/>
          <w14:ligatures w14:val="standardContextual"/>
        </w:rPr>
        <w:t xml:space="preserve"> (toliau – prašymas). </w:t>
      </w:r>
      <w:r w:rsidR="00F60ACE" w:rsidRPr="00F60ACE">
        <w:rPr>
          <w:rFonts w:ascii="Times New Roman" w:hAnsi="Times New Roman" w:cs="Times New Roman"/>
          <w:kern w:val="2"/>
          <w:sz w:val="24"/>
          <w:szCs w:val="24"/>
          <w14:ligatures w14:val="standardContextual"/>
        </w:rPr>
        <w:t xml:space="preserve">Aprašo 76.1.3 papunkčiu nustatytu atveju asmens užpildytą prašymą sąlyginei pašalpai gauti ir reikiamus dokumentus Socialinių reikalų skyriui pateikia </w:t>
      </w:r>
      <w:r w:rsidR="00AC725A">
        <w:rPr>
          <w:rFonts w:ascii="Times New Roman" w:hAnsi="Times New Roman" w:cs="Times New Roman"/>
          <w:kern w:val="2"/>
          <w:sz w:val="24"/>
          <w:szCs w:val="24"/>
          <w14:ligatures w14:val="standardContextual"/>
        </w:rPr>
        <w:t>t</w:t>
      </w:r>
      <w:r w:rsidR="00F60ACE" w:rsidRPr="00F60ACE">
        <w:rPr>
          <w:rFonts w:ascii="Times New Roman" w:hAnsi="Times New Roman" w:cs="Times New Roman"/>
          <w:kern w:val="2"/>
          <w:sz w:val="24"/>
          <w:szCs w:val="24"/>
          <w14:ligatures w14:val="standardContextual"/>
        </w:rPr>
        <w:t xml:space="preserve">iesiogiai stebimo trumpo gydymo kurso (toliau – DOTS) paslaugą teikianti įstaiga. </w:t>
      </w:r>
      <w:r w:rsidR="00AC725A">
        <w:rPr>
          <w:rFonts w:ascii="Times New Roman" w:hAnsi="Times New Roman" w:cs="Times New Roman"/>
          <w:kern w:val="2"/>
          <w:sz w:val="24"/>
          <w:szCs w:val="24"/>
          <w14:ligatures w14:val="standardContextual"/>
        </w:rPr>
        <w:br/>
      </w:r>
      <w:r w:rsidR="00F60ACE" w:rsidRPr="00F60ACE">
        <w:rPr>
          <w:rFonts w:ascii="Times New Roman" w:hAnsi="Times New Roman" w:cs="Times New Roman"/>
          <w:kern w:val="2"/>
          <w:sz w:val="24"/>
          <w:szCs w:val="24"/>
          <w14:ligatures w14:val="standardContextual"/>
        </w:rPr>
        <w:t>P</w:t>
      </w:r>
      <w:r w:rsidR="00F60ACE" w:rsidRPr="00F60ACE">
        <w:rPr>
          <w:rFonts w:ascii="Times New Roman" w:eastAsia="Calibri" w:hAnsi="Times New Roman" w:cs="Times New Roman"/>
          <w:kern w:val="2"/>
          <w:sz w:val="24"/>
          <w:szCs w:val="24"/>
          <w:lang w:eastAsia="lt-LT"/>
          <w14:ligatures w14:val="standardContextual"/>
        </w:rPr>
        <w:t xml:space="preserve">rašyme-paraiškoje ar prašyme </w:t>
      </w:r>
      <w:r w:rsidR="00AC725A">
        <w:rPr>
          <w:rFonts w:ascii="Times New Roman" w:eastAsia="Calibri" w:hAnsi="Times New Roman" w:cs="Times New Roman"/>
          <w:kern w:val="2"/>
          <w:sz w:val="24"/>
          <w:szCs w:val="24"/>
          <w:lang w:eastAsia="lt-LT"/>
          <w14:ligatures w14:val="standardContextual"/>
        </w:rPr>
        <w:t xml:space="preserve">asmuo </w:t>
      </w:r>
      <w:r w:rsidR="00F60ACE" w:rsidRPr="00F60ACE">
        <w:rPr>
          <w:rFonts w:ascii="Times New Roman" w:eastAsia="Calibri" w:hAnsi="Times New Roman" w:cs="Times New Roman"/>
          <w:kern w:val="2"/>
          <w:sz w:val="24"/>
          <w:szCs w:val="24"/>
          <w:lang w:eastAsia="lt-LT"/>
          <w14:ligatures w14:val="standardContextual"/>
        </w:rPr>
        <w:t>nurodo piniginei socialinei paramai skirti ir mokėti būtinus duomenis apie:</w:t>
      </w:r>
    </w:p>
    <w:p w14:paraId="1CF4155D" w14:textId="5D7DD204" w:rsidR="00F60ACE" w:rsidRPr="00F60ACE" w:rsidRDefault="00F60ACE"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F60ACE">
        <w:rPr>
          <w:rFonts w:ascii="Times New Roman" w:eastAsia="Calibri" w:hAnsi="Times New Roman" w:cs="Times New Roman"/>
          <w:kern w:val="2"/>
          <w:sz w:val="24"/>
          <w:szCs w:val="24"/>
          <w:lang w:eastAsia="lt-LT"/>
          <w14:ligatures w14:val="standardContextual"/>
        </w:rPr>
        <w:t xml:space="preserve">5.1. save ir bendrai gyvenančius asmenis; </w:t>
      </w:r>
    </w:p>
    <w:p w14:paraId="5AE4556B" w14:textId="77777777" w:rsidR="00F60ACE" w:rsidRPr="00F60ACE" w:rsidRDefault="00F60ACE"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F60ACE">
        <w:rPr>
          <w:rFonts w:ascii="Times New Roman" w:eastAsia="Calibri" w:hAnsi="Times New Roman" w:cs="Times New Roman"/>
          <w:kern w:val="2"/>
          <w:sz w:val="24"/>
          <w:szCs w:val="24"/>
          <w:lang w:eastAsia="lt-LT"/>
          <w14:ligatures w14:val="standardContextual"/>
        </w:rPr>
        <w:t>5.2. veiklos pobūdį;</w:t>
      </w:r>
    </w:p>
    <w:p w14:paraId="04ADD266" w14:textId="1F044324" w:rsidR="00F60ACE" w:rsidRPr="00F60ACE" w:rsidRDefault="00F60ACE"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F60ACE">
        <w:rPr>
          <w:rFonts w:ascii="Times New Roman" w:eastAsia="Calibri" w:hAnsi="Times New Roman" w:cs="Times New Roman"/>
          <w:kern w:val="2"/>
          <w:sz w:val="24"/>
          <w:szCs w:val="24"/>
          <w:lang w:eastAsia="lt-LT"/>
          <w14:ligatures w14:val="standardContextual"/>
        </w:rPr>
        <w:t>5.3. turimą turtą (netaikoma Aprašo 72, 73.3, 75.5, 76 punkt</w:t>
      </w:r>
      <w:r w:rsidR="00AC725A">
        <w:rPr>
          <w:rFonts w:ascii="Times New Roman" w:eastAsia="Calibri" w:hAnsi="Times New Roman" w:cs="Times New Roman"/>
          <w:kern w:val="2"/>
          <w:sz w:val="24"/>
          <w:szCs w:val="24"/>
          <w:lang w:eastAsia="lt-LT"/>
          <w14:ligatures w14:val="standardContextual"/>
        </w:rPr>
        <w:t>uose</w:t>
      </w:r>
      <w:r w:rsidRPr="00F60ACE">
        <w:rPr>
          <w:rFonts w:ascii="Times New Roman" w:hAnsi="Times New Roman" w:cs="Times New Roman"/>
          <w:kern w:val="2"/>
          <w:sz w:val="24"/>
          <w:szCs w:val="24"/>
          <w14:ligatures w14:val="standardContextual"/>
        </w:rPr>
        <w:t xml:space="preserve"> nustatytais atvejais)</w:t>
      </w:r>
      <w:r w:rsidRPr="00F60ACE">
        <w:rPr>
          <w:rFonts w:ascii="Times New Roman" w:eastAsia="Calibri" w:hAnsi="Times New Roman" w:cs="Times New Roman"/>
          <w:kern w:val="2"/>
          <w:sz w:val="24"/>
          <w:szCs w:val="24"/>
          <w:lang w:eastAsia="lt-LT"/>
          <w14:ligatures w14:val="standardContextual"/>
        </w:rPr>
        <w:t>;</w:t>
      </w:r>
    </w:p>
    <w:p w14:paraId="1B6D5572" w14:textId="77777777" w:rsidR="00F60ACE" w:rsidRPr="00F60ACE" w:rsidRDefault="00F60ACE"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F60ACE">
        <w:rPr>
          <w:rFonts w:ascii="Times New Roman" w:eastAsia="Calibri" w:hAnsi="Times New Roman" w:cs="Times New Roman"/>
          <w:kern w:val="2"/>
          <w:sz w:val="24"/>
          <w:szCs w:val="24"/>
          <w:lang w:eastAsia="lt-LT"/>
          <w14:ligatures w14:val="standardContextual"/>
        </w:rPr>
        <w:t>5.4. gaunamas pajamas;</w:t>
      </w:r>
    </w:p>
    <w:p w14:paraId="2671A1D5" w14:textId="1B5457F2" w:rsidR="00F60ACE" w:rsidRDefault="00F60ACE" w:rsidP="005D0E66">
      <w:pPr>
        <w:widowControl w:val="0"/>
        <w:tabs>
          <w:tab w:val="left" w:pos="567"/>
        </w:tabs>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F60ACE">
        <w:rPr>
          <w:rFonts w:ascii="Times New Roman" w:eastAsia="Calibri" w:hAnsi="Times New Roman" w:cs="Times New Roman"/>
          <w:kern w:val="2"/>
          <w:sz w:val="24"/>
          <w:szCs w:val="24"/>
          <w:lang w:eastAsia="lt-LT"/>
          <w14:ligatures w14:val="standardContextual"/>
        </w:rPr>
        <w:t xml:space="preserve">5.5. kitą piniginei socialinei paramai </w:t>
      </w:r>
      <w:r w:rsidRPr="00F60ACE">
        <w:rPr>
          <w:rFonts w:ascii="Times New Roman" w:hAnsi="Times New Roman" w:cs="Times New Roman"/>
          <w:kern w:val="2"/>
          <w:sz w:val="24"/>
          <w:szCs w:val="24"/>
          <w14:ligatures w14:val="standardContextual"/>
        </w:rPr>
        <w:t>ir socialinei paramai</w:t>
      </w:r>
      <w:r w:rsidRPr="00F60ACE">
        <w:rPr>
          <w:rFonts w:ascii="Times New Roman" w:eastAsia="Calibri" w:hAnsi="Times New Roman" w:cs="Times New Roman"/>
          <w:kern w:val="2"/>
          <w:sz w:val="24"/>
          <w:szCs w:val="24"/>
          <w:lang w:eastAsia="lt-LT"/>
          <w14:ligatures w14:val="standardContextual"/>
        </w:rPr>
        <w:t xml:space="preserve"> gauti būtiną informaciją.</w:t>
      </w:r>
    </w:p>
    <w:p w14:paraId="57D955A9" w14:textId="4445B86B" w:rsidR="0027366D"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lastRenderedPageBreak/>
        <w:t>6. Kreipiantis dėl piniginės socialinės paramos arba dėl socialinės paramos skyrimo</w:t>
      </w:r>
      <w:r w:rsidRPr="00F60ACE">
        <w:rPr>
          <w:rFonts w:ascii="Times New Roman" w:hAnsi="Times New Roman" w:cs="Times New Roman"/>
          <w:b/>
          <w:bCs/>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743692D6" w14:textId="120EAB96"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 vyresnių kaip 18 metų bendrai gyvenančių asmenų ar vieno gyvenančio asmens, ar atstovo</w:t>
      </w:r>
      <w:r w:rsidRPr="00F60ACE">
        <w:rPr>
          <w:rFonts w:ascii="Times New Roman" w:hAnsi="Times New Roman" w:cs="Times New Roman"/>
          <w:b/>
          <w:bCs/>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6CAC041D"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6.2. kompetentingos institucijos dokumentą (-us), patvirtinantį (-čius) santuokos, ištuokos, gimimo, mirties faktą,</w:t>
      </w:r>
      <w:r w:rsidRPr="00F60ACE">
        <w:rPr>
          <w:rFonts w:ascii="Times New Roman" w:eastAsia="Calibri" w:hAnsi="Times New Roman" w:cs="Times New Roman"/>
          <w:bCs/>
          <w:i/>
          <w:kern w:val="2"/>
          <w:sz w:val="24"/>
          <w:szCs w:val="24"/>
          <w14:ligatures w14:val="standardContextual"/>
        </w:rPr>
        <w:t xml:space="preserve"> </w:t>
      </w:r>
      <w:r w:rsidRPr="00F60ACE">
        <w:rPr>
          <w:rFonts w:ascii="Times New Roman" w:eastAsia="Calibri" w:hAnsi="Times New Roman" w:cs="Times New Roman"/>
          <w:bCs/>
          <w:kern w:val="2"/>
          <w:sz w:val="24"/>
          <w:szCs w:val="24"/>
          <w14:ligatures w14:val="standardContextual"/>
        </w:rPr>
        <w:t>kai Savivaldybės administracija šių duomenų negauna iš valstybės registrų,</w:t>
      </w:r>
      <w:r w:rsidRPr="00F60ACE">
        <w:rPr>
          <w:rFonts w:ascii="Times New Roman" w:hAnsi="Times New Roman" w:cs="Times New Roman"/>
          <w:kern w:val="2"/>
          <w:sz w:val="24"/>
          <w:szCs w:val="24"/>
          <w14:ligatures w14:val="standardContextual"/>
        </w:rPr>
        <w:t xml:space="preserve"> arba ieškinį dėl santuokos nutraukimo ir dokumentus, įrodančius, kad vyksta ginčas dėl santuokos nutraukimo;</w:t>
      </w:r>
    </w:p>
    <w:p w14:paraId="1E26CDCA"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6.3. ieškinį dėl tėvystės nustatymo ir vaiko (-ų) išlaikymo priteisimo dokumentą arba dokumentą, patvirtinantį aplinkybę, kad teisme nagrinėjama byla dėl tėvystės nustatymo ir vaiko (-ų) išlaikymo priteisimo;</w:t>
      </w:r>
    </w:p>
    <w:p w14:paraId="51B17E98" w14:textId="5C49795F"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6.4. teismo nutartį dėl išlaikymo vaikams priteisimo arba teismo patvirtintą sutartį dėl vaiko</w:t>
      </w:r>
      <w:r w:rsidR="00AC725A">
        <w:rPr>
          <w:rFonts w:ascii="Times New Roman" w:hAnsi="Times New Roman" w:cs="Times New Roman"/>
          <w:kern w:val="2"/>
          <w:sz w:val="24"/>
          <w:szCs w:val="24"/>
          <w14:ligatures w14:val="standardContextual"/>
        </w:rPr>
        <w:t> </w:t>
      </w:r>
      <w:r w:rsidRPr="00F60ACE">
        <w:rPr>
          <w:rFonts w:ascii="Times New Roman" w:hAnsi="Times New Roman" w:cs="Times New Roman"/>
          <w:kern w:val="2"/>
          <w:sz w:val="24"/>
          <w:szCs w:val="24"/>
          <w14:ligatures w14:val="standardContextual"/>
        </w:rPr>
        <w:t>(-ų) išlaikymo;</w:t>
      </w:r>
    </w:p>
    <w:p w14:paraId="2152809C"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6.5. juridinių asmenų pažymą apie vaikui (-ams) išlaikyti gaunamas (negaunamas) periodines išmokas (alimentus) arba kitų kompetentingų institucijų dokumentus, patvirtinančius išspręstą (sprendžiamą) vaiko (-ų) materialinį išlaikymą;</w:t>
      </w:r>
    </w:p>
    <w:p w14:paraId="751CB005"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6.6. teismo sprendimą ar nutartį dėl asmens pripažinimo neveiksniu;</w:t>
      </w:r>
    </w:p>
    <w:p w14:paraId="6899975D"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6.7. sveikatos priežiūros įstaigos pažymą apie nėštumą;</w:t>
      </w:r>
    </w:p>
    <w:p w14:paraId="6750CC2F"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6.8. valstybės ar Savivaldybės finansuojamos įstaigos pažymą (-as) apie teikiamą išlaikymą;</w:t>
      </w:r>
    </w:p>
    <w:p w14:paraId="21B61B84"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6.9. sveikatos priežiūros įstaigos pažymą apie tai, kad vaikui rekomenduojama nelankyti ugdymo ar mokymo įstaigos;</w:t>
      </w:r>
    </w:p>
    <w:p w14:paraId="624A54C4" w14:textId="77777777" w:rsidR="00F60ACE" w:rsidRPr="00F60ACE" w:rsidRDefault="00F60ACE" w:rsidP="005D0E66">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 xml:space="preserve">6.10. kompetentingos institucijos pažymą (dokumentą) apie bausmės atlikimą, administracinį areštą, sulaikymą, suėmimą, paieškos paskelbimą ar pripažinimą nežinia kur esančiu, atidavimą į specialiąją auklėjimo įstaigą; </w:t>
      </w:r>
    </w:p>
    <w:p w14:paraId="58A2DDC9"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6.11. darbo sutartį, kai nustatytas ne visas darbo laikas pagal Lietuvos Respublikos darbo kodekso (toliau – Darbo kodeksas) 40 straipsnio 5</w:t>
      </w:r>
      <w:r w:rsidRPr="00F60ACE">
        <w:rPr>
          <w:rFonts w:ascii="Times New Roman" w:hAnsi="Times New Roman" w:cs="Times New Roman"/>
          <w:b/>
          <w:bCs/>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dalį;</w:t>
      </w:r>
    </w:p>
    <w:p w14:paraId="7B234826"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1393DBBC" w14:textId="77777777" w:rsidR="00F60ACE" w:rsidRPr="00F60ACE" w:rsidRDefault="00F60ACE" w:rsidP="005D0E66">
      <w:pPr>
        <w:widowControl w:val="0"/>
        <w:tabs>
          <w:tab w:val="left" w:pos="567"/>
          <w:tab w:val="left" w:pos="108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lastRenderedPageBreak/>
        <w:t>6.13. banko atsiskaitomosios sąskaitos numerį;</w:t>
      </w:r>
    </w:p>
    <w:p w14:paraId="2A616D93" w14:textId="77777777" w:rsidR="00F60ACE" w:rsidRPr="00F60ACE" w:rsidRDefault="00F60ACE" w:rsidP="005D0E66">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6.14. žemės ūkio paskirties žemės nuomos sutartį (-is), patvirtintą (-as) notaro arba įregistruotą (-as) viešame registre, ir (ar) būsto nuomos sutartį (-is), įregistruotą (-as) viešame registre;</w:t>
      </w:r>
    </w:p>
    <w:p w14:paraId="76B575AB" w14:textId="3FA44AE4" w:rsidR="00F60ACE" w:rsidRPr="00F60ACE" w:rsidRDefault="00F60ACE" w:rsidP="005D0E66">
      <w:pPr>
        <w:widowControl w:val="0"/>
        <w:tabs>
          <w:tab w:val="left" w:pos="567"/>
          <w:tab w:val="left" w:pos="1276"/>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6.15. visų bendrai gyvenančių asmenų arba vieno gyvenančio asmens pažymą (-as) apie gaunamas pajamas;</w:t>
      </w:r>
    </w:p>
    <w:p w14:paraId="2A701616" w14:textId="77777777" w:rsidR="00F60ACE" w:rsidRPr="00F60ACE" w:rsidRDefault="00F60ACE" w:rsidP="005D0E66">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6.16. turto, įskaitomo pagal Įstatymą skiriant piniginę socialinę paramą, pirkimo-pardavimo sutartį (-is);</w:t>
      </w:r>
    </w:p>
    <w:p w14:paraId="290C124D" w14:textId="77777777" w:rsidR="00F60ACE" w:rsidRPr="00F60ACE" w:rsidRDefault="00F60ACE" w:rsidP="005D0E66">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6.17. paveldėjimo teisės pagal testamentą arba pagal Įstatymą liudijimą;</w:t>
      </w:r>
    </w:p>
    <w:p w14:paraId="4F26D250" w14:textId="77777777" w:rsidR="00F60ACE" w:rsidRPr="00F60ACE" w:rsidRDefault="00F60ACE" w:rsidP="005D0E66">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6.18. dokumentą apie asmens turimas pinigines lėšas banke;</w:t>
      </w:r>
    </w:p>
    <w:p w14:paraId="1F5F25B3" w14:textId="77777777" w:rsidR="00F60ACE" w:rsidRPr="00F60ACE" w:rsidRDefault="00F60ACE" w:rsidP="005D0E66">
      <w:pPr>
        <w:widowControl w:val="0"/>
        <w:tabs>
          <w:tab w:val="left" w:pos="0"/>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6.19. verslo liudijimo kopiją, individualios veiklos pažymos kopiją, nurodant veiklos vykdymo vietą;</w:t>
      </w:r>
    </w:p>
    <w:p w14:paraId="20360751" w14:textId="77777777" w:rsidR="00F60ACE" w:rsidRPr="00F60ACE" w:rsidRDefault="00F60ACE" w:rsidP="005D0E66">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 xml:space="preserve">6.20. sąskaitą už komunalines paslaugas </w:t>
      </w:r>
      <w:r w:rsidRPr="00F60ACE">
        <w:rPr>
          <w:rFonts w:ascii="Times New Roman" w:hAnsi="Times New Roman" w:cs="Times New Roman"/>
          <w:bCs/>
          <w:kern w:val="2"/>
          <w:sz w:val="24"/>
          <w:szCs w:val="24"/>
          <w14:ligatures w14:val="standardContextual"/>
        </w:rPr>
        <w:t xml:space="preserve">ir (arba) </w:t>
      </w:r>
      <w:r w:rsidRPr="00F60ACE">
        <w:rPr>
          <w:rFonts w:ascii="Times New Roman" w:hAnsi="Times New Roman" w:cs="Times New Roman"/>
          <w:kern w:val="2"/>
          <w:sz w:val="24"/>
          <w:szCs w:val="24"/>
          <w14:ligatures w14:val="standardContextual"/>
        </w:rPr>
        <w:t>atsiskaitomąją knygelę;</w:t>
      </w:r>
    </w:p>
    <w:p w14:paraId="53C3663F" w14:textId="77777777" w:rsidR="00F60ACE" w:rsidRPr="00F60ACE" w:rsidRDefault="00F60ACE" w:rsidP="005D0E66">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6.21. asmens sąskaitos banke išrašą apie piniginių lėšų įplaukas;</w:t>
      </w:r>
    </w:p>
    <w:p w14:paraId="0A366518" w14:textId="77777777" w:rsidR="00F60ACE" w:rsidRPr="00F60ACE" w:rsidRDefault="00F60ACE" w:rsidP="005D0E66">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 xml:space="preserve">6.22. įgaliojimą, patvirtintą įstatymų nustatyta tvarka, kai dėl piniginės socialinės paramos </w:t>
      </w:r>
      <w:r w:rsidRPr="00F60ACE">
        <w:rPr>
          <w:rFonts w:ascii="Times New Roman" w:hAnsi="Times New Roman" w:cs="Times New Roman"/>
          <w:bCs/>
          <w:kern w:val="2"/>
          <w:sz w:val="24"/>
          <w:szCs w:val="24"/>
          <w14:ligatures w14:val="standardContextual"/>
        </w:rPr>
        <w:t>ar socialinės paramos</w:t>
      </w:r>
      <w:r w:rsidRPr="00F60ACE">
        <w:rPr>
          <w:rFonts w:ascii="Times New Roman" w:hAnsi="Times New Roman" w:cs="Times New Roman"/>
          <w:b/>
          <w:bCs/>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kreipiasi įgaliotas asmuo;</w:t>
      </w:r>
    </w:p>
    <w:p w14:paraId="63D0F3E7" w14:textId="77777777" w:rsidR="00F60ACE" w:rsidRPr="00F60ACE" w:rsidRDefault="00F60ACE" w:rsidP="005D0E66">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sidRPr="00F60ACE">
        <w:rPr>
          <w:rFonts w:ascii="Times New Roman" w:hAnsi="Times New Roman" w:cs="Times New Roman"/>
          <w:bCs/>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6229C8DF" w14:textId="77777777" w:rsidR="00F60ACE" w:rsidRPr="00F60ACE" w:rsidRDefault="00F60ACE" w:rsidP="005D0E66">
      <w:pPr>
        <w:widowControl w:val="0"/>
        <w:tabs>
          <w:tab w:val="left" w:pos="0"/>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kern w:val="2"/>
          <w:sz w:val="24"/>
          <w:szCs w:val="24"/>
          <w14:ligatures w14:val="standardContextual"/>
        </w:rPr>
        <w:t>6.24. dokumentus, suteikiančius teisę gauti Aprašo 68 punkte nustatytas pašalpas;</w:t>
      </w:r>
    </w:p>
    <w:p w14:paraId="780BF8B0" w14:textId="77777777"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6.25. sveikatos priežiūros įstaigos dokumentą, išduotą per 6 mėnesius iki prašymo pašalpai gauti pateikimo mėnesio, kuriame būtų nurodyta, kad:</w:t>
      </w:r>
    </w:p>
    <w:p w14:paraId="7E50646E" w14:textId="59E277F7" w:rsidR="00F60ACE" w:rsidRPr="00F60ACE" w:rsidRDefault="00F60ACE" w:rsidP="005D0E66">
      <w:pPr>
        <w:widowControl w:val="0"/>
        <w:tabs>
          <w:tab w:val="left" w:pos="567"/>
        </w:tabs>
        <w:spacing w:after="0" w:line="360" w:lineRule="auto"/>
        <w:ind w:firstLine="851"/>
        <w:jc w:val="both"/>
        <w:rPr>
          <w:rFonts w:ascii="Times New Roman" w:hAnsi="Times New Roman" w:cs="Times New Roman"/>
          <w:strike/>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6.25.1. asmuo serga liga iš Sunkių ligų sąrašo, ligos nustatymo data, ligos kodas</w:t>
      </w:r>
      <w:bookmarkStart w:id="6" w:name="_Hlk150255403"/>
      <w:r w:rsidRPr="00F60ACE">
        <w:rPr>
          <w:rFonts w:ascii="Times New Roman" w:hAnsi="Times New Roman" w:cs="Times New Roman"/>
          <w:kern w:val="2"/>
          <w:sz w:val="24"/>
          <w:szCs w:val="24"/>
          <w:lang w:eastAsia="lt-LT"/>
          <w14:ligatures w14:val="standardContextual"/>
        </w:rPr>
        <w:t>, reikalingas</w:t>
      </w:r>
      <w:r w:rsidR="00AC725A">
        <w:rPr>
          <w:rFonts w:ascii="Times New Roman" w:hAnsi="Times New Roman" w:cs="Times New Roman"/>
          <w:kern w:val="2"/>
          <w:sz w:val="24"/>
          <w:szCs w:val="24"/>
          <w:lang w:eastAsia="lt-LT"/>
          <w14:ligatures w14:val="standardContextual"/>
        </w:rPr>
        <w:t> </w:t>
      </w:r>
      <w:r w:rsidRPr="00F60ACE">
        <w:rPr>
          <w:rFonts w:ascii="Times New Roman" w:hAnsi="Times New Roman" w:cs="Times New Roman"/>
          <w:kern w:val="2"/>
          <w:sz w:val="24"/>
          <w:szCs w:val="24"/>
          <w:lang w:eastAsia="lt-LT"/>
          <w14:ligatures w14:val="standardContextual"/>
        </w:rPr>
        <w:t>/</w:t>
      </w:r>
      <w:r w:rsidR="00AC725A">
        <w:rPr>
          <w:rFonts w:ascii="Times New Roman" w:hAnsi="Times New Roman" w:cs="Times New Roman"/>
          <w:kern w:val="2"/>
          <w:sz w:val="24"/>
          <w:szCs w:val="24"/>
          <w:lang w:eastAsia="lt-LT"/>
          <w14:ligatures w14:val="standardContextual"/>
        </w:rPr>
        <w:t xml:space="preserve"> </w:t>
      </w:r>
      <w:r w:rsidRPr="00F60ACE">
        <w:rPr>
          <w:rFonts w:ascii="Times New Roman" w:hAnsi="Times New Roman" w:cs="Times New Roman"/>
          <w:kern w:val="2"/>
          <w:sz w:val="24"/>
          <w:szCs w:val="24"/>
          <w:lang w:eastAsia="lt-LT"/>
          <w14:ligatures w14:val="standardContextual"/>
        </w:rPr>
        <w:t xml:space="preserve">nereikalingas medikamentinis </w:t>
      </w:r>
      <w:bookmarkEnd w:id="6"/>
      <w:r w:rsidRPr="00F60ACE">
        <w:rPr>
          <w:rFonts w:ascii="Times New Roman" w:hAnsi="Times New Roman" w:cs="Times New Roman"/>
          <w:kern w:val="2"/>
          <w:sz w:val="24"/>
          <w:szCs w:val="24"/>
          <w:lang w:eastAsia="lt-LT"/>
          <w14:ligatures w14:val="standardContextual"/>
        </w:rPr>
        <w:t>gydymas;</w:t>
      </w:r>
    </w:p>
    <w:p w14:paraId="6D29D0C3" w14:textId="746D0008"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 xml:space="preserve">6.25.2. asmuo serga I ir II stadijos onkologine liga, ligos nustatymo data, ligos kodas </w:t>
      </w:r>
      <w:r w:rsidRPr="007239F8">
        <w:rPr>
          <w:rFonts w:ascii="Times New Roman" w:hAnsi="Times New Roman" w:cs="Times New Roman"/>
          <w:kern w:val="2"/>
          <w:sz w:val="24"/>
          <w:szCs w:val="24"/>
          <w:lang w:eastAsia="lt-LT"/>
          <w14:ligatures w14:val="standardContextual"/>
        </w:rPr>
        <w:t xml:space="preserve">ir </w:t>
      </w:r>
      <w:r w:rsidRPr="00F60ACE">
        <w:rPr>
          <w:rFonts w:ascii="Times New Roman" w:hAnsi="Times New Roman" w:cs="Times New Roman"/>
          <w:kern w:val="2"/>
          <w:sz w:val="24"/>
          <w:szCs w:val="24"/>
          <w:lang w:eastAsia="lt-LT"/>
          <w14:ligatures w14:val="standardContextual"/>
        </w:rPr>
        <w:t>reikalingas</w:t>
      </w:r>
      <w:r w:rsidR="00AC725A">
        <w:rPr>
          <w:rFonts w:ascii="Times New Roman" w:hAnsi="Times New Roman" w:cs="Times New Roman"/>
          <w:kern w:val="2"/>
          <w:sz w:val="24"/>
          <w:szCs w:val="24"/>
          <w:lang w:eastAsia="lt-LT"/>
          <w14:ligatures w14:val="standardContextual"/>
        </w:rPr>
        <w:t xml:space="preserve"> </w:t>
      </w:r>
      <w:r w:rsidRPr="00F60ACE">
        <w:rPr>
          <w:rFonts w:ascii="Times New Roman" w:hAnsi="Times New Roman" w:cs="Times New Roman"/>
          <w:kern w:val="2"/>
          <w:sz w:val="24"/>
          <w:szCs w:val="24"/>
          <w:lang w:eastAsia="lt-LT"/>
          <w14:ligatures w14:val="standardContextual"/>
        </w:rPr>
        <w:t>/</w:t>
      </w:r>
      <w:r w:rsidR="00AC725A">
        <w:rPr>
          <w:rFonts w:ascii="Times New Roman" w:hAnsi="Times New Roman" w:cs="Times New Roman"/>
          <w:kern w:val="2"/>
          <w:sz w:val="24"/>
          <w:szCs w:val="24"/>
          <w:lang w:eastAsia="lt-LT"/>
          <w14:ligatures w14:val="standardContextual"/>
        </w:rPr>
        <w:t xml:space="preserve"> </w:t>
      </w:r>
      <w:r w:rsidRPr="00F60ACE">
        <w:rPr>
          <w:rFonts w:ascii="Times New Roman" w:hAnsi="Times New Roman" w:cs="Times New Roman"/>
          <w:kern w:val="2"/>
          <w:sz w:val="24"/>
          <w:szCs w:val="24"/>
          <w:lang w:eastAsia="lt-LT"/>
          <w14:ligatures w14:val="standardContextual"/>
        </w:rPr>
        <w:t>nereikalingas medikamentinis gydymas;</w:t>
      </w:r>
    </w:p>
    <w:p w14:paraId="783AABF8" w14:textId="3AEB11AE" w:rsidR="00F60ACE" w:rsidRP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6.25.3. asmeniui atlikta operacija, jos atlikimo data, reikalingas</w:t>
      </w:r>
      <w:r w:rsidR="00AC725A">
        <w:rPr>
          <w:rFonts w:ascii="Times New Roman" w:hAnsi="Times New Roman" w:cs="Times New Roman"/>
          <w:kern w:val="2"/>
          <w:sz w:val="24"/>
          <w:szCs w:val="24"/>
          <w:lang w:eastAsia="lt-LT"/>
          <w14:ligatures w14:val="standardContextual"/>
        </w:rPr>
        <w:t xml:space="preserve"> </w:t>
      </w:r>
      <w:r w:rsidRPr="00F60ACE">
        <w:rPr>
          <w:rFonts w:ascii="Times New Roman" w:hAnsi="Times New Roman" w:cs="Times New Roman"/>
          <w:kern w:val="2"/>
          <w:sz w:val="24"/>
          <w:szCs w:val="24"/>
          <w:lang w:eastAsia="lt-LT"/>
          <w14:ligatures w14:val="standardContextual"/>
        </w:rPr>
        <w:t>/</w:t>
      </w:r>
      <w:r w:rsidR="00AC725A">
        <w:rPr>
          <w:rFonts w:ascii="Times New Roman" w:hAnsi="Times New Roman" w:cs="Times New Roman"/>
          <w:kern w:val="2"/>
          <w:sz w:val="24"/>
          <w:szCs w:val="24"/>
          <w:lang w:eastAsia="lt-LT"/>
          <w14:ligatures w14:val="standardContextual"/>
        </w:rPr>
        <w:t xml:space="preserve"> </w:t>
      </w:r>
      <w:r w:rsidRPr="00F60ACE">
        <w:rPr>
          <w:rFonts w:ascii="Times New Roman" w:hAnsi="Times New Roman" w:cs="Times New Roman"/>
          <w:kern w:val="2"/>
          <w:sz w:val="24"/>
          <w:szCs w:val="24"/>
          <w:lang w:eastAsia="lt-LT"/>
          <w14:ligatures w14:val="standardContextual"/>
        </w:rPr>
        <w:t xml:space="preserve">nereikalingas medikamentinis gydymas </w:t>
      </w:r>
      <w:r w:rsidR="00AC725A">
        <w:rPr>
          <w:rFonts w:ascii="Times New Roman" w:hAnsi="Times New Roman" w:cs="Times New Roman"/>
          <w:kern w:val="2"/>
          <w:sz w:val="24"/>
          <w:szCs w:val="24"/>
          <w:lang w:eastAsia="lt-LT"/>
          <w14:ligatures w14:val="standardContextual"/>
        </w:rPr>
        <w:t>ir</w:t>
      </w:r>
      <w:r w:rsidRPr="00F60ACE">
        <w:rPr>
          <w:rFonts w:ascii="Times New Roman" w:hAnsi="Times New Roman" w:cs="Times New Roman"/>
          <w:kern w:val="2"/>
          <w:sz w:val="24"/>
          <w:szCs w:val="24"/>
          <w:lang w:eastAsia="lt-LT"/>
          <w14:ligatures w14:val="standardContextual"/>
        </w:rPr>
        <w:t xml:space="preserve"> medicinos priemonės po operacijos;</w:t>
      </w:r>
    </w:p>
    <w:p w14:paraId="7DE42EEB" w14:textId="1A5EB48A" w:rsidR="00F60ACE" w:rsidRPr="00F60ACE" w:rsidRDefault="00F60ACE" w:rsidP="005D0E66">
      <w:pPr>
        <w:spacing w:after="0" w:line="360" w:lineRule="auto"/>
        <w:ind w:firstLine="851"/>
        <w:jc w:val="both"/>
        <w:textAlignment w:val="baseline"/>
        <w:rPr>
          <w:rFonts w:ascii="Times New Roman" w:hAnsi="Times New Roman" w:cs="Times New Roman"/>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 xml:space="preserve">6.26. dokumentus apie patirtas išlaidas, kai jos yra lygios ar viršija 1 BSI dydį (kasos aparato, pinigų priėmimo kvitai, sąskaitos faktūros, </w:t>
      </w:r>
      <w:r w:rsidR="007239F8">
        <w:rPr>
          <w:rFonts w:ascii="Times New Roman" w:hAnsi="Times New Roman" w:cs="Times New Roman"/>
          <w:kern w:val="2"/>
          <w:sz w:val="24"/>
          <w:szCs w:val="24"/>
          <w:lang w:eastAsia="lt-LT"/>
          <w14:ligatures w14:val="standardContextual"/>
        </w:rPr>
        <w:t>per</w:t>
      </w:r>
      <w:r w:rsidRPr="00F60ACE">
        <w:rPr>
          <w:rFonts w:ascii="Times New Roman" w:hAnsi="Times New Roman" w:cs="Times New Roman"/>
          <w:kern w:val="2"/>
          <w:sz w:val="24"/>
          <w:szCs w:val="24"/>
          <w:lang w:eastAsia="lt-LT"/>
          <w14:ligatures w14:val="standardContextual"/>
        </w:rPr>
        <w:t> </w:t>
      </w:r>
      <w:r w:rsidR="004704EE">
        <w:rPr>
          <w:rFonts w:ascii="Times New Roman" w:hAnsi="Times New Roman" w:cs="Times New Roman"/>
          <w:kern w:val="2"/>
          <w:sz w:val="24"/>
          <w:szCs w:val="24"/>
          <w:lang w:eastAsia="lt-LT"/>
          <w14:ligatures w14:val="standardContextual"/>
        </w:rPr>
        <w:t>12</w:t>
      </w:r>
      <w:r w:rsidRPr="00F60ACE">
        <w:rPr>
          <w:rFonts w:ascii="Times New Roman" w:hAnsi="Times New Roman" w:cs="Times New Roman"/>
          <w:kern w:val="2"/>
          <w:sz w:val="24"/>
          <w:szCs w:val="24"/>
          <w:lang w:eastAsia="lt-LT"/>
          <w14:ligatures w14:val="standardContextual"/>
        </w:rPr>
        <w:t xml:space="preserve"> mėnesi</w:t>
      </w:r>
      <w:r w:rsidR="004704EE">
        <w:rPr>
          <w:rFonts w:ascii="Times New Roman" w:hAnsi="Times New Roman" w:cs="Times New Roman"/>
          <w:kern w:val="2"/>
          <w:sz w:val="24"/>
          <w:szCs w:val="24"/>
          <w:lang w:eastAsia="lt-LT"/>
          <w14:ligatures w14:val="standardContextual"/>
        </w:rPr>
        <w:t>ų</w:t>
      </w:r>
      <w:r w:rsidRPr="00F60ACE">
        <w:rPr>
          <w:rFonts w:ascii="Times New Roman" w:hAnsi="Times New Roman" w:cs="Times New Roman"/>
          <w:kern w:val="2"/>
          <w:sz w:val="24"/>
          <w:szCs w:val="24"/>
          <w:lang w:eastAsia="lt-LT"/>
          <w14:ligatures w14:val="standardContextual"/>
        </w:rPr>
        <w:t xml:space="preserve"> iki prašymo pašalpai gauti pateikimo mėnesio;</w:t>
      </w:r>
    </w:p>
    <w:p w14:paraId="35E8E7E1" w14:textId="6C4B189F" w:rsidR="00F60ACE" w:rsidRPr="00F60ACE" w:rsidRDefault="00F60ACE" w:rsidP="005D0E66">
      <w:pPr>
        <w:spacing w:after="0" w:line="360" w:lineRule="auto"/>
        <w:ind w:firstLine="851"/>
        <w:jc w:val="both"/>
        <w:rPr>
          <w:rFonts w:ascii="Times New Roman" w:eastAsia="MS Mincho" w:hAnsi="Times New Roman" w:cs="Times New Roman"/>
          <w:kern w:val="2"/>
          <w:sz w:val="24"/>
          <w:szCs w:val="24"/>
          <w14:ligatures w14:val="standardContextual"/>
        </w:rPr>
      </w:pPr>
      <w:r w:rsidRPr="00F60ACE">
        <w:rPr>
          <w:rFonts w:ascii="Times New Roman" w:eastAsia="MS Mincho" w:hAnsi="Times New Roman" w:cs="Times New Roman"/>
          <w:kern w:val="2"/>
          <w:sz w:val="24"/>
          <w:szCs w:val="24"/>
          <w14:ligatures w14:val="standardContextual"/>
        </w:rPr>
        <w:t>6.27. išankstinio apmokėjimo sąskaitą faktūrą ar įstaigos (įmonės) dokumentą, kuriame būtų nurodyta, ketinamo įsigyti vaisto ir (ar) medicinos priemonės kaina;</w:t>
      </w:r>
    </w:p>
    <w:p w14:paraId="43147BFA" w14:textId="17FC7D22" w:rsidR="00F60ACE" w:rsidRPr="00F60ACE" w:rsidRDefault="00F60ACE"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F60ACE">
        <w:rPr>
          <w:rFonts w:ascii="Times New Roman" w:eastAsia="MS Mincho" w:hAnsi="Times New Roman" w:cs="Times New Roman"/>
          <w:kern w:val="2"/>
          <w:sz w:val="24"/>
          <w:szCs w:val="24"/>
          <w14:ligatures w14:val="standardContextual"/>
        </w:rPr>
        <w:t xml:space="preserve">6.28. </w:t>
      </w:r>
      <w:r w:rsidRPr="00F60ACE">
        <w:rPr>
          <w:rFonts w:ascii="Times New Roman" w:hAnsi="Times New Roman" w:cs="Times New Roman"/>
          <w:kern w:val="2"/>
          <w:sz w:val="24"/>
          <w:szCs w:val="24"/>
          <w:lang w:eastAsia="lt-LT"/>
          <w14:ligatures w14:val="standardContextual"/>
        </w:rPr>
        <w:t>sveikatos priežiūros įstaigos dokumentą, išduotą per 6 mėnesius iki prašymo pašalpai gauti pateikimo mėnesio, kuriame būtų nurodyta, kad asmeniui yra rekomenduojama įsigyti medicinos priemonę (-es) (akinius, inhaliatorių, klausos aparatą, insulino pompą ir (ar) kt.);</w:t>
      </w:r>
    </w:p>
    <w:p w14:paraId="03E50C7A" w14:textId="69AEC1B3" w:rsidR="00F60ACE" w:rsidRPr="00F60ACE" w:rsidRDefault="00F60ACE"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F60ACE">
        <w:rPr>
          <w:rFonts w:ascii="Times New Roman" w:hAnsi="Times New Roman" w:cs="Times New Roman"/>
          <w:kern w:val="2"/>
          <w:sz w:val="24"/>
          <w:szCs w:val="24"/>
          <w:lang w:eastAsia="lt-LT"/>
          <w14:ligatures w14:val="standardContextual"/>
        </w:rPr>
        <w:t xml:space="preserve">6.29. Valstybinės ligonių kasos dokumentą, kuriame būtų nurodyta, kad asmeniui rekomenduojama įsigyti medicinos priemonė teisės aktų nustatyta tvarka yra nekompensuojama ar tik </w:t>
      </w:r>
      <w:r w:rsidR="00AC725A">
        <w:rPr>
          <w:rFonts w:ascii="Times New Roman" w:hAnsi="Times New Roman" w:cs="Times New Roman"/>
          <w:kern w:val="2"/>
          <w:sz w:val="24"/>
          <w:szCs w:val="24"/>
          <w:lang w:eastAsia="lt-LT"/>
          <w14:ligatures w14:val="standardContextual"/>
        </w:rPr>
        <w:t>iš dalies</w:t>
      </w:r>
      <w:r w:rsidRPr="00F60ACE">
        <w:rPr>
          <w:rFonts w:ascii="Times New Roman" w:hAnsi="Times New Roman" w:cs="Times New Roman"/>
          <w:kern w:val="2"/>
          <w:sz w:val="24"/>
          <w:szCs w:val="24"/>
          <w:lang w:eastAsia="lt-LT"/>
          <w14:ligatures w14:val="standardContextual"/>
        </w:rPr>
        <w:t xml:space="preserve"> kompensuojama;</w:t>
      </w:r>
    </w:p>
    <w:p w14:paraId="051C51F5" w14:textId="1449C654" w:rsidR="00F60ACE" w:rsidRPr="00F60ACE" w:rsidRDefault="00F60ACE" w:rsidP="005D0E66">
      <w:pPr>
        <w:widowControl w:val="0"/>
        <w:tabs>
          <w:tab w:val="left" w:pos="709"/>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hAnsi="Times New Roman" w:cs="Times New Roman"/>
          <w:color w:val="000000"/>
          <w:kern w:val="2"/>
          <w:sz w:val="24"/>
          <w:szCs w:val="24"/>
          <w:lang w:eastAsia="lt-LT"/>
          <w14:ligatures w14:val="standardContextual"/>
        </w:rPr>
        <w:t xml:space="preserve">6.30. </w:t>
      </w:r>
      <w:r w:rsidRPr="00F60ACE">
        <w:rPr>
          <w:rFonts w:ascii="Times New Roman" w:hAnsi="Times New Roman" w:cs="Times New Roman"/>
          <w:kern w:val="2"/>
          <w:sz w:val="24"/>
          <w:szCs w:val="24"/>
          <w14:ligatures w14:val="standardContextual"/>
        </w:rPr>
        <w:t>pažymą apie paleidimą iš pataisos namų, kalėjimo, atviros kolonijos, laisvės atėmimo vietos ligoninės ar apie grįžimą iš socialinės ir psichologinės reabilitacijos ar kardomojo kalinimo įstaigos;</w:t>
      </w:r>
    </w:p>
    <w:p w14:paraId="2A80C8DF" w14:textId="6D4A512A" w:rsidR="00F60ACE" w:rsidRPr="00F60ACE" w:rsidRDefault="00F60ACE" w:rsidP="005D0E66">
      <w:pPr>
        <w:widowControl w:val="0"/>
        <w:tabs>
          <w:tab w:val="left" w:pos="567"/>
        </w:tabs>
        <w:spacing w:after="0" w:line="360" w:lineRule="auto"/>
        <w:ind w:firstLine="851"/>
        <w:jc w:val="both"/>
        <w:rPr>
          <w:rFonts w:ascii="Times New Roman" w:eastAsia="MS Mincho" w:hAnsi="Times New Roman" w:cs="Times New Roman"/>
          <w:kern w:val="2"/>
          <w:sz w:val="24"/>
          <w:szCs w:val="24"/>
          <w14:ligatures w14:val="standardContextual"/>
        </w:rPr>
      </w:pPr>
      <w:r w:rsidRPr="00F60ACE">
        <w:rPr>
          <w:rFonts w:ascii="Times New Roman" w:eastAsia="MS Mincho" w:hAnsi="Times New Roman" w:cs="Times New Roman"/>
          <w:kern w:val="2"/>
          <w:sz w:val="24"/>
          <w:szCs w:val="24"/>
          <w14:ligatures w14:val="standardContextual"/>
        </w:rPr>
        <w:t>6.31. DOTS paslaugą teikiančios įstaigos pažyma, kad asmeniui teikiama DOTS paslauga;</w:t>
      </w:r>
    </w:p>
    <w:p w14:paraId="29A6D493" w14:textId="5718B17E" w:rsidR="00F60ACE" w:rsidRDefault="00F60ACE"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F60ACE">
        <w:rPr>
          <w:rFonts w:ascii="Times New Roman" w:eastAsia="MS Mincho" w:hAnsi="Times New Roman" w:cs="Times New Roman"/>
          <w:kern w:val="2"/>
          <w:sz w:val="24"/>
          <w:szCs w:val="24"/>
          <w14:ligatures w14:val="standardContextual"/>
        </w:rPr>
        <w:t xml:space="preserve">6.32. </w:t>
      </w:r>
      <w:r w:rsidRPr="00F60ACE">
        <w:rPr>
          <w:rFonts w:ascii="Times New Roman" w:hAnsi="Times New Roman" w:cs="Times New Roman"/>
          <w:kern w:val="2"/>
          <w:sz w:val="24"/>
          <w:szCs w:val="24"/>
          <w14:ligatures w14:val="standardContextual"/>
        </w:rPr>
        <w:t>kitus Apraše neišvardytus dokumentus, turinčius įtakos piniginės socialinės paramos ir (ar) socialinės paramos</w:t>
      </w:r>
      <w:r w:rsidRPr="00F60ACE">
        <w:rPr>
          <w:rFonts w:ascii="Times New Roman" w:hAnsi="Times New Roman" w:cs="Times New Roman"/>
          <w:b/>
          <w:kern w:val="2"/>
          <w:sz w:val="24"/>
          <w:szCs w:val="24"/>
          <w14:ligatures w14:val="standardContextual"/>
        </w:rPr>
        <w:t xml:space="preserve"> </w:t>
      </w:r>
      <w:r w:rsidRPr="00F60ACE">
        <w:rPr>
          <w:rFonts w:ascii="Times New Roman" w:hAnsi="Times New Roman" w:cs="Times New Roman"/>
          <w:kern w:val="2"/>
          <w:sz w:val="24"/>
          <w:szCs w:val="24"/>
          <w14:ligatures w14:val="standardContextual"/>
        </w:rPr>
        <w:t>skyrimui.</w:t>
      </w:r>
      <w:r>
        <w:rPr>
          <w:rFonts w:ascii="Times New Roman" w:hAnsi="Times New Roman" w:cs="Times New Roman"/>
          <w:kern w:val="2"/>
          <w:sz w:val="24"/>
          <w:szCs w:val="24"/>
          <w14:ligatures w14:val="standardContextual"/>
        </w:rPr>
        <w:t>“;</w:t>
      </w:r>
    </w:p>
    <w:p w14:paraId="1055A842" w14:textId="695E04B7" w:rsidR="00F60ACE" w:rsidRDefault="00F60ACE" w:rsidP="005D0E66">
      <w:pPr>
        <w:widowControl w:val="0"/>
        <w:tabs>
          <w:tab w:val="left" w:pos="567"/>
        </w:tabs>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2</w:t>
      </w:r>
      <w:r>
        <w:rPr>
          <w:rFonts w:ascii="Times New Roman" w:hAnsi="Times New Roman" w:cs="Times New Roman"/>
          <w:kern w:val="2"/>
          <w:sz w:val="24"/>
          <w:szCs w:val="24"/>
          <w14:ligatures w14:val="standardContextual"/>
        </w:rPr>
        <w:t xml:space="preserve">. </w:t>
      </w:r>
      <w:r w:rsidRPr="007F4CCF">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11</w:t>
      </w:r>
      <w:r w:rsidRPr="007F4CCF">
        <w:rPr>
          <w:rFonts w:ascii="Times New Roman" w:eastAsia="Times New Roman" w:hAnsi="Times New Roman" w:cs="Times New Roman"/>
          <w:sz w:val="24"/>
          <w:szCs w:val="24"/>
        </w:rPr>
        <w:t xml:space="preserve"> punk</w:t>
      </w:r>
      <w:r>
        <w:rPr>
          <w:rFonts w:ascii="Times New Roman" w:eastAsia="Times New Roman" w:hAnsi="Times New Roman" w:cs="Times New Roman"/>
          <w:sz w:val="24"/>
          <w:szCs w:val="24"/>
        </w:rPr>
        <w:t>tą</w:t>
      </w:r>
      <w:r w:rsidRPr="007F4CCF">
        <w:rPr>
          <w:rFonts w:ascii="Times New Roman" w:eastAsia="Times New Roman" w:hAnsi="Times New Roman" w:cs="Times New Roman"/>
          <w:sz w:val="24"/>
          <w:szCs w:val="24"/>
        </w:rPr>
        <w:t xml:space="preserve"> ir išdėstyti j</w:t>
      </w:r>
      <w:r>
        <w:rPr>
          <w:rFonts w:ascii="Times New Roman" w:eastAsia="Times New Roman" w:hAnsi="Times New Roman" w:cs="Times New Roman"/>
          <w:sz w:val="24"/>
          <w:szCs w:val="24"/>
        </w:rPr>
        <w:t>į</w:t>
      </w:r>
      <w:r w:rsidRPr="007F4CCF">
        <w:rPr>
          <w:rFonts w:ascii="Times New Roman" w:eastAsia="Times New Roman" w:hAnsi="Times New Roman" w:cs="Times New Roman"/>
          <w:sz w:val="24"/>
          <w:szCs w:val="24"/>
        </w:rPr>
        <w:t xml:space="preserve"> taip</w:t>
      </w:r>
      <w:r>
        <w:rPr>
          <w:rFonts w:ascii="Times New Roman" w:eastAsia="Times New Roman" w:hAnsi="Times New Roman" w:cs="Times New Roman"/>
          <w:sz w:val="24"/>
          <w:szCs w:val="24"/>
        </w:rPr>
        <w:t>:</w:t>
      </w:r>
    </w:p>
    <w:p w14:paraId="4C862BEB" w14:textId="1DD6F4DA" w:rsidR="00F60ACE" w:rsidRDefault="005D0E66" w:rsidP="005D0E66">
      <w:pPr>
        <w:widowControl w:val="0"/>
        <w:tabs>
          <w:tab w:val="left" w:pos="0"/>
        </w:tabs>
        <w:suppressAutoHyphens/>
        <w:spacing w:after="0" w:line="360" w:lineRule="auto"/>
        <w:ind w:firstLine="851"/>
        <w:jc w:val="both"/>
        <w:textAlignment w:val="baseline"/>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rPr>
        <w:t>„</w:t>
      </w:r>
      <w:r w:rsidR="00F60ACE" w:rsidRPr="00F60ACE">
        <w:rPr>
          <w:rFonts w:ascii="Times New Roman" w:hAnsi="Times New Roman" w:cs="Times New Roman"/>
          <w:kern w:val="2"/>
          <w:sz w:val="24"/>
          <w:szCs w:val="24"/>
          <w14:ligatures w14:val="standardContextual"/>
        </w:rPr>
        <w:t>11. Prašymas-paraiška ir prašymas gali būti pateikti asmeniškai, paštu, elektroniniu būdu, kai valstybės elektroninės valdžios sistemoje teikiama elektroninė paslauga, arba per</w:t>
      </w:r>
      <w:r w:rsidR="007239F8">
        <w:rPr>
          <w:rFonts w:ascii="Times New Roman" w:hAnsi="Times New Roman" w:cs="Times New Roman"/>
          <w:kern w:val="2"/>
          <w:sz w:val="24"/>
          <w:szCs w:val="24"/>
          <w14:ligatures w14:val="standardContextual"/>
        </w:rPr>
        <w:t xml:space="preserve"> </w:t>
      </w:r>
      <w:r w:rsidR="00F60ACE" w:rsidRPr="00F60ACE">
        <w:rPr>
          <w:rFonts w:ascii="Times New Roman" w:hAnsi="Times New Roman" w:cs="Times New Roman"/>
          <w:kern w:val="2"/>
          <w:sz w:val="24"/>
          <w:szCs w:val="24"/>
          <w14:ligatures w14:val="standardContextual"/>
        </w:rPr>
        <w:t>atstovą, prašymas socialinei paramai gauti – asmeniškai arba per atstovą</w:t>
      </w:r>
      <w:r w:rsidR="007239F8">
        <w:rPr>
          <w:rFonts w:ascii="Times New Roman" w:hAnsi="Times New Roman" w:cs="Times New Roman"/>
          <w:kern w:val="2"/>
          <w:sz w:val="24"/>
          <w:szCs w:val="24"/>
          <w14:ligatures w14:val="standardContextual"/>
        </w:rPr>
        <w:t xml:space="preserve">, </w:t>
      </w:r>
      <w:r w:rsidR="00F60ACE" w:rsidRPr="00F60ACE">
        <w:rPr>
          <w:rFonts w:ascii="Times New Roman" w:hAnsi="Times New Roman" w:cs="Times New Roman"/>
          <w:kern w:val="2"/>
          <w:sz w:val="24"/>
          <w:szCs w:val="24"/>
          <w14:ligatures w14:val="standardContextual"/>
        </w:rPr>
        <w:t>Aprašo 76.1.3 papunkčiu nustatytu atveju – per DOTS paslaugą teikianči</w:t>
      </w:r>
      <w:r w:rsidR="00D32F0B">
        <w:rPr>
          <w:rFonts w:ascii="Times New Roman" w:hAnsi="Times New Roman" w:cs="Times New Roman"/>
          <w:kern w:val="2"/>
          <w:sz w:val="24"/>
          <w:szCs w:val="24"/>
          <w14:ligatures w14:val="standardContextual"/>
        </w:rPr>
        <w:t>ą</w:t>
      </w:r>
      <w:r w:rsidR="00F60ACE" w:rsidRPr="00F60ACE">
        <w:rPr>
          <w:rFonts w:ascii="Times New Roman" w:hAnsi="Times New Roman" w:cs="Times New Roman"/>
          <w:kern w:val="2"/>
          <w:sz w:val="24"/>
          <w:szCs w:val="24"/>
          <w14:ligatures w14:val="standardContextual"/>
        </w:rPr>
        <w:t xml:space="preserve"> įstaigą, kuri asmens prašymą persiunčia paštu ar atneša Socialinių reikalų skyriui.“;</w:t>
      </w:r>
    </w:p>
    <w:p w14:paraId="05943902" w14:textId="20E3C927" w:rsidR="00F60ACE" w:rsidRDefault="00F60ACE" w:rsidP="005D0E66">
      <w:pPr>
        <w:widowControl w:val="0"/>
        <w:tabs>
          <w:tab w:val="left" w:pos="0"/>
        </w:tabs>
        <w:suppressAutoHyphens/>
        <w:spacing w:after="0" w:line="360" w:lineRule="auto"/>
        <w:ind w:firstLine="851"/>
        <w:jc w:val="both"/>
        <w:textAlignment w:val="baseline"/>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3</w:t>
      </w:r>
      <w:r>
        <w:rPr>
          <w:rFonts w:ascii="Times New Roman" w:hAnsi="Times New Roman" w:cs="Times New Roman"/>
          <w:kern w:val="2"/>
          <w:sz w:val="24"/>
          <w:szCs w:val="24"/>
          <w14:ligatures w14:val="standardContextual"/>
        </w:rPr>
        <w:t xml:space="preserve">. </w:t>
      </w:r>
      <w:bookmarkStart w:id="7" w:name="_Hlk150711049"/>
      <w:r w:rsidR="00DE36A7" w:rsidRPr="007F4CCF">
        <w:rPr>
          <w:rFonts w:ascii="Times New Roman" w:eastAsia="Times New Roman" w:hAnsi="Times New Roman" w:cs="Times New Roman"/>
          <w:sz w:val="24"/>
          <w:szCs w:val="24"/>
        </w:rPr>
        <w:t xml:space="preserve">pakeisti </w:t>
      </w:r>
      <w:r w:rsidR="00DE36A7">
        <w:rPr>
          <w:rFonts w:ascii="Times New Roman" w:eastAsia="Times New Roman" w:hAnsi="Times New Roman" w:cs="Times New Roman"/>
          <w:sz w:val="24"/>
          <w:szCs w:val="24"/>
        </w:rPr>
        <w:t>37</w:t>
      </w:r>
      <w:r w:rsidR="00DE36A7" w:rsidRPr="007F4CCF">
        <w:rPr>
          <w:rFonts w:ascii="Times New Roman" w:eastAsia="Times New Roman" w:hAnsi="Times New Roman" w:cs="Times New Roman"/>
          <w:sz w:val="24"/>
          <w:szCs w:val="24"/>
        </w:rPr>
        <w:t xml:space="preserve"> punk</w:t>
      </w:r>
      <w:r w:rsidR="00DE36A7">
        <w:rPr>
          <w:rFonts w:ascii="Times New Roman" w:eastAsia="Times New Roman" w:hAnsi="Times New Roman" w:cs="Times New Roman"/>
          <w:sz w:val="24"/>
          <w:szCs w:val="24"/>
        </w:rPr>
        <w:t>tą</w:t>
      </w:r>
      <w:r w:rsidR="00DE36A7" w:rsidRPr="007F4CCF">
        <w:rPr>
          <w:rFonts w:ascii="Times New Roman" w:eastAsia="Times New Roman" w:hAnsi="Times New Roman" w:cs="Times New Roman"/>
          <w:sz w:val="24"/>
          <w:szCs w:val="24"/>
        </w:rPr>
        <w:t xml:space="preserve"> ir išdėstyti j</w:t>
      </w:r>
      <w:r w:rsidR="00DE36A7">
        <w:rPr>
          <w:rFonts w:ascii="Times New Roman" w:eastAsia="Times New Roman" w:hAnsi="Times New Roman" w:cs="Times New Roman"/>
          <w:sz w:val="24"/>
          <w:szCs w:val="24"/>
        </w:rPr>
        <w:t>į</w:t>
      </w:r>
      <w:r w:rsidR="00DE36A7" w:rsidRPr="007F4CCF">
        <w:rPr>
          <w:rFonts w:ascii="Times New Roman" w:eastAsia="Times New Roman" w:hAnsi="Times New Roman" w:cs="Times New Roman"/>
          <w:sz w:val="24"/>
          <w:szCs w:val="24"/>
        </w:rPr>
        <w:t xml:space="preserve"> taip</w:t>
      </w:r>
      <w:r w:rsidR="00DE36A7">
        <w:rPr>
          <w:rFonts w:ascii="Times New Roman" w:eastAsia="Times New Roman" w:hAnsi="Times New Roman" w:cs="Times New Roman"/>
          <w:sz w:val="24"/>
          <w:szCs w:val="24"/>
        </w:rPr>
        <w:t>:</w:t>
      </w:r>
    </w:p>
    <w:bookmarkEnd w:id="7"/>
    <w:p w14:paraId="61829998" w14:textId="51F8D674" w:rsidR="00DE36A7" w:rsidRPr="00DE36A7" w:rsidRDefault="005D0E66" w:rsidP="005D0E66">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Pr>
          <w:rFonts w:ascii="Times New Roman" w:hAnsi="Times New Roman" w:cs="Times New Roman"/>
          <w:color w:val="000000"/>
          <w:kern w:val="2"/>
          <w:sz w:val="24"/>
          <w:szCs w:val="24"/>
          <w:lang w:eastAsia="lt-LT"/>
          <w14:ligatures w14:val="standardContextual"/>
        </w:rPr>
        <w:t>„</w:t>
      </w:r>
      <w:r w:rsidR="00DE36A7" w:rsidRPr="00DE36A7">
        <w:rPr>
          <w:rFonts w:ascii="Times New Roman" w:hAnsi="Times New Roman" w:cs="Times New Roman"/>
          <w:color w:val="000000"/>
          <w:kern w:val="2"/>
          <w:sz w:val="24"/>
          <w:szCs w:val="24"/>
          <w:lang w:eastAsia="lt-LT"/>
          <w14:ligatures w14:val="standardContextual"/>
        </w:rPr>
        <w:t>37. Kompensacijų dydį, vadovaudamiesi Įstatymu, apskaičiuoja:</w:t>
      </w:r>
    </w:p>
    <w:p w14:paraId="6A4B4CD5" w14:textId="77777777" w:rsidR="00DE36A7" w:rsidRPr="00DE36A7" w:rsidRDefault="00DE36A7" w:rsidP="005D0E66">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E36A7">
        <w:rPr>
          <w:rFonts w:ascii="Times New Roman" w:hAnsi="Times New Roman" w:cs="Times New Roman"/>
          <w:color w:val="000000"/>
          <w:kern w:val="2"/>
          <w:sz w:val="24"/>
          <w:szCs w:val="24"/>
          <w:lang w:eastAsia="lt-LT"/>
          <w14:ligatures w14:val="standardContextual"/>
        </w:rPr>
        <w:t>37.1. 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14:paraId="65CF87CE" w14:textId="77777777" w:rsidR="00DE36A7" w:rsidRPr="00DE36A7" w:rsidRDefault="00DE36A7" w:rsidP="005D0E66">
      <w:pPr>
        <w:widowControl w:val="0"/>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E36A7">
        <w:rPr>
          <w:rFonts w:ascii="Times New Roman" w:hAnsi="Times New Roman" w:cs="Times New Roman"/>
          <w:color w:val="000000"/>
          <w:kern w:val="2"/>
          <w:sz w:val="24"/>
          <w:szCs w:val="24"/>
          <w:lang w:eastAsia="lt-LT"/>
          <w14:ligatures w14:val="standardContextual"/>
        </w:rPr>
        <w:t>37.2. daugiabučių namų savininkų bendrijos, neturinčios sutarčių su įmonėmis, tiekiančiomis šilumos energiją, geriamąjį ir karštą vandenį, dėl kompensacijų apskaičiavimo pagal Savivaldybės mero nustatytoje tvarkoje nurodytas pažymas, kurios ne vėliau kaip per 20 darbo dienų nuo pažymų parengimo dienos išsiunčiamos paštu ar elektroniniu būdu</w:t>
      </w:r>
      <w:r w:rsidRPr="00DE36A7">
        <w:rPr>
          <w:rFonts w:ascii="Times New Roman" w:hAnsi="Times New Roman" w:cs="Times New Roman"/>
          <w:b/>
          <w:bCs/>
          <w:color w:val="000000"/>
          <w:kern w:val="2"/>
          <w:sz w:val="24"/>
          <w:szCs w:val="24"/>
          <w:lang w:eastAsia="lt-LT"/>
          <w14:ligatures w14:val="standardContextual"/>
        </w:rPr>
        <w:t xml:space="preserve"> </w:t>
      </w:r>
      <w:r w:rsidRPr="00DE36A7">
        <w:rPr>
          <w:rFonts w:ascii="Times New Roman" w:hAnsi="Times New Roman" w:cs="Times New Roman"/>
          <w:color w:val="000000"/>
          <w:kern w:val="2"/>
          <w:sz w:val="24"/>
          <w:szCs w:val="24"/>
          <w:lang w:eastAsia="lt-LT"/>
          <w14:ligatures w14:val="standardContextual"/>
        </w:rPr>
        <w:t>bendrijos pirmininkui;</w:t>
      </w:r>
    </w:p>
    <w:p w14:paraId="6599D069" w14:textId="14DAB6D5" w:rsidR="00DE36A7" w:rsidRDefault="00DE36A7" w:rsidP="005D0E66">
      <w:pPr>
        <w:widowControl w:val="0"/>
        <w:spacing w:after="0" w:line="360" w:lineRule="auto"/>
        <w:ind w:firstLine="851"/>
        <w:jc w:val="both"/>
        <w:rPr>
          <w:rFonts w:ascii="Times New Roman" w:hAnsi="Times New Roman" w:cs="Times New Roman"/>
          <w:kern w:val="2"/>
          <w:sz w:val="24"/>
          <w:szCs w:val="24"/>
          <w14:ligatures w14:val="standardContextual"/>
        </w:rPr>
      </w:pPr>
      <w:r w:rsidRPr="00DE36A7">
        <w:rPr>
          <w:rFonts w:ascii="Times New Roman" w:hAnsi="Times New Roman" w:cs="Times New Roman"/>
          <w:color w:val="000000"/>
          <w:kern w:val="2"/>
          <w:sz w:val="24"/>
          <w:szCs w:val="24"/>
          <w:lang w:eastAsia="lt-LT"/>
          <w14:ligatures w14:val="standardContextual"/>
        </w:rPr>
        <w:t>37.3. Socialinių reikalų skyrius, kai būstui šildyti ir karštam vandeniui ruošti naudojama elektra, kietasis arba kitas kuras, kurio vieno kubinio metro kaina (įskaitant pridėtinės vertės mokestį) nustatoma Savivaldybės tarybos sprendimu.</w:t>
      </w:r>
      <w:r>
        <w:rPr>
          <w:rFonts w:ascii="Times New Roman" w:hAnsi="Times New Roman" w:cs="Times New Roman"/>
          <w:color w:val="000000"/>
          <w:kern w:val="2"/>
          <w:sz w:val="24"/>
          <w:szCs w:val="24"/>
          <w:lang w:eastAsia="lt-LT"/>
          <w14:ligatures w14:val="standardContextual"/>
        </w:rPr>
        <w:t>“;</w:t>
      </w:r>
    </w:p>
    <w:p w14:paraId="0C9B133A" w14:textId="3019CF2A" w:rsidR="00DE36A7" w:rsidRDefault="00DE36A7" w:rsidP="005D0E66">
      <w:pPr>
        <w:widowControl w:val="0"/>
        <w:tabs>
          <w:tab w:val="left" w:pos="0"/>
        </w:tabs>
        <w:suppressAutoHyphens/>
        <w:spacing w:after="0" w:line="360" w:lineRule="auto"/>
        <w:ind w:firstLine="851"/>
        <w:jc w:val="both"/>
        <w:textAlignment w:val="baseline"/>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4</w:t>
      </w:r>
      <w:r>
        <w:rPr>
          <w:rFonts w:ascii="Times New Roman" w:hAnsi="Times New Roman" w:cs="Times New Roman"/>
          <w:kern w:val="2"/>
          <w:sz w:val="24"/>
          <w:szCs w:val="24"/>
          <w14:ligatures w14:val="standardContextual"/>
        </w:rPr>
        <w:t xml:space="preserve">. </w:t>
      </w:r>
      <w:r w:rsidRPr="007F4CCF">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52</w:t>
      </w:r>
      <w:r w:rsidRPr="007F4CCF">
        <w:rPr>
          <w:rFonts w:ascii="Times New Roman" w:eastAsia="Times New Roman" w:hAnsi="Times New Roman" w:cs="Times New Roman"/>
          <w:sz w:val="24"/>
          <w:szCs w:val="24"/>
        </w:rPr>
        <w:t xml:space="preserve"> punk</w:t>
      </w:r>
      <w:r>
        <w:rPr>
          <w:rFonts w:ascii="Times New Roman" w:eastAsia="Times New Roman" w:hAnsi="Times New Roman" w:cs="Times New Roman"/>
          <w:sz w:val="24"/>
          <w:szCs w:val="24"/>
        </w:rPr>
        <w:t>tą</w:t>
      </w:r>
      <w:r w:rsidRPr="007F4CCF">
        <w:rPr>
          <w:rFonts w:ascii="Times New Roman" w:eastAsia="Times New Roman" w:hAnsi="Times New Roman" w:cs="Times New Roman"/>
          <w:sz w:val="24"/>
          <w:szCs w:val="24"/>
        </w:rPr>
        <w:t xml:space="preserve"> ir išdėstyti j</w:t>
      </w:r>
      <w:r>
        <w:rPr>
          <w:rFonts w:ascii="Times New Roman" w:eastAsia="Times New Roman" w:hAnsi="Times New Roman" w:cs="Times New Roman"/>
          <w:sz w:val="24"/>
          <w:szCs w:val="24"/>
        </w:rPr>
        <w:t>į</w:t>
      </w:r>
      <w:r w:rsidRPr="007F4CCF">
        <w:rPr>
          <w:rFonts w:ascii="Times New Roman" w:eastAsia="Times New Roman" w:hAnsi="Times New Roman" w:cs="Times New Roman"/>
          <w:sz w:val="24"/>
          <w:szCs w:val="24"/>
        </w:rPr>
        <w:t xml:space="preserve"> taip</w:t>
      </w:r>
      <w:r>
        <w:rPr>
          <w:rFonts w:ascii="Times New Roman" w:eastAsia="Times New Roman" w:hAnsi="Times New Roman" w:cs="Times New Roman"/>
          <w:sz w:val="24"/>
          <w:szCs w:val="24"/>
        </w:rPr>
        <w:t>:</w:t>
      </w:r>
    </w:p>
    <w:p w14:paraId="5B03D14F" w14:textId="5A7C1361" w:rsidR="00DE36A7" w:rsidRPr="00DE36A7" w:rsidRDefault="005D0E66"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w:t>
      </w:r>
      <w:r w:rsidR="00DE36A7" w:rsidRPr="00DE36A7">
        <w:rPr>
          <w:rFonts w:ascii="Times New Roman" w:hAnsi="Times New Roman" w:cs="Times New Roman"/>
          <w:kern w:val="2"/>
          <w:sz w:val="24"/>
          <w:szCs w:val="24"/>
          <w14:ligatures w14:val="standardContextual"/>
        </w:rPr>
        <w:t xml:space="preserve">52. </w:t>
      </w:r>
      <w:r w:rsidR="00640529" w:rsidRPr="00640529">
        <w:rPr>
          <w:rFonts w:ascii="Times New Roman" w:hAnsi="Times New Roman" w:cs="Times New Roman"/>
          <w:sz w:val="24"/>
          <w:szCs w:val="24"/>
        </w:rPr>
        <w:t>Piniginė socialinė parama neteikiama 6 mėnesius, jeigu bendrai gyvenančių asmenų arba vieno gyvenančio asmens turimų piniginių lėšų dydis keturis ir daugiau kartų viršija Įstatymo 16 straipsnio 5 dalyje nustatytą piniginių lėšų normatyvą</w:t>
      </w:r>
      <w:r w:rsidR="00DE36A7" w:rsidRPr="00DE36A7">
        <w:rPr>
          <w:rFonts w:ascii="Times New Roman" w:hAnsi="Times New Roman" w:cs="Times New Roman"/>
          <w:kern w:val="2"/>
          <w:sz w:val="24"/>
          <w:szCs w:val="24"/>
          <w14:ligatures w14:val="standardContextual"/>
        </w:rPr>
        <w:t>. Ši nuostata taikoma bankuose ir ne bankuose turimoms arba dovanotoms, arba laimėtoms loterijoje, arba pasiskolintoms, arba po daikto pardavimo atsiradusioms piniginėms lėšoms.</w:t>
      </w:r>
    </w:p>
    <w:p w14:paraId="2297296E" w14:textId="4F52F7C4" w:rsidR="00DE36A7" w:rsidRPr="00DE36A7" w:rsidRDefault="00DE36A7" w:rsidP="005D0E66">
      <w:pPr>
        <w:widowControl w:val="0"/>
        <w:tabs>
          <w:tab w:val="left" w:pos="567"/>
        </w:tabs>
        <w:spacing w:after="0" w:line="360" w:lineRule="auto"/>
        <w:ind w:firstLine="851"/>
        <w:jc w:val="both"/>
        <w:rPr>
          <w:rFonts w:ascii="Times New Roman" w:hAnsi="Times New Roman" w:cs="Times New Roman"/>
          <w:b/>
          <w:bCs/>
          <w:strike/>
          <w:kern w:val="2"/>
          <w:sz w:val="24"/>
          <w:szCs w:val="24"/>
          <w14:ligatures w14:val="standardContextual"/>
        </w:rPr>
      </w:pPr>
      <w:r w:rsidRPr="00DE36A7">
        <w:rPr>
          <w:rFonts w:ascii="Times New Roman" w:hAnsi="Times New Roman" w:cs="Times New Roman"/>
          <w:kern w:val="2"/>
          <w:sz w:val="24"/>
          <w:szCs w:val="24"/>
          <w14:ligatures w14:val="standardContextual"/>
        </w:rPr>
        <w:t>Ši nuostata netaikoma, jei</w:t>
      </w:r>
      <w:r>
        <w:rPr>
          <w:rFonts w:ascii="Times New Roman" w:hAnsi="Times New Roman" w:cs="Times New Roman"/>
          <w:kern w:val="2"/>
          <w:sz w:val="24"/>
          <w:szCs w:val="24"/>
          <w14:ligatures w14:val="standardContextual"/>
        </w:rPr>
        <w:t xml:space="preserve"> </w:t>
      </w:r>
      <w:r w:rsidRPr="00DE36A7">
        <w:rPr>
          <w:rFonts w:ascii="Times New Roman" w:hAnsi="Times New Roman" w:cs="Times New Roman"/>
          <w:kern w:val="2"/>
          <w:sz w:val="24"/>
          <w:szCs w:val="24"/>
          <w14:ligatures w14:val="standardContextual"/>
        </w:rPr>
        <w:t>nors vienas iš bendrai gyvenančių asmenų arba vienas gyvenantis asmuo yra nedirbantis senatvės pensijos amžiaus sulaukęs asmuo</w:t>
      </w:r>
      <w:r>
        <w:rPr>
          <w:rFonts w:ascii="Times New Roman" w:hAnsi="Times New Roman" w:cs="Times New Roman"/>
          <w:kern w:val="2"/>
          <w:sz w:val="24"/>
          <w:szCs w:val="24"/>
          <w14:ligatures w14:val="standardContextual"/>
        </w:rPr>
        <w:t>.</w:t>
      </w:r>
      <w:r w:rsidRPr="00DE36A7">
        <w:rPr>
          <w:rFonts w:ascii="Times New Roman" w:hAnsi="Times New Roman" w:cs="Times New Roman"/>
          <w:kern w:val="2"/>
          <w:sz w:val="24"/>
          <w:szCs w:val="24"/>
          <w14:ligatures w14:val="standardContextual"/>
        </w:rPr>
        <w:t xml:space="preserve"> </w:t>
      </w:r>
    </w:p>
    <w:p w14:paraId="1C1D3615" w14:textId="18690D4E" w:rsidR="00DE36A7" w:rsidRDefault="00DE36A7"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DE36A7">
        <w:rPr>
          <w:rFonts w:ascii="Times New Roman" w:hAnsi="Times New Roman" w:cs="Times New Roman"/>
          <w:kern w:val="2"/>
          <w:sz w:val="24"/>
          <w:szCs w:val="24"/>
          <w14:ligatures w14:val="standardContextual"/>
        </w:rPr>
        <w:t>Nustačius, kad piniginės socialinės paramos teikimo laikotarpiu bendrai gyvenančių asmenų arba vieno gyvenančio asmens turimų piniginių lėšų dydis viršija šiame punkte nustatytą piniginių lėšų dydį, paramos teikimas nutraukiamas nuo ateinančio po nustatymo mėnesio. Į 6 mėnesių piniginės socialinės paramos neteikimo laikotarpį įskaitomi ir tie mėnesiai, per kuriuos asmuo nesikreipė dėl paramos.</w:t>
      </w:r>
      <w:r>
        <w:rPr>
          <w:rFonts w:ascii="Times New Roman" w:hAnsi="Times New Roman" w:cs="Times New Roman"/>
          <w:kern w:val="2"/>
          <w:sz w:val="24"/>
          <w:szCs w:val="24"/>
          <w14:ligatures w14:val="standardContextual"/>
        </w:rPr>
        <w:t>“;</w:t>
      </w:r>
    </w:p>
    <w:p w14:paraId="0BD2DC45" w14:textId="6A4837B1" w:rsidR="007F7CFA" w:rsidRDefault="00DE36A7"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5</w:t>
      </w:r>
      <w:r>
        <w:rPr>
          <w:rFonts w:ascii="Times New Roman" w:hAnsi="Times New Roman" w:cs="Times New Roman"/>
          <w:kern w:val="2"/>
          <w:sz w:val="24"/>
          <w:szCs w:val="24"/>
          <w14:ligatures w14:val="standardContextual"/>
        </w:rPr>
        <w:t xml:space="preserve">. </w:t>
      </w:r>
      <w:r w:rsidR="007F7CFA" w:rsidRPr="007F4CCF">
        <w:rPr>
          <w:rFonts w:ascii="Times New Roman" w:eastAsia="Times New Roman" w:hAnsi="Times New Roman" w:cs="Times New Roman"/>
          <w:sz w:val="24"/>
          <w:szCs w:val="24"/>
        </w:rPr>
        <w:t xml:space="preserve">pakeisti </w:t>
      </w:r>
      <w:r w:rsidR="007F7CFA">
        <w:rPr>
          <w:rFonts w:ascii="Times New Roman" w:eastAsia="Times New Roman" w:hAnsi="Times New Roman" w:cs="Times New Roman"/>
          <w:sz w:val="24"/>
          <w:szCs w:val="24"/>
        </w:rPr>
        <w:t>58</w:t>
      </w:r>
      <w:r w:rsidR="007F7CFA" w:rsidRPr="007F4CCF">
        <w:rPr>
          <w:rFonts w:ascii="Times New Roman" w:eastAsia="Times New Roman" w:hAnsi="Times New Roman" w:cs="Times New Roman"/>
          <w:sz w:val="24"/>
          <w:szCs w:val="24"/>
        </w:rPr>
        <w:t xml:space="preserve"> punk</w:t>
      </w:r>
      <w:r w:rsidR="007F7CFA">
        <w:rPr>
          <w:rFonts w:ascii="Times New Roman" w:eastAsia="Times New Roman" w:hAnsi="Times New Roman" w:cs="Times New Roman"/>
          <w:sz w:val="24"/>
          <w:szCs w:val="24"/>
        </w:rPr>
        <w:t>tą</w:t>
      </w:r>
      <w:r w:rsidR="007F7CFA" w:rsidRPr="007F4CCF">
        <w:rPr>
          <w:rFonts w:ascii="Times New Roman" w:eastAsia="Times New Roman" w:hAnsi="Times New Roman" w:cs="Times New Roman"/>
          <w:sz w:val="24"/>
          <w:szCs w:val="24"/>
        </w:rPr>
        <w:t xml:space="preserve"> ir išdėstyti j</w:t>
      </w:r>
      <w:r w:rsidR="007F7CFA">
        <w:rPr>
          <w:rFonts w:ascii="Times New Roman" w:eastAsia="Times New Roman" w:hAnsi="Times New Roman" w:cs="Times New Roman"/>
          <w:sz w:val="24"/>
          <w:szCs w:val="24"/>
        </w:rPr>
        <w:t>į</w:t>
      </w:r>
      <w:r w:rsidR="007F7CFA" w:rsidRPr="007F4CCF">
        <w:rPr>
          <w:rFonts w:ascii="Times New Roman" w:eastAsia="Times New Roman" w:hAnsi="Times New Roman" w:cs="Times New Roman"/>
          <w:sz w:val="24"/>
          <w:szCs w:val="24"/>
        </w:rPr>
        <w:t xml:space="preserve"> taip</w:t>
      </w:r>
      <w:r w:rsidR="007F7CFA">
        <w:rPr>
          <w:rFonts w:ascii="Times New Roman" w:eastAsia="Times New Roman" w:hAnsi="Times New Roman" w:cs="Times New Roman"/>
          <w:sz w:val="24"/>
          <w:szCs w:val="24"/>
        </w:rPr>
        <w:t>:</w:t>
      </w:r>
    </w:p>
    <w:p w14:paraId="2C7D48B0" w14:textId="4AB99C16" w:rsidR="007F7CFA" w:rsidRPr="007F7CFA" w:rsidRDefault="005D0E66" w:rsidP="005D0E66">
      <w:pPr>
        <w:spacing w:after="0" w:line="360" w:lineRule="auto"/>
        <w:ind w:firstLine="851"/>
        <w:jc w:val="both"/>
        <w:rPr>
          <w:rFonts w:ascii="Times New Roman" w:eastAsia="Times New Roman" w:hAnsi="Times New Roman" w:cs="Times New Roman"/>
          <w:sz w:val="24"/>
          <w:szCs w:val="24"/>
          <w:lang w:eastAsia="lt-LT"/>
        </w:rPr>
      </w:pPr>
      <w:bookmarkStart w:id="8" w:name="_Hlk150777491"/>
      <w:r>
        <w:rPr>
          <w:rFonts w:ascii="Times New Roman" w:eastAsia="Times New Roman" w:hAnsi="Times New Roman" w:cs="Times New Roman"/>
          <w:sz w:val="24"/>
          <w:szCs w:val="24"/>
          <w:lang w:eastAsia="lt-LT"/>
        </w:rPr>
        <w:t>„</w:t>
      </w:r>
      <w:r w:rsidR="007F7CFA" w:rsidRPr="007F7CFA">
        <w:rPr>
          <w:rFonts w:ascii="Times New Roman" w:eastAsia="Times New Roman" w:hAnsi="Times New Roman" w:cs="Times New Roman"/>
          <w:sz w:val="24"/>
          <w:szCs w:val="24"/>
          <w:lang w:eastAsia="lt-LT"/>
        </w:rPr>
        <w:t>58. Kompensacijos, patikrinus vieno gyvenančio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D5A4CF2" w14:textId="4EC41B99" w:rsidR="007F7CFA" w:rsidRPr="007F7CFA" w:rsidRDefault="007F7CFA" w:rsidP="005D0E66">
      <w:pPr>
        <w:spacing w:after="0" w:line="360" w:lineRule="auto"/>
        <w:ind w:firstLine="851"/>
        <w:jc w:val="both"/>
        <w:rPr>
          <w:rFonts w:ascii="Times New Roman" w:eastAsia="Times New Roman" w:hAnsi="Times New Roman" w:cs="Times New Roman"/>
          <w:sz w:val="24"/>
          <w:szCs w:val="24"/>
          <w:lang w:eastAsia="lt-LT"/>
        </w:rPr>
      </w:pPr>
      <w:r w:rsidRPr="007F7CFA">
        <w:rPr>
          <w:rFonts w:ascii="Times New Roman" w:eastAsia="Times New Roman" w:hAnsi="Times New Roman" w:cs="Times New Roman"/>
          <w:sz w:val="24"/>
          <w:szCs w:val="24"/>
          <w:lang w:eastAsia="lt-LT"/>
        </w:rPr>
        <w:t>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bei slaugančio ir (ar) slaugomojo būstas nėra išnuomotas, arba vienas gyvenantis asmuo ar bendrai gyvenantys asmenys, patiriantys socialinės rizikos veiksnius, yra apgyvendinti socialines paslaugas teikiančioje įstaigoje ir jo (jų) būstas nėra išnuomotas.</w:t>
      </w:r>
      <w:r w:rsidR="005D0E66">
        <w:rPr>
          <w:rFonts w:ascii="Times New Roman" w:eastAsia="Times New Roman" w:hAnsi="Times New Roman" w:cs="Times New Roman"/>
          <w:sz w:val="24"/>
          <w:szCs w:val="24"/>
          <w:lang w:eastAsia="lt-LT"/>
        </w:rPr>
        <w:t>“;</w:t>
      </w:r>
    </w:p>
    <w:bookmarkEnd w:id="8"/>
    <w:p w14:paraId="00BF475B" w14:textId="0E06E275" w:rsidR="00DE36A7" w:rsidRDefault="007F7CFA" w:rsidP="005D0E66">
      <w:pPr>
        <w:widowControl w:val="0"/>
        <w:tabs>
          <w:tab w:val="left" w:pos="567"/>
        </w:tabs>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6</w:t>
      </w:r>
      <w:r>
        <w:rPr>
          <w:rFonts w:ascii="Times New Roman" w:hAnsi="Times New Roman" w:cs="Times New Roman"/>
          <w:kern w:val="2"/>
          <w:sz w:val="24"/>
          <w:szCs w:val="24"/>
          <w14:ligatures w14:val="standardContextual"/>
        </w:rPr>
        <w:t xml:space="preserve">. </w:t>
      </w:r>
      <w:r w:rsidR="00DE36A7" w:rsidRPr="007F4CCF">
        <w:rPr>
          <w:rFonts w:ascii="Times New Roman" w:eastAsia="Times New Roman" w:hAnsi="Times New Roman" w:cs="Times New Roman"/>
          <w:sz w:val="24"/>
          <w:szCs w:val="24"/>
        </w:rPr>
        <w:t xml:space="preserve">pakeisti </w:t>
      </w:r>
      <w:r w:rsidR="00DE36A7">
        <w:rPr>
          <w:rFonts w:ascii="Times New Roman" w:eastAsia="Times New Roman" w:hAnsi="Times New Roman" w:cs="Times New Roman"/>
          <w:sz w:val="24"/>
          <w:szCs w:val="24"/>
        </w:rPr>
        <w:t>70</w:t>
      </w:r>
      <w:r w:rsidR="00DE36A7" w:rsidRPr="007F4CCF">
        <w:rPr>
          <w:rFonts w:ascii="Times New Roman" w:eastAsia="Times New Roman" w:hAnsi="Times New Roman" w:cs="Times New Roman"/>
          <w:sz w:val="24"/>
          <w:szCs w:val="24"/>
        </w:rPr>
        <w:t xml:space="preserve"> punk</w:t>
      </w:r>
      <w:r w:rsidR="00DE36A7">
        <w:rPr>
          <w:rFonts w:ascii="Times New Roman" w:eastAsia="Times New Roman" w:hAnsi="Times New Roman" w:cs="Times New Roman"/>
          <w:sz w:val="24"/>
          <w:szCs w:val="24"/>
        </w:rPr>
        <w:t>tą</w:t>
      </w:r>
      <w:r w:rsidR="00DE36A7" w:rsidRPr="007F4CCF">
        <w:rPr>
          <w:rFonts w:ascii="Times New Roman" w:eastAsia="Times New Roman" w:hAnsi="Times New Roman" w:cs="Times New Roman"/>
          <w:sz w:val="24"/>
          <w:szCs w:val="24"/>
        </w:rPr>
        <w:t xml:space="preserve"> ir išdėstyti j</w:t>
      </w:r>
      <w:r w:rsidR="00DE36A7">
        <w:rPr>
          <w:rFonts w:ascii="Times New Roman" w:eastAsia="Times New Roman" w:hAnsi="Times New Roman" w:cs="Times New Roman"/>
          <w:sz w:val="24"/>
          <w:szCs w:val="24"/>
        </w:rPr>
        <w:t>į</w:t>
      </w:r>
      <w:r w:rsidR="00DE36A7" w:rsidRPr="007F4CCF">
        <w:rPr>
          <w:rFonts w:ascii="Times New Roman" w:eastAsia="Times New Roman" w:hAnsi="Times New Roman" w:cs="Times New Roman"/>
          <w:sz w:val="24"/>
          <w:szCs w:val="24"/>
        </w:rPr>
        <w:t xml:space="preserve"> taip</w:t>
      </w:r>
      <w:r w:rsidR="00DE36A7">
        <w:rPr>
          <w:rFonts w:ascii="Times New Roman" w:eastAsia="Times New Roman" w:hAnsi="Times New Roman" w:cs="Times New Roman"/>
          <w:sz w:val="24"/>
          <w:szCs w:val="24"/>
        </w:rPr>
        <w:t>:</w:t>
      </w:r>
    </w:p>
    <w:p w14:paraId="18708ABF" w14:textId="014F0669" w:rsidR="00DE36A7" w:rsidRPr="00DE36A7" w:rsidRDefault="005D0E66" w:rsidP="005D0E66">
      <w:pPr>
        <w:widowControl w:val="0"/>
        <w:spacing w:after="0" w:line="360" w:lineRule="auto"/>
        <w:ind w:firstLine="851"/>
        <w:jc w:val="both"/>
        <w:rPr>
          <w:rFonts w:ascii="Times New Roman" w:eastAsia="Calibri" w:hAnsi="Times New Roman" w:cs="Times New Roman"/>
          <w:kern w:val="2"/>
          <w:sz w:val="24"/>
          <w:szCs w:val="24"/>
          <w:lang w:eastAsia="lt-LT"/>
          <w14:ligatures w14:val="standardContextual"/>
        </w:rPr>
      </w:pPr>
      <w:r>
        <w:rPr>
          <w:rFonts w:ascii="Times New Roman" w:eastAsia="Times New Roman" w:hAnsi="Times New Roman" w:cs="Times New Roman"/>
          <w:sz w:val="24"/>
          <w:szCs w:val="24"/>
        </w:rPr>
        <w:t>„</w:t>
      </w:r>
      <w:r w:rsidR="00DE36A7" w:rsidRPr="00DE36A7">
        <w:rPr>
          <w:rFonts w:ascii="Times New Roman" w:hAnsi="Times New Roman" w:cs="Times New Roman"/>
          <w:kern w:val="2"/>
          <w:sz w:val="24"/>
          <w:szCs w:val="24"/>
          <w:lang w:eastAsia="lt-LT"/>
          <w14:ligatures w14:val="standardContextual"/>
        </w:rPr>
        <w:t xml:space="preserve">70. </w:t>
      </w:r>
      <w:r w:rsidR="00DE36A7" w:rsidRPr="00DE36A7">
        <w:rPr>
          <w:rFonts w:ascii="Times New Roman" w:eastAsia="Calibri" w:hAnsi="Times New Roman" w:cs="Times New Roman"/>
          <w:kern w:val="2"/>
          <w:sz w:val="24"/>
          <w:szCs w:val="24"/>
          <w:lang w:eastAsia="lt-LT"/>
          <w14:ligatures w14:val="standardContextual"/>
        </w:rPr>
        <w:t xml:space="preserve">Vienkartinė pašalpa, tikslinė pašalpa Aprašo 73.3 papunkčiu nustatytu atveju ir periodinė pašalpa </w:t>
      </w:r>
      <w:r w:rsidR="00DE36A7" w:rsidRPr="00DE36A7">
        <w:rPr>
          <w:rFonts w:ascii="Times New Roman" w:hAnsi="Times New Roman" w:cs="Times New Roman"/>
          <w:kern w:val="2"/>
          <w:sz w:val="24"/>
          <w:szCs w:val="24"/>
          <w14:ligatures w14:val="standardContextual"/>
        </w:rPr>
        <w:t>Aprašo 75.5 papunkčiu nustatytu atveju</w:t>
      </w:r>
      <w:r w:rsidR="00DE36A7" w:rsidRPr="00DE36A7">
        <w:rPr>
          <w:rFonts w:ascii="Times New Roman" w:eastAsia="Calibri" w:hAnsi="Times New Roman" w:cs="Times New Roman"/>
          <w:kern w:val="2"/>
          <w:sz w:val="24"/>
          <w:szCs w:val="24"/>
          <w:lang w:eastAsia="lt-LT"/>
          <w14:ligatures w14:val="standardContextual"/>
        </w:rPr>
        <w:t xml:space="preserve"> skiriama ar neskiriama vienam gyvenančiam asmeniui ar bendrai gyvenantiems asmenims, nevertinant jo ir (ar) su juo bendrai gyvenančių asmenų pajamų, turimo turto ir gyvenimo sąlygų.</w:t>
      </w:r>
    </w:p>
    <w:p w14:paraId="308782F3" w14:textId="70A44584" w:rsidR="00DE36A7" w:rsidRPr="00DE36A7" w:rsidRDefault="00DE36A7" w:rsidP="005D0E66">
      <w:pPr>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Tikslinė pašalpa, išskyrus Aprašo 73.3 ir 73.4 papunkčiais nustatytus atvejus, skiriama arba neskiriama, įvertinus vieno gyvenančio asmens ar bendrai gyvenančių asmenų gaunamas pajamas ir turimą turtą. Jei vienas gyvenantis asmuo arba bendrai gyvenantys asmenys nuosavybės teise turi daugiau kaip 1 gyvenamąjį būstą ir (ar) daugiau kaip 3 ha žemės, tikslinė pašalpa neskiriama.</w:t>
      </w:r>
    </w:p>
    <w:p w14:paraId="59B77BA4" w14:textId="77777777" w:rsidR="00DE36A7" w:rsidRPr="00DE36A7" w:rsidRDefault="00DE36A7" w:rsidP="005D0E66">
      <w:pPr>
        <w:spacing w:after="0" w:line="360" w:lineRule="auto"/>
        <w:ind w:firstLine="851"/>
        <w:jc w:val="both"/>
        <w:rPr>
          <w:rFonts w:ascii="Times New Roman" w:eastAsia="Calibri"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 xml:space="preserve">Tikslinė pašalpa </w:t>
      </w:r>
      <w:r w:rsidRPr="00DE36A7">
        <w:rPr>
          <w:rFonts w:ascii="Times New Roman" w:hAnsi="Times New Roman" w:cs="Times New Roman"/>
          <w:kern w:val="2"/>
          <w:sz w:val="24"/>
          <w:szCs w:val="24"/>
          <w14:ligatures w14:val="standardContextual"/>
        </w:rPr>
        <w:t xml:space="preserve">Aprašo 73.4 papunkčiu nustatytu atveju </w:t>
      </w:r>
      <w:r w:rsidRPr="00DE36A7">
        <w:rPr>
          <w:rFonts w:ascii="Times New Roman" w:hAnsi="Times New Roman" w:cs="Times New Roman"/>
          <w:kern w:val="2"/>
          <w:sz w:val="24"/>
          <w:szCs w:val="24"/>
          <w:lang w:eastAsia="lt-LT"/>
          <w14:ligatures w14:val="standardContextual"/>
        </w:rPr>
        <w:t xml:space="preserve">skiriama arba neskiriama, įvertinus vieno gyvenančio asmens ar bendrai gyvenančių asmenų gyvenimo sąlygas, gaunamas pajamas ir turimą turtą. </w:t>
      </w:r>
      <w:r w:rsidRPr="00DE36A7">
        <w:rPr>
          <w:rFonts w:ascii="Times New Roman" w:eastAsia="Calibri" w:hAnsi="Times New Roman" w:cs="Times New Roman"/>
          <w:kern w:val="2"/>
          <w:sz w:val="24"/>
          <w:szCs w:val="24"/>
          <w14:ligatures w14:val="standardContextual"/>
        </w:rPr>
        <w:t xml:space="preserve">Ekstremaliosios situacijos ar karantino laikotarpiu gyvenimo sąlygos socialinei paramai gauti nevertinamos. </w:t>
      </w:r>
      <w:r w:rsidRPr="00DE36A7">
        <w:rPr>
          <w:rFonts w:ascii="Times New Roman" w:hAnsi="Times New Roman" w:cs="Times New Roman"/>
          <w:kern w:val="2"/>
          <w:sz w:val="24"/>
          <w:szCs w:val="24"/>
          <w:lang w:eastAsia="lt-LT"/>
          <w14:ligatures w14:val="standardContextual"/>
        </w:rPr>
        <w:t>Jei vienas gyvenantis asmuo arba bendrai gyvenantys asmenys nuosavybės teise turi daugiau kaip 1 gyvenamąjį būstą ir (ar) daugiau kaip 3 ha žemės, tikslinė pašalpa neskiriama.</w:t>
      </w:r>
    </w:p>
    <w:p w14:paraId="6F0F3AD6" w14:textId="58D5DF8A" w:rsid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 xml:space="preserve">Sąlyginė pašalpa ir periodinė pašalpa, išskyrus </w:t>
      </w:r>
      <w:r w:rsidRPr="00DE36A7">
        <w:rPr>
          <w:rFonts w:ascii="Times New Roman" w:hAnsi="Times New Roman" w:cs="Times New Roman"/>
          <w:kern w:val="2"/>
          <w:sz w:val="24"/>
          <w:szCs w:val="24"/>
          <w14:ligatures w14:val="standardContextual"/>
        </w:rPr>
        <w:t>Aprašo 75.5 papunkčiu nustatytą atvej</w:t>
      </w:r>
      <w:r w:rsidR="00D32F0B">
        <w:rPr>
          <w:rFonts w:ascii="Times New Roman" w:hAnsi="Times New Roman" w:cs="Times New Roman"/>
          <w:kern w:val="2"/>
          <w:sz w:val="24"/>
          <w:szCs w:val="24"/>
          <w14:ligatures w14:val="standardContextual"/>
        </w:rPr>
        <w:t>į</w:t>
      </w:r>
      <w:r w:rsidRPr="00DE36A7">
        <w:rPr>
          <w:rFonts w:ascii="Times New Roman" w:hAnsi="Times New Roman" w:cs="Times New Roman"/>
          <w:kern w:val="2"/>
          <w:sz w:val="24"/>
          <w:szCs w:val="24"/>
          <w14:ligatures w14:val="standardContextual"/>
        </w:rPr>
        <w:t xml:space="preserve">, </w:t>
      </w:r>
      <w:r w:rsidRPr="00DE36A7">
        <w:rPr>
          <w:rFonts w:ascii="Times New Roman" w:hAnsi="Times New Roman" w:cs="Times New Roman"/>
          <w:kern w:val="2"/>
          <w:sz w:val="24"/>
          <w:szCs w:val="24"/>
          <w:lang w:eastAsia="lt-LT"/>
          <w14:ligatures w14:val="standardContextual"/>
        </w:rPr>
        <w:t>skiriama arba neskiriama, įvertinus tik vieno gyvenančio asmens ar bendrai gyvenančių asmenų gaunamas pajamas.“;</w:t>
      </w:r>
    </w:p>
    <w:p w14:paraId="6E20CEB1" w14:textId="03421113" w:rsidR="00DE36A7" w:rsidRDefault="00DE36A7" w:rsidP="005D0E66">
      <w:pPr>
        <w:widowControl w:val="0"/>
        <w:tabs>
          <w:tab w:val="left" w:pos="567"/>
        </w:tabs>
        <w:spacing w:after="0" w:line="360" w:lineRule="auto"/>
        <w:ind w:firstLine="851"/>
        <w:jc w:val="both"/>
        <w:rPr>
          <w:rFonts w:ascii="Times New Roman" w:eastAsia="Times New Roman" w:hAnsi="Times New Roman" w:cs="Times New Roman"/>
          <w:sz w:val="24"/>
          <w:szCs w:val="24"/>
        </w:rPr>
      </w:pPr>
      <w:r>
        <w:rPr>
          <w:rFonts w:ascii="Times New Roman" w:hAnsi="Times New Roman" w:cs="Times New Roman"/>
          <w:kern w:val="2"/>
          <w:sz w:val="24"/>
          <w:szCs w:val="24"/>
          <w:lang w:eastAsia="lt-LT"/>
          <w14:ligatures w14:val="standardContextual"/>
        </w:rPr>
        <w:t>1.</w:t>
      </w:r>
      <w:r w:rsidR="005D0E66">
        <w:rPr>
          <w:rFonts w:ascii="Times New Roman" w:hAnsi="Times New Roman" w:cs="Times New Roman"/>
          <w:kern w:val="2"/>
          <w:sz w:val="24"/>
          <w:szCs w:val="24"/>
          <w:lang w:eastAsia="lt-LT"/>
          <w14:ligatures w14:val="standardContextual"/>
        </w:rPr>
        <w:t>7</w:t>
      </w:r>
      <w:r>
        <w:rPr>
          <w:rFonts w:ascii="Times New Roman" w:hAnsi="Times New Roman" w:cs="Times New Roman"/>
          <w:kern w:val="2"/>
          <w:sz w:val="24"/>
          <w:szCs w:val="24"/>
          <w:lang w:eastAsia="lt-LT"/>
          <w14:ligatures w14:val="standardContextual"/>
        </w:rPr>
        <w:t xml:space="preserve">. </w:t>
      </w:r>
      <w:r w:rsidRPr="007F4CCF">
        <w:rPr>
          <w:rFonts w:ascii="Times New Roman" w:eastAsia="Times New Roman" w:hAnsi="Times New Roman" w:cs="Times New Roman"/>
          <w:sz w:val="24"/>
          <w:szCs w:val="24"/>
        </w:rPr>
        <w:t xml:space="preserve">pakeisti </w:t>
      </w:r>
      <w:r>
        <w:rPr>
          <w:rFonts w:ascii="Times New Roman" w:eastAsia="Times New Roman" w:hAnsi="Times New Roman" w:cs="Times New Roman"/>
          <w:sz w:val="24"/>
          <w:szCs w:val="24"/>
        </w:rPr>
        <w:t>73</w:t>
      </w:r>
      <w:r w:rsidR="005D0E66">
        <w:rPr>
          <w:rFonts w:ascii="Times New Roman" w:eastAsia="Times New Roman" w:hAnsi="Times New Roman" w:cs="Times New Roman"/>
          <w:sz w:val="24"/>
          <w:szCs w:val="24"/>
        </w:rPr>
        <w:t>–76</w:t>
      </w:r>
      <w:r w:rsidRPr="007F4CCF">
        <w:rPr>
          <w:rFonts w:ascii="Times New Roman" w:eastAsia="Times New Roman" w:hAnsi="Times New Roman" w:cs="Times New Roman"/>
          <w:sz w:val="24"/>
          <w:szCs w:val="24"/>
        </w:rPr>
        <w:t xml:space="preserve"> punk</w:t>
      </w:r>
      <w:r>
        <w:rPr>
          <w:rFonts w:ascii="Times New Roman" w:eastAsia="Times New Roman" w:hAnsi="Times New Roman" w:cs="Times New Roman"/>
          <w:sz w:val="24"/>
          <w:szCs w:val="24"/>
        </w:rPr>
        <w:t>t</w:t>
      </w:r>
      <w:r w:rsidR="005D0E66">
        <w:rPr>
          <w:rFonts w:ascii="Times New Roman" w:eastAsia="Times New Roman" w:hAnsi="Times New Roman" w:cs="Times New Roman"/>
          <w:sz w:val="24"/>
          <w:szCs w:val="24"/>
        </w:rPr>
        <w:t>us</w:t>
      </w:r>
      <w:r w:rsidRPr="007F4CCF">
        <w:rPr>
          <w:rFonts w:ascii="Times New Roman" w:eastAsia="Times New Roman" w:hAnsi="Times New Roman" w:cs="Times New Roman"/>
          <w:sz w:val="24"/>
          <w:szCs w:val="24"/>
        </w:rPr>
        <w:t xml:space="preserve"> ir išdėstyti j</w:t>
      </w:r>
      <w:r w:rsidR="005D0E66">
        <w:rPr>
          <w:rFonts w:ascii="Times New Roman" w:eastAsia="Times New Roman" w:hAnsi="Times New Roman" w:cs="Times New Roman"/>
          <w:sz w:val="24"/>
          <w:szCs w:val="24"/>
        </w:rPr>
        <w:t>uos</w:t>
      </w:r>
      <w:r w:rsidRPr="007F4CCF">
        <w:rPr>
          <w:rFonts w:ascii="Times New Roman" w:eastAsia="Times New Roman" w:hAnsi="Times New Roman" w:cs="Times New Roman"/>
          <w:sz w:val="24"/>
          <w:szCs w:val="24"/>
        </w:rPr>
        <w:t xml:space="preserve"> taip</w:t>
      </w:r>
      <w:r>
        <w:rPr>
          <w:rFonts w:ascii="Times New Roman" w:eastAsia="Times New Roman" w:hAnsi="Times New Roman" w:cs="Times New Roman"/>
          <w:sz w:val="24"/>
          <w:szCs w:val="24"/>
        </w:rPr>
        <w:t>:</w:t>
      </w:r>
    </w:p>
    <w:p w14:paraId="1DC5582B" w14:textId="538C2B98" w:rsidR="00DE36A7" w:rsidRPr="00DE36A7" w:rsidRDefault="005D0E66" w:rsidP="005D0E66">
      <w:pPr>
        <w:spacing w:after="0" w:line="360" w:lineRule="auto"/>
        <w:ind w:firstLine="851"/>
        <w:jc w:val="both"/>
        <w:rPr>
          <w:rFonts w:ascii="Times New Roman" w:hAnsi="Times New Roman" w:cs="Times New Roman"/>
          <w:kern w:val="2"/>
          <w:sz w:val="24"/>
          <w:szCs w:val="24"/>
          <w:lang w:eastAsia="lt-LT"/>
          <w14:ligatures w14:val="standardContextual"/>
        </w:rPr>
      </w:pPr>
      <w:r>
        <w:rPr>
          <w:rFonts w:ascii="Times New Roman" w:hAnsi="Times New Roman" w:cs="Times New Roman"/>
          <w:color w:val="000000"/>
          <w:kern w:val="2"/>
          <w:sz w:val="24"/>
          <w:szCs w:val="24"/>
          <w:lang w:eastAsia="lt-LT"/>
          <w14:ligatures w14:val="standardContextual"/>
        </w:rPr>
        <w:t>„</w:t>
      </w:r>
      <w:r w:rsidR="00DE36A7" w:rsidRPr="00DE36A7">
        <w:rPr>
          <w:rFonts w:ascii="Times New Roman" w:hAnsi="Times New Roman" w:cs="Times New Roman"/>
          <w:color w:val="000000"/>
          <w:kern w:val="2"/>
          <w:sz w:val="24"/>
          <w:szCs w:val="24"/>
          <w:lang w:eastAsia="lt-LT"/>
          <w14:ligatures w14:val="standardContextual"/>
        </w:rPr>
        <w:t xml:space="preserve">73. Tikslinė pašalpa asmeniui, </w:t>
      </w:r>
      <w:r w:rsidR="00DE36A7" w:rsidRPr="00DE36A7">
        <w:rPr>
          <w:rFonts w:ascii="Times New Roman" w:hAnsi="Times New Roman" w:cs="Times New Roman"/>
          <w:kern w:val="2"/>
          <w:sz w:val="24"/>
          <w:szCs w:val="24"/>
          <w:lang w:eastAsia="lt-LT"/>
          <w14:ligatures w14:val="standardContextual"/>
        </w:rPr>
        <w:t>patekusiam į sunkią materialinę padėtį, įvertinus turimą turtą, siekiant suteikti jam socialinę paramą individualiu atveju, yra skiriama:</w:t>
      </w:r>
    </w:p>
    <w:p w14:paraId="36D41F0C" w14:textId="76414C67" w:rsidR="00DE36A7" w:rsidRPr="00DE36A7" w:rsidRDefault="00DE36A7" w:rsidP="005D0E66">
      <w:pPr>
        <w:spacing w:after="0" w:line="360" w:lineRule="auto"/>
        <w:ind w:firstLine="851"/>
        <w:jc w:val="both"/>
        <w:rPr>
          <w:rFonts w:ascii="Times New Roman" w:hAnsi="Times New Roman" w:cs="Times New Roman"/>
          <w:color w:val="FF0000"/>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73.1.</w:t>
      </w:r>
      <w:r w:rsidRPr="00DE36A7">
        <w:rPr>
          <w:rFonts w:ascii="Times New Roman" w:hAnsi="Times New Roman" w:cs="Times New Roman"/>
          <w:color w:val="000000"/>
          <w:kern w:val="2"/>
          <w:sz w:val="24"/>
          <w:szCs w:val="24"/>
          <w:lang w:eastAsia="lt-LT"/>
          <w14:ligatures w14:val="standardContextual"/>
        </w:rPr>
        <w:t xml:space="preserve"> iki 3 VRP dydžio tikslinė pašalpa – pateikus Aprašo 6.25–6.29 papunkčiuose nurodytus dokumentus vieną kartą per 12 mėnesių išlaidoms kompensuoti, kai vidutinės pajamos bendrai gyvenančių asmenų arba vieno gyvenančio asmens per mėnesį vienam asmeniui neviršija </w:t>
      </w:r>
      <w:r w:rsidRPr="00DE36A7">
        <w:rPr>
          <w:rFonts w:ascii="Times New Roman" w:hAnsi="Times New Roman" w:cs="Times New Roman"/>
          <w:color w:val="000000" w:themeColor="text1"/>
          <w:kern w:val="2"/>
          <w:sz w:val="24"/>
          <w:szCs w:val="24"/>
          <w:lang w:eastAsia="lt-LT"/>
          <w14:ligatures w14:val="standardContextual"/>
        </w:rPr>
        <w:t>4 VRP dydžių</w:t>
      </w:r>
      <w:r w:rsidRPr="00DE36A7">
        <w:rPr>
          <w:rFonts w:ascii="Times New Roman" w:hAnsi="Times New Roman" w:cs="Times New Roman"/>
          <w:kern w:val="2"/>
          <w:sz w:val="24"/>
          <w:szCs w:val="24"/>
          <w:lang w:eastAsia="lt-LT"/>
          <w14:ligatures w14:val="standardContextual"/>
        </w:rPr>
        <w:t xml:space="preserve">: </w:t>
      </w:r>
    </w:p>
    <w:p w14:paraId="02B7D665" w14:textId="79EEAA4B" w:rsidR="00DE36A7" w:rsidRPr="00DE36A7" w:rsidRDefault="00DE36A7"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color w:val="000000"/>
          <w:kern w:val="2"/>
          <w:sz w:val="24"/>
          <w:szCs w:val="24"/>
          <w:lang w:eastAsia="lt-LT"/>
          <w14:ligatures w14:val="standardContextual"/>
        </w:rPr>
        <w:t xml:space="preserve">73.1.1. susirgus ligomis iš Sunkių ligų sąrašo, kai reikalingas medikamentinis gydymas ir įsigijus vaistų už 1 BSI ir daugiau, jei kreipiamasi per </w:t>
      </w:r>
      <w:r w:rsidRPr="00DE36A7">
        <w:rPr>
          <w:rFonts w:ascii="Times New Roman" w:hAnsi="Times New Roman" w:cs="Times New Roman"/>
          <w:kern w:val="2"/>
          <w:sz w:val="24"/>
          <w:szCs w:val="24"/>
          <w:lang w:eastAsia="lt-LT"/>
          <w14:ligatures w14:val="standardContextual"/>
        </w:rPr>
        <w:t>36 mėnesius nuo šių aplinkybių atsiradimo. Išlaidos už įsigytus vaistus gali būti ne daugiau kaip 10 procentų mažesnės už nustatytą 1 BSI dydį;</w:t>
      </w:r>
    </w:p>
    <w:p w14:paraId="61A89BA9" w14:textId="531B57DD" w:rsidR="00DE36A7" w:rsidRPr="00DE36A7" w:rsidRDefault="00DE36A7"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color w:val="000000"/>
          <w:kern w:val="2"/>
          <w:sz w:val="24"/>
          <w:szCs w:val="24"/>
          <w:lang w:eastAsia="lt-LT"/>
          <w14:ligatures w14:val="standardContextual"/>
        </w:rPr>
        <w:t xml:space="preserve">73.1.2. susirgus I ir II stadijos onkologinėmis ligomis, kai reikalingas medikamentinis gydymas ir įsigijus vaistų už 1 BSI ir daugiau, jei kreipiamasi per </w:t>
      </w:r>
      <w:r w:rsidRPr="00DE36A7">
        <w:rPr>
          <w:rFonts w:ascii="Times New Roman" w:hAnsi="Times New Roman" w:cs="Times New Roman"/>
          <w:kern w:val="2"/>
          <w:sz w:val="24"/>
          <w:szCs w:val="24"/>
          <w:lang w:eastAsia="lt-LT"/>
          <w14:ligatures w14:val="standardContextual"/>
        </w:rPr>
        <w:t>36</w:t>
      </w:r>
      <w:r w:rsidRPr="00DE36A7">
        <w:rPr>
          <w:rFonts w:ascii="Times New Roman" w:hAnsi="Times New Roman" w:cs="Times New Roman"/>
          <w:color w:val="FF0000"/>
          <w:kern w:val="2"/>
          <w:sz w:val="24"/>
          <w:szCs w:val="24"/>
          <w:lang w:eastAsia="lt-LT"/>
          <w14:ligatures w14:val="standardContextual"/>
        </w:rPr>
        <w:t xml:space="preserve"> </w:t>
      </w:r>
      <w:r w:rsidRPr="00DE36A7">
        <w:rPr>
          <w:rFonts w:ascii="Times New Roman" w:hAnsi="Times New Roman" w:cs="Times New Roman"/>
          <w:kern w:val="2"/>
          <w:sz w:val="24"/>
          <w:szCs w:val="24"/>
          <w:lang w:eastAsia="lt-LT"/>
          <w14:ligatures w14:val="standardContextual"/>
        </w:rPr>
        <w:t>mėnesius nuo šių aplinkybių atsiradimo. Išlaidos už įsigytus vaistus gali būti ne daugiau kaip 10 procentų mažesnės už nustatytą 1 BSI dydį;</w:t>
      </w:r>
    </w:p>
    <w:p w14:paraId="1C687A5D" w14:textId="77777777" w:rsidR="00DE36A7" w:rsidRPr="00DE36A7" w:rsidRDefault="00DE36A7"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color w:val="000000"/>
          <w:kern w:val="2"/>
          <w:sz w:val="24"/>
          <w:szCs w:val="24"/>
          <w:lang w:eastAsia="lt-LT"/>
          <w14:ligatures w14:val="standardContextual"/>
        </w:rPr>
        <w:t xml:space="preserve">73.1.3. po atliktos operacijos, </w:t>
      </w:r>
      <w:r w:rsidRPr="00DE36A7">
        <w:rPr>
          <w:rFonts w:ascii="Times New Roman" w:hAnsi="Times New Roman" w:cs="Times New Roman"/>
          <w:kern w:val="2"/>
          <w:sz w:val="24"/>
          <w:szCs w:val="24"/>
          <w:lang w:eastAsia="lt-LT"/>
          <w14:ligatures w14:val="standardContextual"/>
        </w:rPr>
        <w:t xml:space="preserve">įsigijus vaistų ir medicinos priemonių, reikalingų po atliktos operacijos, už 1 BSI dydį ir daugiau, jei prašymas pašalpai gauti pateiktas per 6 mėnesius nuo operacijos atlikimo. Išlaidos už įsigytus vaistus ir priemones gali būti ne daugiau kaip 10 procentų mažesnės už nustatytą 1 BSI dydį; </w:t>
      </w:r>
    </w:p>
    <w:p w14:paraId="6F2B15B4" w14:textId="61482967" w:rsidR="00DE36A7" w:rsidRPr="00DE36A7" w:rsidRDefault="00DE36A7" w:rsidP="005D0E66">
      <w:pPr>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73.1.4. įsigyti vaistams ir (ar) medicinos priemonėms (akiniams, inhaliatoriui, klausos aparatui (-ams), insulino pompai ir (ar) kt.) pagal pateiktą (-as) išankstinę sąskaitą (-as) faktūrą (-as) ar kompensuoti jų įsigijimo išlaidas, jei šios priemonės teisės aktų nustatyta tvarka yra nekompensuojamos Valstybinės ligonių kasos ar kompensuojamos tik iš dalies</w:t>
      </w:r>
      <w:r w:rsidR="00D32F0B">
        <w:rPr>
          <w:rFonts w:ascii="Times New Roman" w:hAnsi="Times New Roman" w:cs="Times New Roman"/>
          <w:kern w:val="2"/>
          <w:sz w:val="24"/>
          <w:szCs w:val="24"/>
          <w:lang w:eastAsia="lt-LT"/>
          <w14:ligatures w14:val="standardContextual"/>
        </w:rPr>
        <w:t>;</w:t>
      </w:r>
    </w:p>
    <w:p w14:paraId="62EC8503" w14:textId="186F12DF" w:rsidR="00DE36A7" w:rsidRPr="00DE36A7" w:rsidRDefault="00DE36A7" w:rsidP="005D0E66">
      <w:pPr>
        <w:spacing w:after="0" w:line="360" w:lineRule="auto"/>
        <w:ind w:firstLine="851"/>
        <w:jc w:val="both"/>
        <w:rPr>
          <w:rFonts w:ascii="Times New Roman" w:hAnsi="Times New Roman" w:cs="Times New Roman"/>
          <w:color w:val="000000"/>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 xml:space="preserve">73.2. iki 2,5 VRP dydžio tikslinė pašalpa – pagal </w:t>
      </w:r>
      <w:bookmarkStart w:id="9" w:name="_Hlk150504967"/>
      <w:r w:rsidRPr="00DE36A7">
        <w:rPr>
          <w:rFonts w:ascii="Times New Roman" w:hAnsi="Times New Roman" w:cs="Times New Roman"/>
          <w:kern w:val="2"/>
          <w:sz w:val="24"/>
          <w:szCs w:val="24"/>
          <w:lang w:eastAsia="lt-LT"/>
          <w14:ligatures w14:val="standardContextual"/>
        </w:rPr>
        <w:t xml:space="preserve">pateiktą (-as) išankstinę </w:t>
      </w:r>
      <w:bookmarkStart w:id="10" w:name="_Hlk150505046"/>
      <w:r w:rsidRPr="00DE36A7">
        <w:rPr>
          <w:rFonts w:ascii="Times New Roman" w:hAnsi="Times New Roman" w:cs="Times New Roman"/>
          <w:kern w:val="2"/>
          <w:sz w:val="24"/>
          <w:szCs w:val="24"/>
          <w:lang w:eastAsia="lt-LT"/>
          <w14:ligatures w14:val="standardContextual"/>
        </w:rPr>
        <w:t>sąskaitą (-as) faktūrą (-as</w:t>
      </w:r>
      <w:bookmarkEnd w:id="10"/>
      <w:r w:rsidRPr="00DE36A7">
        <w:rPr>
          <w:rFonts w:ascii="Times New Roman" w:hAnsi="Times New Roman" w:cs="Times New Roman"/>
          <w:kern w:val="2"/>
          <w:sz w:val="24"/>
          <w:szCs w:val="24"/>
          <w:lang w:eastAsia="lt-LT"/>
          <w14:ligatures w14:val="standardContextual"/>
        </w:rPr>
        <w:t xml:space="preserve">) ar </w:t>
      </w:r>
      <w:bookmarkEnd w:id="9"/>
      <w:r w:rsidRPr="00DE36A7">
        <w:rPr>
          <w:rFonts w:ascii="Times New Roman" w:hAnsi="Times New Roman" w:cs="Times New Roman"/>
          <w:kern w:val="2"/>
          <w:sz w:val="24"/>
          <w:szCs w:val="24"/>
          <w:lang w:eastAsia="lt-LT"/>
          <w14:ligatures w14:val="standardContextual"/>
        </w:rPr>
        <w:t>sąskaitą (-as) faktūrą (-as) asmeniui būtiniausių baldų, buitinės technikos, namų apyvokos daiktų ir kt. pirkimo išlaidoms apmokėti pagal socialines paslaugas asmeniui teikiančios įstaigos raštą arba nukentėjusiems nuo gaisro ir neturintiems teisės gauti tikslinę pašalpą pagal Aprašo 73.4 papunktį asmenims,</w:t>
      </w:r>
      <w:r w:rsidRPr="00DE36A7">
        <w:rPr>
          <w:rFonts w:ascii="Times New Roman" w:hAnsi="Times New Roman" w:cs="Times New Roman"/>
          <w:color w:val="000000"/>
          <w:kern w:val="2"/>
          <w:sz w:val="24"/>
          <w:szCs w:val="24"/>
          <w:lang w:eastAsia="lt-LT"/>
          <w14:ligatures w14:val="standardContextual"/>
        </w:rPr>
        <w:t xml:space="preserve"> kai vidutinės pajamos bendrai gyvenančių asmenų arba vieno gyvenančio asmens per mėnesį vienam asmeniui neviršija 3 VRP dydžių</w:t>
      </w:r>
      <w:r w:rsidR="00D32F0B">
        <w:rPr>
          <w:rFonts w:ascii="Times New Roman" w:hAnsi="Times New Roman" w:cs="Times New Roman"/>
          <w:color w:val="000000"/>
          <w:kern w:val="2"/>
          <w:sz w:val="24"/>
          <w:szCs w:val="24"/>
          <w:lang w:eastAsia="lt-LT"/>
          <w14:ligatures w14:val="standardContextual"/>
        </w:rPr>
        <w:t>;</w:t>
      </w:r>
    </w:p>
    <w:p w14:paraId="26B7B037" w14:textId="710D127E" w:rsidR="00DE36A7" w:rsidRPr="00DE36A7" w:rsidRDefault="00DE36A7" w:rsidP="005D0E66">
      <w:pPr>
        <w:widowControl w:val="0"/>
        <w:spacing w:after="0" w:line="360" w:lineRule="auto"/>
        <w:ind w:firstLine="851"/>
        <w:jc w:val="both"/>
        <w:rPr>
          <w:rFonts w:ascii="Times New Roman" w:hAnsi="Times New Roman" w:cs="Times New Roman"/>
          <w:kern w:val="2"/>
          <w:sz w:val="24"/>
          <w:szCs w:val="24"/>
          <w:u w:val="single"/>
          <w:lang w:eastAsia="lt-LT"/>
          <w14:ligatures w14:val="standardContextual"/>
        </w:rPr>
      </w:pPr>
      <w:r w:rsidRPr="00DE36A7">
        <w:rPr>
          <w:rFonts w:ascii="Times New Roman" w:hAnsi="Times New Roman" w:cs="Times New Roman"/>
          <w:kern w:val="2"/>
          <w:sz w:val="24"/>
          <w:szCs w:val="24"/>
          <w:lang w:eastAsia="lt-LT"/>
          <w14:ligatures w14:val="standardContextual"/>
        </w:rPr>
        <w:t>73.3. iki 0,5 VRP dydžio tikslinė pašalpa – asmens tapatybės dokumento įsigijimo išlaidoms apmokėti pagal kompetentingos įstaigos raštą</w:t>
      </w:r>
      <w:r w:rsidR="00D32F0B">
        <w:rPr>
          <w:rFonts w:ascii="Times New Roman" w:hAnsi="Times New Roman" w:cs="Times New Roman"/>
          <w:kern w:val="2"/>
          <w:sz w:val="24"/>
          <w:szCs w:val="24"/>
          <w:lang w:eastAsia="lt-LT"/>
          <w14:ligatures w14:val="standardContextual"/>
        </w:rPr>
        <w:t>;</w:t>
      </w:r>
    </w:p>
    <w:p w14:paraId="6FEFE593" w14:textId="445CFB11" w:rsidR="00DE36A7" w:rsidRP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 xml:space="preserve">73.4. surašius buities tyrimo aktą, kai </w:t>
      </w:r>
      <w:r w:rsidRPr="00DE36A7">
        <w:rPr>
          <w:rFonts w:ascii="Times New Roman" w:hAnsi="Times New Roman" w:cs="Times New Roman"/>
          <w:color w:val="000000"/>
          <w:kern w:val="2"/>
          <w:sz w:val="24"/>
          <w:szCs w:val="24"/>
          <w:lang w:eastAsia="lt-LT"/>
          <w14:ligatures w14:val="standardContextual"/>
        </w:rPr>
        <w:t>vidutinės pajamos bendrai gyvenančių asmenų arba vieno gyvenančio asmens per mėnesį</w:t>
      </w:r>
      <w:r w:rsidRPr="00DE36A7">
        <w:rPr>
          <w:rFonts w:ascii="Times New Roman" w:hAnsi="Times New Roman" w:cs="Times New Roman"/>
          <w:kern w:val="2"/>
          <w:sz w:val="24"/>
          <w:szCs w:val="24"/>
          <w:lang w:eastAsia="lt-LT"/>
          <w14:ligatures w14:val="standardContextual"/>
        </w:rPr>
        <w:t xml:space="preserve"> vienam asmeniui neviršija 6 VRP dydžių, nuo 20</w:t>
      </w:r>
      <w:r w:rsidRPr="00DE36A7">
        <w:rPr>
          <w:rFonts w:ascii="Times New Roman" w:hAnsi="Times New Roman" w:cs="Times New Roman"/>
          <w:color w:val="FF0000"/>
          <w:kern w:val="2"/>
          <w:sz w:val="24"/>
          <w:szCs w:val="24"/>
          <w:lang w:eastAsia="lt-LT"/>
          <w14:ligatures w14:val="standardContextual"/>
        </w:rPr>
        <w:t xml:space="preserve"> </w:t>
      </w:r>
      <w:r w:rsidRPr="00DE36A7">
        <w:rPr>
          <w:rFonts w:ascii="Times New Roman" w:hAnsi="Times New Roman" w:cs="Times New Roman"/>
          <w:kern w:val="2"/>
          <w:sz w:val="24"/>
          <w:szCs w:val="24"/>
          <w:lang w:eastAsia="lt-LT"/>
          <w14:ligatures w14:val="standardContextual"/>
        </w:rPr>
        <w:t>iki 80</w:t>
      </w:r>
      <w:r w:rsidRPr="00DE36A7">
        <w:rPr>
          <w:rFonts w:ascii="Times New Roman" w:hAnsi="Times New Roman" w:cs="Times New Roman"/>
          <w:color w:val="FF0000"/>
          <w:kern w:val="2"/>
          <w:sz w:val="24"/>
          <w:szCs w:val="24"/>
          <w:lang w:eastAsia="lt-LT"/>
          <w14:ligatures w14:val="standardContextual"/>
        </w:rPr>
        <w:t xml:space="preserve"> </w:t>
      </w:r>
      <w:r w:rsidRPr="00DE36A7">
        <w:rPr>
          <w:rFonts w:ascii="Times New Roman" w:hAnsi="Times New Roman" w:cs="Times New Roman"/>
          <w:kern w:val="2"/>
          <w:sz w:val="24"/>
          <w:szCs w:val="24"/>
          <w:lang w:eastAsia="lt-LT"/>
          <w14:ligatures w14:val="standardContextual"/>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61473010" w14:textId="77777777" w:rsidR="00DE36A7" w:rsidRP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73.4.1. jei turto suniokojimas mažas (nukentėjo maža dalis gyvenamųjų patalpų ir (ar) namų turto) – 20 BSI dydžio tikslinė pašalpa;</w:t>
      </w:r>
    </w:p>
    <w:p w14:paraId="030BB2CD" w14:textId="77777777" w:rsidR="00DE36A7" w:rsidRP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73.4.2. jei turto suniokojimas vidutinis (nukentėjo didesnė dalis gyvenamųjų patalpų ir (ar) namų turto) – 40 BSI dydžio tikslinė pašalpa;</w:t>
      </w:r>
    </w:p>
    <w:p w14:paraId="72D725E8" w14:textId="77591D84" w:rsidR="00DE36A7" w:rsidRPr="00DE36A7" w:rsidRDefault="00DE36A7"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73.4.3. jei turto suniokojimas didelis (nukentėjo didžioji dalis gyvenamųjų patalpų ir (ar) namų turto ar suniokotas visas turtas) – 80 BSI dydžio tikslinė pašalpa.</w:t>
      </w:r>
    </w:p>
    <w:p w14:paraId="2EA6070E" w14:textId="24ED4B6F" w:rsidR="00DE36A7" w:rsidRP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 xml:space="preserve">74. Socialinei paramai gauti visų bendrai gyvenančių asmenų ar vieno gyvenančio asmens pajamos įskaitomos ir apskaičiuojamos, vadovaujantis Įstatymo 17 ir 18 straipsniais. </w:t>
      </w:r>
    </w:p>
    <w:p w14:paraId="32696E44" w14:textId="07D431EB" w:rsidR="00DE36A7" w:rsidRDefault="00DE36A7" w:rsidP="005D0E66">
      <w:pPr>
        <w:widowControl w:val="0"/>
        <w:spacing w:after="0" w:line="360" w:lineRule="auto"/>
        <w:ind w:firstLine="851"/>
        <w:jc w:val="both"/>
        <w:rPr>
          <w:rFonts w:ascii="Times New Roman" w:hAnsi="Times New Roman" w:cs="Times New Roman"/>
          <w:kern w:val="2"/>
          <w:sz w:val="24"/>
          <w:szCs w:val="24"/>
          <w:lang w:eastAsia="lt-LT"/>
          <w14:ligatures w14:val="standardContextual"/>
        </w:rPr>
      </w:pPr>
      <w:r w:rsidRPr="00DE36A7">
        <w:rPr>
          <w:rFonts w:ascii="Times New Roman" w:hAnsi="Times New Roman" w:cs="Times New Roman"/>
          <w:kern w:val="2"/>
          <w:sz w:val="24"/>
          <w:szCs w:val="24"/>
          <w:lang w:eastAsia="lt-LT"/>
          <w14:ligatures w14:val="standardContextual"/>
        </w:rPr>
        <w:t>Jeigu bendrai gyvenantys asmenys ar vienas gyvenantis asmuo kreipimosi dėl tikslinės pašalpos metu gauna socialinę pašalpą, šių asmenų pajamos tikslinei pašalpai gauti apskaičiuojamos pagal pajamas, kurios paskutinį kartą buvo nurodytos skiriant socialinę pašalpą.</w:t>
      </w:r>
    </w:p>
    <w:p w14:paraId="2E48A442" w14:textId="42FB4FA7" w:rsidR="0027366D" w:rsidRDefault="0027366D" w:rsidP="005D0E66">
      <w:pPr>
        <w:widowControl w:val="0"/>
        <w:spacing w:after="0" w:line="360" w:lineRule="auto"/>
        <w:ind w:firstLine="851"/>
        <w:jc w:val="both"/>
        <w:rPr>
          <w:rFonts w:ascii="Times New Roman" w:hAnsi="Times New Roman" w:cs="Times New Roman"/>
          <w:color w:val="000000"/>
          <w:kern w:val="2"/>
          <w:sz w:val="24"/>
          <w:szCs w:val="24"/>
          <w14:ligatures w14:val="standardContextual"/>
        </w:rPr>
      </w:pPr>
      <w:r w:rsidRPr="0027366D">
        <w:rPr>
          <w:rFonts w:ascii="Times New Roman" w:hAnsi="Times New Roman" w:cs="Times New Roman"/>
          <w:color w:val="000000"/>
          <w:kern w:val="2"/>
          <w:sz w:val="24"/>
          <w:szCs w:val="24"/>
          <w14:ligatures w14:val="standardContextual"/>
        </w:rPr>
        <w:t>75. Periodinė pašalpa – pašalpa, skiriama:</w:t>
      </w:r>
    </w:p>
    <w:p w14:paraId="36128AFB" w14:textId="3E2BA1D2" w:rsidR="00FB7C74" w:rsidRDefault="00FB7C74" w:rsidP="005D0E66">
      <w:pPr>
        <w:widowControl w:val="0"/>
        <w:spacing w:after="0" w:line="360" w:lineRule="auto"/>
        <w:ind w:firstLine="851"/>
        <w:jc w:val="both"/>
        <w:rPr>
          <w:rFonts w:ascii="Times New Roman" w:hAnsi="Times New Roman" w:cs="Times New Roman"/>
          <w:iCs/>
          <w:kern w:val="2"/>
          <w:sz w:val="24"/>
          <w:szCs w:val="24"/>
          <w:lang w:eastAsia="lt-LT"/>
          <w14:ligatures w14:val="standardContextual"/>
        </w:rPr>
      </w:pPr>
      <w:r w:rsidRPr="00FB7C74">
        <w:rPr>
          <w:rFonts w:ascii="Times New Roman" w:hAnsi="Times New Roman" w:cs="Times New Roman"/>
          <w:kern w:val="2"/>
          <w:sz w:val="24"/>
          <w:szCs w:val="24"/>
          <w:lang w:eastAsia="lt-LT"/>
          <w14:ligatures w14:val="standardContextual"/>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w:t>
      </w:r>
      <w:r w:rsidRPr="00FB7C74">
        <w:rPr>
          <w:rFonts w:ascii="Times New Roman" w:hAnsi="Times New Roman" w:cs="Times New Roman"/>
          <w:iCs/>
          <w:kern w:val="2"/>
          <w:sz w:val="24"/>
          <w:szCs w:val="24"/>
          <w:lang w:eastAsia="lt-LT"/>
          <w14:ligatures w14:val="standardContextual"/>
        </w:rPr>
        <w:t>Pašalpa gali būti skiriama 6 mėnesius per kalendorinius metus;</w:t>
      </w:r>
    </w:p>
    <w:p w14:paraId="597DCF60" w14:textId="1BCC3994" w:rsidR="00FB7C74" w:rsidRPr="00FB7C74" w:rsidRDefault="00FB7C74" w:rsidP="005D0E66">
      <w:pPr>
        <w:widowControl w:val="0"/>
        <w:spacing w:after="0" w:line="360" w:lineRule="auto"/>
        <w:ind w:firstLine="851"/>
        <w:jc w:val="both"/>
        <w:rPr>
          <w:rFonts w:ascii="Times New Roman" w:hAnsi="Times New Roman" w:cs="Times New Roman"/>
          <w:iCs/>
          <w:kern w:val="2"/>
          <w:sz w:val="24"/>
          <w:szCs w:val="24"/>
          <w:lang w:eastAsia="lt-LT"/>
          <w14:ligatures w14:val="standardContextual"/>
        </w:rPr>
      </w:pPr>
      <w:r w:rsidRPr="00FB7C74">
        <w:rPr>
          <w:rFonts w:ascii="Times New Roman" w:hAnsi="Times New Roman" w:cs="Times New Roman"/>
          <w:iCs/>
          <w:kern w:val="2"/>
          <w:sz w:val="24"/>
          <w:szCs w:val="24"/>
          <w:lang w:eastAsia="lt-LT"/>
          <w14:ligatures w14:val="standardContextual"/>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p>
    <w:p w14:paraId="006A9FEC" w14:textId="2AEBBB33" w:rsidR="00FB7C74" w:rsidRDefault="00FB7C74" w:rsidP="005D0E66">
      <w:pPr>
        <w:spacing w:after="0" w:line="360" w:lineRule="auto"/>
        <w:ind w:firstLine="851"/>
        <w:jc w:val="both"/>
        <w:rPr>
          <w:rFonts w:ascii="Times New Roman" w:hAnsi="Times New Roman" w:cs="Times New Roman"/>
          <w:iCs/>
          <w:kern w:val="2"/>
          <w:sz w:val="24"/>
          <w:szCs w:val="24"/>
          <w:lang w:eastAsia="lt-LT"/>
          <w14:ligatures w14:val="standardContextual"/>
        </w:rPr>
      </w:pPr>
      <w:r w:rsidRPr="00FB7C74">
        <w:rPr>
          <w:rFonts w:ascii="Times New Roman" w:hAnsi="Times New Roman" w:cs="Times New Roman"/>
          <w:kern w:val="2"/>
          <w:sz w:val="24"/>
          <w:szCs w:val="24"/>
          <w:lang w:eastAsia="lt-LT"/>
          <w14:ligatures w14:val="standardContextual"/>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sidRPr="00FB7C74">
        <w:rPr>
          <w:rFonts w:ascii="Times New Roman" w:hAnsi="Times New Roman" w:cs="Times New Roman"/>
          <w:color w:val="000000"/>
          <w:kern w:val="2"/>
          <w:sz w:val="24"/>
          <w:szCs w:val="24"/>
          <w:lang w:eastAsia="lt-LT"/>
          <w14:ligatures w14:val="standardContextual"/>
        </w:rPr>
        <w:t>kai vidutinės pajamos bendrai gyvenančių asmenų arba vieno gyvenančio asmens per mėnesį vienam asmeniui neviršija 3 VRP dydžių.</w:t>
      </w:r>
      <w:r w:rsidRPr="00FB7C74">
        <w:rPr>
          <w:rFonts w:ascii="Times New Roman" w:hAnsi="Times New Roman" w:cs="Times New Roman"/>
          <w:b/>
          <w:bCs/>
          <w:color w:val="000000"/>
          <w:kern w:val="2"/>
          <w:sz w:val="24"/>
          <w:szCs w:val="24"/>
          <w:lang w:eastAsia="lt-LT"/>
          <w14:ligatures w14:val="standardContextual"/>
        </w:rPr>
        <w:t xml:space="preserve"> </w:t>
      </w:r>
      <w:r w:rsidRPr="00FB7C74">
        <w:rPr>
          <w:rFonts w:ascii="Times New Roman" w:hAnsi="Times New Roman" w:cs="Times New Roman"/>
          <w:iCs/>
          <w:kern w:val="2"/>
          <w:sz w:val="24"/>
          <w:szCs w:val="24"/>
          <w:lang w:eastAsia="lt-LT"/>
          <w14:ligatures w14:val="standardContextual"/>
        </w:rPr>
        <w:t>Pašalpa gali būti skiriama 6 mėnesius per kalendorinius metus;</w:t>
      </w:r>
    </w:p>
    <w:p w14:paraId="1BB6B79B" w14:textId="73BD0126" w:rsidR="00FB7C74" w:rsidRDefault="00FB7C74" w:rsidP="005D0E66">
      <w:pPr>
        <w:spacing w:after="0" w:line="360" w:lineRule="auto"/>
        <w:ind w:firstLine="851"/>
        <w:jc w:val="both"/>
        <w:rPr>
          <w:rFonts w:ascii="Times New Roman" w:eastAsia="Times New Roman" w:hAnsi="Times New Roman" w:cs="Times New Roman"/>
          <w:color w:val="000000"/>
          <w:sz w:val="24"/>
          <w:szCs w:val="24"/>
          <w:lang w:eastAsia="lt-LT"/>
        </w:rPr>
      </w:pPr>
      <w:r w:rsidRPr="00FB7C74">
        <w:rPr>
          <w:rFonts w:ascii="Times New Roman" w:eastAsia="Times New Roman" w:hAnsi="Times New Roman" w:cs="Times New Roman"/>
          <w:color w:val="000000"/>
          <w:sz w:val="24"/>
          <w:szCs w:val="24"/>
          <w:lang w:eastAsia="lt-LT"/>
        </w:rPr>
        <w:t>75.4. </w:t>
      </w:r>
      <w:bookmarkStart w:id="11" w:name="part_906f8ef5f9744ec49728c65cf322907b"/>
      <w:bookmarkEnd w:id="11"/>
      <w:r w:rsidRPr="00FB7C74">
        <w:rPr>
          <w:rFonts w:ascii="Times New Roman" w:eastAsia="Times New Roman" w:hAnsi="Times New Roman" w:cs="Times New Roman"/>
          <w:color w:val="000000"/>
          <w:sz w:val="24"/>
          <w:szCs w:val="24"/>
          <w:lang w:eastAsia="lt-LT"/>
        </w:rPr>
        <w:t>1 MVP dydžio už mėnesį vienam gyvenančiam užsieniečiui, bendrai gyvenantiems užsieniečiams: pirmam – 1 MVP dydžio už mėnesį, antram ir paskesniems – 0,5 MVP dydžio už mėnesį būtiniausioms vartojimo priemonėms įsigyti. Pašalpa gali būti skiriama 2 mėnesius, </w:t>
      </w:r>
      <w:r w:rsidRPr="00FB7C74">
        <w:rPr>
          <w:rFonts w:ascii="Times New Roman" w:eastAsia="Times New Roman" w:hAnsi="Times New Roman" w:cs="Times New Roman"/>
          <w:color w:val="000000"/>
          <w:sz w:val="24"/>
          <w:szCs w:val="24"/>
          <w:shd w:val="clear" w:color="auto" w:fill="FFFFFF"/>
          <w:lang w:eastAsia="lt-LT"/>
        </w:rPr>
        <w:t>jei kreipiamasi per </w:t>
      </w:r>
      <w:r w:rsidRPr="00FB7C74">
        <w:rPr>
          <w:rFonts w:ascii="Times New Roman" w:eastAsia="Times New Roman" w:hAnsi="Times New Roman" w:cs="Times New Roman"/>
          <w:color w:val="000000"/>
          <w:sz w:val="24"/>
          <w:szCs w:val="24"/>
          <w:lang w:eastAsia="lt-LT"/>
        </w:rPr>
        <w:t>2 mėnesius nuo prašymo leidimui laikinai gyventi Lietuvos Respublikoje gauti Migracijos departamentui pateikimo dienos ir jei analogiškos pašalpos ar vienkartinės pašalpos negavo kitoje Lietuvos savivaldybėje.</w:t>
      </w:r>
    </w:p>
    <w:p w14:paraId="763531D5" w14:textId="34E20E8F" w:rsidR="00FB7C74" w:rsidRP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iCs/>
          <w:kern w:val="2"/>
          <w:sz w:val="24"/>
          <w:szCs w:val="24"/>
          <w14:ligatures w14:val="standardContextual"/>
        </w:rPr>
      </w:pPr>
      <w:r w:rsidRPr="00FB7C74">
        <w:rPr>
          <w:rFonts w:ascii="Times New Roman" w:hAnsi="Times New Roman" w:cs="Times New Roman"/>
          <w:kern w:val="2"/>
          <w:sz w:val="24"/>
          <w:szCs w:val="24"/>
          <w14:ligatures w14:val="standardContextual"/>
        </w:rPr>
        <w:t xml:space="preserve">76. </w:t>
      </w:r>
      <w:r w:rsidRPr="00FB7C74">
        <w:rPr>
          <w:rFonts w:ascii="Times New Roman" w:hAnsi="Times New Roman" w:cs="Times New Roman"/>
          <w:iCs/>
          <w:kern w:val="2"/>
          <w:sz w:val="24"/>
          <w:szCs w:val="24"/>
          <w14:ligatures w14:val="standardContextual"/>
        </w:rPr>
        <w:t>Sąlyginė pašalpa – pašalpa</w:t>
      </w:r>
      <w:r w:rsidR="00D32F0B">
        <w:rPr>
          <w:rFonts w:ascii="Times New Roman" w:hAnsi="Times New Roman" w:cs="Times New Roman"/>
          <w:iCs/>
          <w:kern w:val="2"/>
          <w:sz w:val="24"/>
          <w:szCs w:val="24"/>
          <w14:ligatures w14:val="standardContextual"/>
        </w:rPr>
        <w:t>,</w:t>
      </w:r>
      <w:r w:rsidRPr="00FB7C74">
        <w:rPr>
          <w:rFonts w:ascii="Times New Roman" w:hAnsi="Times New Roman" w:cs="Times New Roman"/>
          <w:iCs/>
          <w:kern w:val="2"/>
          <w:sz w:val="24"/>
          <w:szCs w:val="24"/>
          <w14:ligatures w14:val="standardContextual"/>
        </w:rPr>
        <w:t xml:space="preserve"> skiriama:</w:t>
      </w:r>
    </w:p>
    <w:p w14:paraId="71C59D14" w14:textId="3D81B94F" w:rsidR="00FB7C74" w:rsidRP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strike/>
          <w:kern w:val="2"/>
          <w:sz w:val="24"/>
          <w:szCs w:val="24"/>
          <w14:ligatures w14:val="standardContextual"/>
        </w:rPr>
      </w:pPr>
      <w:r w:rsidRPr="00FB7C74">
        <w:rPr>
          <w:rFonts w:ascii="Times New Roman" w:hAnsi="Times New Roman" w:cs="Times New Roman"/>
          <w:iCs/>
          <w:kern w:val="2"/>
          <w:sz w:val="24"/>
          <w:szCs w:val="24"/>
          <w14:ligatures w14:val="standardContextual"/>
        </w:rPr>
        <w:t>76.1</w:t>
      </w:r>
      <w:r w:rsidR="005D0E66">
        <w:rPr>
          <w:rFonts w:ascii="Times New Roman" w:hAnsi="Times New Roman" w:cs="Times New Roman"/>
          <w:iCs/>
          <w:kern w:val="2"/>
          <w:sz w:val="24"/>
          <w:szCs w:val="24"/>
          <w14:ligatures w14:val="standardContextual"/>
        </w:rPr>
        <w:t>.</w:t>
      </w:r>
      <w:r w:rsidRPr="00FB7C74">
        <w:rPr>
          <w:rFonts w:ascii="Times New Roman" w:hAnsi="Times New Roman" w:cs="Times New Roman"/>
          <w:iCs/>
          <w:kern w:val="2"/>
          <w:sz w:val="24"/>
          <w:szCs w:val="24"/>
          <w14:ligatures w14:val="standardContextual"/>
        </w:rPr>
        <w:t xml:space="preserve">  kaip skatinamoji priemonė tam tikroms problemoms spręsti: </w:t>
      </w:r>
    </w:p>
    <w:p w14:paraId="45280D43" w14:textId="4B739F50" w:rsidR="00FB7C74" w:rsidRP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FB7C74">
        <w:rPr>
          <w:rFonts w:ascii="Times New Roman" w:hAnsi="Times New Roman" w:cs="Times New Roman"/>
          <w:kern w:val="2"/>
          <w:sz w:val="24"/>
          <w:szCs w:val="24"/>
          <w14:ligatures w14:val="standardContextual"/>
        </w:rPr>
        <w:t xml:space="preserve">76.1.1. iki 10 BSI dydžio, kad vienas gyvenantis asmuo ar vienas iš bendrai gyvenančių asmenų pradėtų gydytis nuo priklausomybės alkoholiui, narkotinėms medžiagoms, nuo užkrečiamųjų ligų ir (ar) dalyvautų socialinės integracijos programose </w:t>
      </w:r>
      <w:r w:rsidR="00D32F0B">
        <w:rPr>
          <w:rFonts w:ascii="Times New Roman" w:hAnsi="Times New Roman" w:cs="Times New Roman"/>
          <w:kern w:val="2"/>
          <w:sz w:val="24"/>
          <w:szCs w:val="24"/>
          <w14:ligatures w14:val="standardContextual"/>
        </w:rPr>
        <w:t>ir</w:t>
      </w:r>
      <w:r w:rsidRPr="00FB7C74">
        <w:rPr>
          <w:rFonts w:ascii="Times New Roman" w:hAnsi="Times New Roman" w:cs="Times New Roman"/>
          <w:kern w:val="2"/>
          <w:sz w:val="24"/>
          <w:szCs w:val="24"/>
          <w14:ligatures w14:val="standardContextual"/>
        </w:rPr>
        <w:t xml:space="preserve"> priemonėse, </w:t>
      </w:r>
      <w:r w:rsidRPr="00FB7C74">
        <w:rPr>
          <w:rFonts w:ascii="Times New Roman" w:hAnsi="Times New Roman" w:cs="Times New Roman"/>
          <w:iCs/>
          <w:kern w:val="2"/>
          <w:sz w:val="24"/>
          <w:szCs w:val="24"/>
          <w14:ligatures w14:val="standardContextual"/>
        </w:rPr>
        <w:t>kai vidutinės pajamos vieno gyvenančio asmens arba vienam iš bendrai gyvenančių asmenų neviršija 3 VRP dydžių per mėnesį;</w:t>
      </w:r>
      <w:r w:rsidRPr="00FB7C74">
        <w:rPr>
          <w:rFonts w:ascii="Times New Roman" w:hAnsi="Times New Roman" w:cs="Times New Roman"/>
          <w:kern w:val="2"/>
          <w:sz w:val="24"/>
          <w:szCs w:val="24"/>
          <w14:ligatures w14:val="standardContextual"/>
        </w:rPr>
        <w:t xml:space="preserve"> </w:t>
      </w:r>
    </w:p>
    <w:p w14:paraId="2C91AD11" w14:textId="77777777" w:rsidR="00FB7C74" w:rsidRP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FB7C74">
        <w:rPr>
          <w:rFonts w:ascii="Times New Roman" w:hAnsi="Times New Roman" w:cs="Times New Roman"/>
          <w:kern w:val="2"/>
          <w:sz w:val="24"/>
          <w:szCs w:val="24"/>
          <w14:ligatures w14:val="standardContextual"/>
        </w:rPr>
        <w:t xml:space="preserve">76.1.2. iki 5 BSI dydžio smurtą artimoje aplinkoje patyrusiam asmeniui, </w:t>
      </w:r>
      <w:r w:rsidRPr="00FB7C74">
        <w:rPr>
          <w:rFonts w:ascii="Times New Roman" w:hAnsi="Times New Roman" w:cs="Times New Roman"/>
          <w:iCs/>
          <w:kern w:val="2"/>
          <w:sz w:val="24"/>
          <w:szCs w:val="24"/>
          <w14:ligatures w14:val="standardContextual"/>
        </w:rPr>
        <w:t xml:space="preserve">kai vidutinės pajamos vieno gyvenančio asmens arba vienam iš bendrai gyvenančių asmenų neviršija 3 VRP dydžių per mėnesį; </w:t>
      </w:r>
    </w:p>
    <w:p w14:paraId="6BA923F7" w14:textId="5F4097C9" w:rsidR="00FB7C74" w:rsidRP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FB7C74">
        <w:rPr>
          <w:rFonts w:ascii="Times New Roman" w:hAnsi="Times New Roman" w:cs="Times New Roman"/>
          <w:kern w:val="2"/>
          <w:sz w:val="24"/>
          <w:szCs w:val="24"/>
          <w14:ligatures w14:val="standardContextual"/>
        </w:rPr>
        <w:t xml:space="preserve">76.1.3. 1,5 BSI dydžio už mėnesį asmenims, gaunantiems DOTS paslaugą, kol baigs gydymo kursą, </w:t>
      </w:r>
      <w:r w:rsidRPr="00FB7C74">
        <w:rPr>
          <w:rFonts w:ascii="Times New Roman" w:hAnsi="Times New Roman" w:cs="Times New Roman"/>
          <w:iCs/>
          <w:kern w:val="2"/>
          <w:sz w:val="24"/>
          <w:szCs w:val="24"/>
          <w14:ligatures w14:val="standardContextual"/>
        </w:rPr>
        <w:t xml:space="preserve">kai vidutinės pajamos vieno gyvenančio asmens arba vienam iš bendrai gyvenančių asmenų neviršija </w:t>
      </w:r>
      <w:r w:rsidRPr="00EF6F4E">
        <w:rPr>
          <w:rFonts w:ascii="Times New Roman" w:hAnsi="Times New Roman" w:cs="Times New Roman"/>
          <w:iCs/>
          <w:kern w:val="2"/>
          <w:sz w:val="24"/>
          <w:szCs w:val="24"/>
          <w14:ligatures w14:val="standardContextual"/>
        </w:rPr>
        <w:t xml:space="preserve">5 </w:t>
      </w:r>
      <w:r w:rsidRPr="00FB7C74">
        <w:rPr>
          <w:rFonts w:ascii="Times New Roman" w:hAnsi="Times New Roman" w:cs="Times New Roman"/>
          <w:iCs/>
          <w:kern w:val="2"/>
          <w:sz w:val="24"/>
          <w:szCs w:val="24"/>
          <w14:ligatures w14:val="standardContextual"/>
        </w:rPr>
        <w:t>VRP dydžių per mėnesį. Nutraukus DOTS paslaugą ar pradėjus gydytis stacionare, sąlyginė pašalpa už tą mėnesį (mėnesius) neskiriama ir nemokama</w:t>
      </w:r>
      <w:r w:rsidR="00D32F0B">
        <w:rPr>
          <w:rFonts w:ascii="Times New Roman" w:hAnsi="Times New Roman" w:cs="Times New Roman"/>
          <w:iCs/>
          <w:kern w:val="2"/>
          <w:sz w:val="24"/>
          <w:szCs w:val="24"/>
          <w14:ligatures w14:val="standardContextual"/>
        </w:rPr>
        <w:t>;</w:t>
      </w:r>
    </w:p>
    <w:p w14:paraId="52D59CD0" w14:textId="3177CED7" w:rsidR="00FB7C74" w:rsidRDefault="00FB7C74" w:rsidP="005D0E66">
      <w:pPr>
        <w:widowControl w:val="0"/>
        <w:tabs>
          <w:tab w:val="left" w:pos="1100"/>
          <w:tab w:val="left" w:pos="1418"/>
          <w:tab w:val="left" w:pos="1560"/>
          <w:tab w:val="left" w:pos="1710"/>
        </w:tabs>
        <w:spacing w:after="0" w:line="360" w:lineRule="auto"/>
        <w:ind w:firstLine="851"/>
        <w:jc w:val="both"/>
        <w:rPr>
          <w:rFonts w:ascii="Times New Roman" w:hAnsi="Times New Roman" w:cs="Times New Roman"/>
          <w:kern w:val="2"/>
          <w:sz w:val="24"/>
          <w:szCs w:val="24"/>
          <w14:ligatures w14:val="standardContextual"/>
        </w:rPr>
      </w:pPr>
      <w:r w:rsidRPr="00FB7C74">
        <w:rPr>
          <w:rFonts w:ascii="Times New Roman" w:hAnsi="Times New Roman" w:cs="Times New Roman"/>
          <w:kern w:val="2"/>
          <w:sz w:val="24"/>
          <w:szCs w:val="24"/>
          <w14:ligatures w14:val="standardContextual"/>
        </w:rPr>
        <w:t xml:space="preserve">76.2. siekiant suteikti paramą turinčiam teisę į piniginę socialinę paramą Įstatyme nustatyta tvarka asmeniui, kai </w:t>
      </w:r>
      <w:r w:rsidRPr="00FB7C74">
        <w:rPr>
          <w:rFonts w:ascii="Times New Roman" w:hAnsi="Times New Roman" w:cs="Times New Roman"/>
          <w:iCs/>
          <w:kern w:val="2"/>
          <w:sz w:val="24"/>
          <w:szCs w:val="24"/>
          <w14:ligatures w14:val="standardContextual"/>
        </w:rPr>
        <w:t>vidutinės pajamos vieno gyvenančio asmens arba vienam iš bendrai gyvenančių asmenų neviršija 4 VRP dydžių per mėnesį,</w:t>
      </w:r>
      <w:r w:rsidRPr="00FB7C74">
        <w:rPr>
          <w:rFonts w:ascii="Times New Roman" w:hAnsi="Times New Roman" w:cs="Times New Roman"/>
          <w:kern w:val="2"/>
          <w:sz w:val="24"/>
          <w:szCs w:val="24"/>
          <w14:ligatures w14:val="standardContextual"/>
        </w:rPr>
        <w:t xml:space="preserve">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r w:rsidR="00D32F0B">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w:t>
      </w:r>
    </w:p>
    <w:p w14:paraId="0EA7A83E" w14:textId="799E23A4" w:rsidR="00FB7C74" w:rsidRPr="00FB7C74" w:rsidRDefault="0027366D" w:rsidP="005D0E66">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hAnsi="Times New Roman" w:cs="Times New Roman"/>
          <w:kern w:val="2"/>
          <w:sz w:val="24"/>
          <w:szCs w:val="24"/>
          <w14:ligatures w14:val="standardContextual"/>
        </w:rPr>
        <w:t>1.</w:t>
      </w:r>
      <w:r w:rsidR="005D0E66">
        <w:rPr>
          <w:rFonts w:ascii="Times New Roman" w:hAnsi="Times New Roman" w:cs="Times New Roman"/>
          <w:kern w:val="2"/>
          <w:sz w:val="24"/>
          <w:szCs w:val="24"/>
          <w14:ligatures w14:val="standardContextual"/>
        </w:rPr>
        <w:t>8</w:t>
      </w:r>
      <w:r w:rsidR="00FB7C74">
        <w:rPr>
          <w:rFonts w:ascii="Times New Roman" w:hAnsi="Times New Roman" w:cs="Times New Roman"/>
          <w:kern w:val="2"/>
          <w:sz w:val="24"/>
          <w:szCs w:val="24"/>
          <w14:ligatures w14:val="standardContextual"/>
        </w:rPr>
        <w:t xml:space="preserve">. </w:t>
      </w:r>
      <w:r w:rsidR="00FB7C74" w:rsidRPr="007F4CCF">
        <w:rPr>
          <w:rFonts w:ascii="Times New Roman" w:eastAsia="Times New Roman" w:hAnsi="Times New Roman" w:cs="Times New Roman"/>
          <w:sz w:val="24"/>
          <w:szCs w:val="24"/>
        </w:rPr>
        <w:t xml:space="preserve">pakeisti </w:t>
      </w:r>
      <w:r w:rsidR="00FB7C74">
        <w:rPr>
          <w:rFonts w:ascii="Times New Roman" w:eastAsia="Times New Roman" w:hAnsi="Times New Roman" w:cs="Times New Roman"/>
          <w:sz w:val="24"/>
          <w:szCs w:val="24"/>
        </w:rPr>
        <w:t>78</w:t>
      </w:r>
      <w:r w:rsidR="005D0E66">
        <w:rPr>
          <w:rFonts w:ascii="Times New Roman" w:eastAsia="Times New Roman" w:hAnsi="Times New Roman" w:cs="Times New Roman"/>
          <w:sz w:val="24"/>
          <w:szCs w:val="24"/>
        </w:rPr>
        <w:t>, 79</w:t>
      </w:r>
      <w:r w:rsidR="00FB7C74">
        <w:rPr>
          <w:rFonts w:ascii="Times New Roman" w:eastAsia="Times New Roman" w:hAnsi="Times New Roman" w:cs="Times New Roman"/>
          <w:sz w:val="24"/>
          <w:szCs w:val="24"/>
        </w:rPr>
        <w:t xml:space="preserve"> </w:t>
      </w:r>
      <w:r w:rsidR="00FB7C74" w:rsidRPr="007F4CCF">
        <w:rPr>
          <w:rFonts w:ascii="Times New Roman" w:eastAsia="Times New Roman" w:hAnsi="Times New Roman" w:cs="Times New Roman"/>
          <w:sz w:val="24"/>
          <w:szCs w:val="24"/>
        </w:rPr>
        <w:t>punk</w:t>
      </w:r>
      <w:r w:rsidR="00FB7C74">
        <w:rPr>
          <w:rFonts w:ascii="Times New Roman" w:eastAsia="Times New Roman" w:hAnsi="Times New Roman" w:cs="Times New Roman"/>
          <w:sz w:val="24"/>
          <w:szCs w:val="24"/>
        </w:rPr>
        <w:t>t</w:t>
      </w:r>
      <w:r w:rsidR="005D0E66">
        <w:rPr>
          <w:rFonts w:ascii="Times New Roman" w:eastAsia="Times New Roman" w:hAnsi="Times New Roman" w:cs="Times New Roman"/>
          <w:sz w:val="24"/>
          <w:szCs w:val="24"/>
        </w:rPr>
        <w:t>us</w:t>
      </w:r>
      <w:r w:rsidR="00FB7C74" w:rsidRPr="007F4CCF">
        <w:rPr>
          <w:rFonts w:ascii="Times New Roman" w:eastAsia="Times New Roman" w:hAnsi="Times New Roman" w:cs="Times New Roman"/>
          <w:sz w:val="24"/>
          <w:szCs w:val="24"/>
        </w:rPr>
        <w:t xml:space="preserve"> ir išdėstyti j</w:t>
      </w:r>
      <w:r w:rsidR="005D0E66">
        <w:rPr>
          <w:rFonts w:ascii="Times New Roman" w:eastAsia="Times New Roman" w:hAnsi="Times New Roman" w:cs="Times New Roman"/>
          <w:sz w:val="24"/>
          <w:szCs w:val="24"/>
        </w:rPr>
        <w:t>uos</w:t>
      </w:r>
      <w:r w:rsidR="00FB7C74" w:rsidRPr="007F4CCF">
        <w:rPr>
          <w:rFonts w:ascii="Times New Roman" w:eastAsia="Times New Roman" w:hAnsi="Times New Roman" w:cs="Times New Roman"/>
          <w:sz w:val="24"/>
          <w:szCs w:val="24"/>
        </w:rPr>
        <w:t xml:space="preserve"> taip</w:t>
      </w:r>
      <w:r w:rsidR="00FB7C74">
        <w:rPr>
          <w:rFonts w:ascii="Times New Roman" w:eastAsia="Times New Roman" w:hAnsi="Times New Roman" w:cs="Times New Roman"/>
          <w:sz w:val="24"/>
          <w:szCs w:val="24"/>
        </w:rPr>
        <w:t>:</w:t>
      </w:r>
    </w:p>
    <w:p w14:paraId="1E0BBD85" w14:textId="3946C2A4" w:rsidR="00FB7C74" w:rsidRDefault="005D0E66" w:rsidP="005D0E66">
      <w:pPr>
        <w:widowControl w:val="0"/>
        <w:tabs>
          <w:tab w:val="left" w:pos="1100"/>
          <w:tab w:val="left" w:pos="1418"/>
          <w:tab w:val="left" w:pos="1560"/>
          <w:tab w:val="left" w:pos="1710"/>
        </w:tabs>
        <w:spacing w:after="0" w:line="360" w:lineRule="auto"/>
        <w:ind w:firstLine="851"/>
        <w:jc w:val="both"/>
        <w:rPr>
          <w:rFonts w:ascii="Times New Roman" w:eastAsia="Calibri" w:hAnsi="Times New Roman" w:cs="Times New Roman"/>
          <w:sz w:val="24"/>
          <w:szCs w:val="24"/>
          <w:lang w:eastAsia="lt-LT"/>
        </w:rPr>
      </w:pPr>
      <w:r>
        <w:rPr>
          <w:rFonts w:ascii="Times New Roman" w:hAnsi="Times New Roman" w:cs="Times New Roman"/>
          <w:sz w:val="24"/>
          <w:szCs w:val="24"/>
        </w:rPr>
        <w:t>„</w:t>
      </w:r>
      <w:r w:rsidR="00FB7C74" w:rsidRPr="00FF37A8">
        <w:rPr>
          <w:rFonts w:ascii="Times New Roman" w:hAnsi="Times New Roman" w:cs="Times New Roman"/>
          <w:sz w:val="24"/>
          <w:szCs w:val="24"/>
        </w:rPr>
        <w:t>78.</w:t>
      </w:r>
      <w:r w:rsidR="00FB7C74" w:rsidRPr="00FF37A8">
        <w:rPr>
          <w:rFonts w:ascii="Times New Roman" w:eastAsia="Calibri" w:hAnsi="Times New Roman" w:cs="Times New Roman"/>
          <w:sz w:val="24"/>
          <w:szCs w:val="24"/>
          <w:lang w:eastAsia="lt-LT"/>
        </w:rPr>
        <w:t xml:space="preserve"> </w:t>
      </w:r>
      <w:r w:rsidR="00FB7C74" w:rsidRPr="00FF37A8">
        <w:rPr>
          <w:rFonts w:ascii="Times New Roman" w:hAnsi="Times New Roman" w:cs="Times New Roman"/>
          <w:sz w:val="24"/>
          <w:szCs w:val="24"/>
        </w:rPr>
        <w:t xml:space="preserve">Sprendimas dėl tikslinės ir sąlyginės pašalpos </w:t>
      </w:r>
      <w:r w:rsidR="00FB7C74" w:rsidRPr="00FF37A8">
        <w:rPr>
          <w:rFonts w:ascii="Times New Roman" w:eastAsia="Calibri" w:hAnsi="Times New Roman" w:cs="Times New Roman"/>
          <w:sz w:val="24"/>
          <w:szCs w:val="24"/>
          <w:lang w:eastAsia="lt-LT"/>
        </w:rPr>
        <w:t xml:space="preserve">skyrimo (neskyrimo) </w:t>
      </w:r>
      <w:r w:rsidR="00FB7C74" w:rsidRPr="00FF37A8">
        <w:rPr>
          <w:rFonts w:ascii="Times New Roman" w:hAnsi="Times New Roman" w:cs="Times New Roman"/>
          <w:sz w:val="24"/>
          <w:szCs w:val="24"/>
        </w:rPr>
        <w:t xml:space="preserve">Paramos teikimo komisijos siūlymu </w:t>
      </w:r>
      <w:r w:rsidR="00FB7C74" w:rsidRPr="00FF37A8">
        <w:rPr>
          <w:rFonts w:ascii="Times New Roman" w:eastAsia="Calibri" w:hAnsi="Times New Roman" w:cs="Times New Roman"/>
          <w:sz w:val="24"/>
          <w:szCs w:val="24"/>
          <w:lang w:eastAsia="lt-LT"/>
        </w:rPr>
        <w:t>priimamas Savivaldybės mero nustatyta tvarka, išskyrus Aprašo 10 punkte</w:t>
      </w:r>
      <w:r w:rsidR="007F7CFA">
        <w:rPr>
          <w:rFonts w:ascii="Times New Roman" w:eastAsia="Calibri" w:hAnsi="Times New Roman" w:cs="Times New Roman"/>
          <w:sz w:val="24"/>
          <w:szCs w:val="24"/>
          <w:lang w:eastAsia="lt-LT"/>
        </w:rPr>
        <w:t xml:space="preserve"> nustatytus atvejus</w:t>
      </w:r>
      <w:r w:rsidR="00FB7C74" w:rsidRPr="001D138A">
        <w:rPr>
          <w:rFonts w:ascii="Times New Roman" w:eastAsia="Calibri" w:hAnsi="Times New Roman" w:cs="Times New Roman"/>
          <w:sz w:val="24"/>
          <w:szCs w:val="24"/>
          <w:lang w:eastAsia="lt-LT"/>
        </w:rPr>
        <w:t>.</w:t>
      </w:r>
      <w:r w:rsidR="00FB7C74">
        <w:rPr>
          <w:rFonts w:ascii="Times New Roman" w:eastAsia="Calibri" w:hAnsi="Times New Roman" w:cs="Times New Roman"/>
          <w:b/>
          <w:bCs/>
          <w:sz w:val="24"/>
          <w:szCs w:val="24"/>
          <w:lang w:eastAsia="lt-LT"/>
        </w:rPr>
        <w:t xml:space="preserve"> </w:t>
      </w:r>
      <w:r w:rsidR="00FB7C74" w:rsidRPr="00FB7C74">
        <w:rPr>
          <w:rFonts w:ascii="Times New Roman" w:hAnsi="Times New Roman" w:cs="Times New Roman"/>
          <w:sz w:val="24"/>
          <w:szCs w:val="24"/>
        </w:rPr>
        <w:t xml:space="preserve">Sprendimas dėl sąlyginės pašalpos </w:t>
      </w:r>
      <w:r w:rsidR="00FB7C74" w:rsidRPr="00FB7C74">
        <w:rPr>
          <w:rFonts w:ascii="Times New Roman" w:eastAsia="Calibri" w:hAnsi="Times New Roman" w:cs="Times New Roman"/>
          <w:sz w:val="24"/>
          <w:szCs w:val="24"/>
          <w:lang w:eastAsia="lt-LT"/>
        </w:rPr>
        <w:t xml:space="preserve">skyrimo (neskyrimo) </w:t>
      </w:r>
      <w:r w:rsidR="00FB7C74" w:rsidRPr="00FB7C74">
        <w:rPr>
          <w:rFonts w:ascii="Times New Roman" w:hAnsi="Times New Roman" w:cs="Times New Roman"/>
          <w:sz w:val="24"/>
          <w:szCs w:val="24"/>
        </w:rPr>
        <w:t xml:space="preserve">Aprašo 76.1.3 papunkčiu nustatytu atveju, </w:t>
      </w:r>
      <w:r w:rsidR="00FB7C74" w:rsidRPr="00FB7C74">
        <w:rPr>
          <w:rFonts w:ascii="Times New Roman" w:eastAsia="Calibri" w:hAnsi="Times New Roman" w:cs="Times New Roman"/>
          <w:sz w:val="24"/>
          <w:szCs w:val="24"/>
          <w:lang w:eastAsia="lt-LT"/>
        </w:rPr>
        <w:t>priimamas</w:t>
      </w:r>
      <w:r w:rsidR="00FB7C74" w:rsidRPr="00FB7C74">
        <w:rPr>
          <w:rFonts w:ascii="Times New Roman" w:hAnsi="Times New Roman" w:cs="Times New Roman"/>
          <w:sz w:val="24"/>
          <w:szCs w:val="24"/>
        </w:rPr>
        <w:t xml:space="preserve"> kas mėnesį gavus DOTS paslaugą teikiančios įstaigos patvirtinimą, kad asmuo gavo DOTS paslaugą. Minėtą patvirtinimą </w:t>
      </w:r>
      <w:r w:rsidR="00FB7C74" w:rsidRPr="00FB7C74">
        <w:rPr>
          <w:rFonts w:ascii="Times New Roman" w:eastAsia="Calibri" w:hAnsi="Times New Roman" w:cs="Times New Roman"/>
          <w:sz w:val="24"/>
          <w:szCs w:val="24"/>
          <w:lang w:eastAsia="lt-LT"/>
        </w:rPr>
        <w:t>DOTS paslaugą teikianti įstaiga turi pateikti Socialinių reikalų skyriui už praėjusį mėnesį iki einamojo mėnesio 7 dienos.</w:t>
      </w:r>
      <w:r w:rsidR="00FB7C74" w:rsidRPr="00B50846">
        <w:rPr>
          <w:rFonts w:ascii="Times New Roman" w:eastAsia="Calibri" w:hAnsi="Times New Roman" w:cs="Times New Roman"/>
          <w:sz w:val="24"/>
          <w:szCs w:val="24"/>
          <w:lang w:eastAsia="lt-LT"/>
        </w:rPr>
        <w:t xml:space="preserve"> Sprendimas gali būti skundžiamas teisės aktų nustatyta tvarka. Sprendimas dėl tikslinės ir </w:t>
      </w:r>
      <w:r w:rsidR="00FB7C74" w:rsidRPr="00FF37A8">
        <w:rPr>
          <w:rFonts w:ascii="Times New Roman" w:eastAsia="Calibri" w:hAnsi="Times New Roman" w:cs="Times New Roman"/>
          <w:sz w:val="24"/>
          <w:szCs w:val="24"/>
          <w:lang w:eastAsia="lt-LT"/>
        </w:rPr>
        <w:t>sąlyginės pašalpos skyrimo (neskyrimo)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Savivaldybės mero nustatyta tvarka priimto sprendimo kopiją ir Socialinių reikalų skyriaus raštą. Jeigu pašalpa neskiriama, nurodoma neskyrimo priežastis ir šio sprendimo apskundimo tvarka.</w:t>
      </w:r>
    </w:p>
    <w:p w14:paraId="08A8B7B6" w14:textId="6AA5E8D7" w:rsidR="0027366D" w:rsidRPr="0027366D" w:rsidRDefault="0027366D"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27366D">
        <w:rPr>
          <w:rFonts w:ascii="Times New Roman" w:hAnsi="Times New Roman" w:cs="Times New Roman"/>
          <w:kern w:val="2"/>
          <w:sz w:val="24"/>
          <w:szCs w:val="24"/>
          <w14:ligatures w14:val="standardContextual"/>
        </w:rPr>
        <w:t xml:space="preserve">79. Socialinė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14:paraId="567A748B" w14:textId="7D001ACE" w:rsidR="0027366D" w:rsidRDefault="0027366D" w:rsidP="005D0E66">
      <w:pPr>
        <w:widowControl w:val="0"/>
        <w:tabs>
          <w:tab w:val="left" w:pos="567"/>
        </w:tabs>
        <w:spacing w:after="0" w:line="360" w:lineRule="auto"/>
        <w:ind w:firstLine="851"/>
        <w:jc w:val="both"/>
        <w:rPr>
          <w:rFonts w:ascii="Times New Roman" w:hAnsi="Times New Roman" w:cs="Times New Roman"/>
          <w:kern w:val="2"/>
          <w:sz w:val="24"/>
          <w:szCs w:val="24"/>
          <w14:ligatures w14:val="standardContextual"/>
        </w:rPr>
      </w:pPr>
      <w:r w:rsidRPr="0027366D">
        <w:rPr>
          <w:rFonts w:ascii="Times New Roman" w:hAnsi="Times New Roman" w:cs="Times New Roman"/>
          <w:kern w:val="2"/>
          <w:sz w:val="24"/>
          <w:szCs w:val="24"/>
          <w14:ligatures w14:val="standardContextual"/>
        </w:rPr>
        <w:t>Sąlyginė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Aprašo 76.1.3 papunkčiu nustatytu atveju – į socialinę kortelę arba Aprašo 73.7 papunkčiu nustatytu atveju apmokant pateiktą sąskaitą faktūrą. Konkretus tikslinės ir sąlyginės pašalpų mokėjimo būdas gali būti nustatytas Paramos teikimo komisijos siūlymu.</w:t>
      </w:r>
      <w:r>
        <w:rPr>
          <w:rFonts w:ascii="Times New Roman" w:hAnsi="Times New Roman" w:cs="Times New Roman"/>
          <w:kern w:val="2"/>
          <w:sz w:val="24"/>
          <w:szCs w:val="24"/>
          <w14:ligatures w14:val="standardContextual"/>
        </w:rPr>
        <w:t>“</w:t>
      </w:r>
    </w:p>
    <w:p w14:paraId="4EDB2716" w14:textId="76CDF69A" w:rsidR="00F60ACE" w:rsidRPr="00F93349" w:rsidRDefault="00F60ACE" w:rsidP="005D0E66">
      <w:pPr>
        <w:widowControl w:val="0"/>
        <w:tabs>
          <w:tab w:val="left" w:pos="567"/>
        </w:tabs>
        <w:spacing w:after="0" w:line="360" w:lineRule="auto"/>
        <w:ind w:firstLine="85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 </w:t>
      </w:r>
      <w:r w:rsidRPr="00F93349">
        <w:rPr>
          <w:rFonts w:ascii="Times New Roman" w:eastAsia="Calibri" w:hAnsi="Times New Roman" w:cs="Times New Roman"/>
          <w:color w:val="000000"/>
          <w:sz w:val="24"/>
          <w:szCs w:val="24"/>
        </w:rPr>
        <w:t>Nustatyti, kad šis sprendimas:</w:t>
      </w:r>
    </w:p>
    <w:p w14:paraId="48775F5E" w14:textId="77777777" w:rsidR="00F60ACE" w:rsidRPr="00C853E9" w:rsidRDefault="00F60ACE" w:rsidP="005D0E66">
      <w:pPr>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2.1.</w:t>
      </w:r>
      <w:r w:rsidRPr="00C853E9">
        <w:rPr>
          <w:rFonts w:ascii="Times New Roman" w:eastAsia="Calibri" w:hAnsi="Times New Roman" w:cs="Times New Roman"/>
          <w:color w:val="000000"/>
          <w:sz w:val="24"/>
          <w:szCs w:val="24"/>
          <w:shd w:val="clear" w:color="auto" w:fill="FFFFFF"/>
        </w:rPr>
        <w:t xml:space="preserve"> skelbiamas Teisės aktų registre ir Panevėžio miesto savivaldybės interneto svetainėje;</w:t>
      </w:r>
    </w:p>
    <w:p w14:paraId="269273F7" w14:textId="77777777" w:rsidR="00F60ACE" w:rsidRDefault="00F60ACE" w:rsidP="005D0E66">
      <w:pPr>
        <w:shd w:val="clear" w:color="auto" w:fill="FFFFFF"/>
        <w:spacing w:after="0" w:line="360" w:lineRule="auto"/>
        <w:ind w:firstLine="851"/>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2.2. </w:t>
      </w:r>
      <w:r w:rsidRPr="007F4CCF">
        <w:rPr>
          <w:rFonts w:ascii="Times New Roman" w:eastAsia="Calibri" w:hAnsi="Times New Roman" w:cs="Times New Roman"/>
          <w:color w:val="000000"/>
          <w:sz w:val="24"/>
          <w:szCs w:val="24"/>
          <w:shd w:val="clear" w:color="auto" w:fill="FFFFFF"/>
        </w:rPr>
        <w:t>įsigalioja kitą dieną po oficialaus paskelbimo Teisės aktų registre</w:t>
      </w:r>
      <w:r>
        <w:rPr>
          <w:rFonts w:ascii="Times New Roman" w:eastAsia="Calibri" w:hAnsi="Times New Roman" w:cs="Times New Roman"/>
          <w:color w:val="000000"/>
          <w:sz w:val="24"/>
          <w:szCs w:val="24"/>
          <w:shd w:val="clear" w:color="auto" w:fill="FFFFFF"/>
        </w:rPr>
        <w:t>.</w:t>
      </w:r>
    </w:p>
    <w:p w14:paraId="29A7163E" w14:textId="77777777" w:rsidR="0027366D" w:rsidRDefault="0027366D" w:rsidP="0027366D">
      <w:pPr>
        <w:shd w:val="clear" w:color="auto" w:fill="FFFFFF"/>
        <w:spacing w:after="0" w:line="240" w:lineRule="auto"/>
        <w:ind w:firstLine="851"/>
        <w:jc w:val="both"/>
        <w:rPr>
          <w:rFonts w:ascii="Times New Roman" w:eastAsia="Calibri" w:hAnsi="Times New Roman" w:cs="Times New Roman"/>
          <w:color w:val="000000"/>
          <w:sz w:val="24"/>
          <w:szCs w:val="24"/>
          <w:shd w:val="clear" w:color="auto" w:fill="FFFFFF"/>
        </w:rPr>
      </w:pPr>
    </w:p>
    <w:p w14:paraId="1D27B1FF" w14:textId="0A00CB67" w:rsidR="00F60ACE" w:rsidRDefault="00F60ACE" w:rsidP="005D0E66">
      <w:pPr>
        <w:widowControl w:val="0"/>
        <w:tabs>
          <w:tab w:val="left" w:pos="8165"/>
        </w:tabs>
        <w:spacing w:after="0" w:line="240" w:lineRule="auto"/>
        <w:jc w:val="center"/>
      </w:pPr>
      <w:r w:rsidRPr="00F973E3">
        <w:rPr>
          <w:rFonts w:ascii="Times New Roman" w:eastAsia="Calibri" w:hAnsi="Times New Roman" w:cs="Times New Roman"/>
          <w:sz w:val="24"/>
          <w:szCs w:val="24"/>
        </w:rPr>
        <w:t>Savivaldybės meras                                                                                Rytis Mykolas Račkauskas</w:t>
      </w:r>
      <w:bookmarkEnd w:id="5"/>
    </w:p>
    <w:sectPr w:rsidR="00F60ACE" w:rsidSect="00EF6F4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3B5E" w14:textId="77777777" w:rsidR="001D6714" w:rsidRDefault="001D6714" w:rsidP="00EF6F4E">
      <w:pPr>
        <w:spacing w:after="0" w:line="240" w:lineRule="auto"/>
      </w:pPr>
      <w:r>
        <w:separator/>
      </w:r>
    </w:p>
  </w:endnote>
  <w:endnote w:type="continuationSeparator" w:id="0">
    <w:p w14:paraId="3D884B2B" w14:textId="77777777" w:rsidR="001D6714" w:rsidRDefault="001D6714" w:rsidP="00EF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9EAD7" w14:textId="77777777" w:rsidR="001D6714" w:rsidRDefault="001D6714" w:rsidP="00EF6F4E">
      <w:pPr>
        <w:spacing w:after="0" w:line="240" w:lineRule="auto"/>
      </w:pPr>
      <w:r>
        <w:separator/>
      </w:r>
    </w:p>
  </w:footnote>
  <w:footnote w:type="continuationSeparator" w:id="0">
    <w:p w14:paraId="08B7DC59" w14:textId="77777777" w:rsidR="001D6714" w:rsidRDefault="001D6714" w:rsidP="00EF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569757"/>
      <w:docPartObj>
        <w:docPartGallery w:val="Page Numbers (Top of Page)"/>
        <w:docPartUnique/>
      </w:docPartObj>
    </w:sdtPr>
    <w:sdtEndPr>
      <w:rPr>
        <w:rFonts w:ascii="Times New Roman" w:hAnsi="Times New Roman" w:cs="Times New Roman"/>
        <w:sz w:val="24"/>
        <w:szCs w:val="24"/>
      </w:rPr>
    </w:sdtEndPr>
    <w:sdtContent>
      <w:p w14:paraId="08436175" w14:textId="4D51431A" w:rsidR="00EF6F4E" w:rsidRPr="00AC725A" w:rsidRDefault="00EF6F4E">
        <w:pPr>
          <w:pStyle w:val="Antrats"/>
          <w:jc w:val="center"/>
          <w:rPr>
            <w:rFonts w:ascii="Times New Roman" w:hAnsi="Times New Roman" w:cs="Times New Roman"/>
            <w:sz w:val="24"/>
            <w:szCs w:val="24"/>
          </w:rPr>
        </w:pPr>
        <w:r w:rsidRPr="00AC725A">
          <w:rPr>
            <w:rFonts w:ascii="Times New Roman" w:hAnsi="Times New Roman" w:cs="Times New Roman"/>
            <w:sz w:val="24"/>
            <w:szCs w:val="24"/>
          </w:rPr>
          <w:fldChar w:fldCharType="begin"/>
        </w:r>
        <w:r w:rsidRPr="00AC725A">
          <w:rPr>
            <w:rFonts w:ascii="Times New Roman" w:hAnsi="Times New Roman" w:cs="Times New Roman"/>
            <w:sz w:val="24"/>
            <w:szCs w:val="24"/>
          </w:rPr>
          <w:instrText>PAGE   \* MERGEFORMAT</w:instrText>
        </w:r>
        <w:r w:rsidRPr="00AC725A">
          <w:rPr>
            <w:rFonts w:ascii="Times New Roman" w:hAnsi="Times New Roman" w:cs="Times New Roman"/>
            <w:sz w:val="24"/>
            <w:szCs w:val="24"/>
          </w:rPr>
          <w:fldChar w:fldCharType="separate"/>
        </w:r>
        <w:r w:rsidR="005D2814">
          <w:rPr>
            <w:rFonts w:ascii="Times New Roman" w:hAnsi="Times New Roman" w:cs="Times New Roman"/>
            <w:noProof/>
            <w:sz w:val="24"/>
            <w:szCs w:val="24"/>
          </w:rPr>
          <w:t>2</w:t>
        </w:r>
        <w:r w:rsidRPr="00AC725A">
          <w:rPr>
            <w:rFonts w:ascii="Times New Roman" w:hAnsi="Times New Roman" w:cs="Times New Roman"/>
            <w:sz w:val="24"/>
            <w:szCs w:val="24"/>
          </w:rPr>
          <w:fldChar w:fldCharType="end"/>
        </w:r>
      </w:p>
    </w:sdtContent>
  </w:sdt>
  <w:p w14:paraId="4C785D1B" w14:textId="77777777" w:rsidR="00EF6F4E" w:rsidRDefault="00EF6F4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AB"/>
    <w:rsid w:val="00072FDD"/>
    <w:rsid w:val="00100403"/>
    <w:rsid w:val="001D138A"/>
    <w:rsid w:val="001D6714"/>
    <w:rsid w:val="002601AB"/>
    <w:rsid w:val="0027366D"/>
    <w:rsid w:val="004403FD"/>
    <w:rsid w:val="004704EE"/>
    <w:rsid w:val="00496E73"/>
    <w:rsid w:val="005D0E66"/>
    <w:rsid w:val="005D2814"/>
    <w:rsid w:val="00640529"/>
    <w:rsid w:val="007239F8"/>
    <w:rsid w:val="00726C78"/>
    <w:rsid w:val="007F7CFA"/>
    <w:rsid w:val="009A528F"/>
    <w:rsid w:val="00AC725A"/>
    <w:rsid w:val="00D32F0B"/>
    <w:rsid w:val="00DE36A7"/>
    <w:rsid w:val="00EF6F4E"/>
    <w:rsid w:val="00F60ACE"/>
    <w:rsid w:val="00FB7C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06A0"/>
  <w15:chartTrackingRefBased/>
  <w15:docId w15:val="{1CA26120-B6CB-465D-81DE-C4BB42E7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0ACE"/>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6F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6F4E"/>
    <w:rPr>
      <w:kern w:val="0"/>
      <w14:ligatures w14:val="none"/>
    </w:rPr>
  </w:style>
  <w:style w:type="paragraph" w:styleId="Porat">
    <w:name w:val="footer"/>
    <w:basedOn w:val="prastasis"/>
    <w:link w:val="PoratDiagrama"/>
    <w:uiPriority w:val="99"/>
    <w:unhideWhenUsed/>
    <w:rsid w:val="00EF6F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6F4E"/>
    <w:rPr>
      <w:kern w:val="0"/>
      <w14:ligatures w14:val="none"/>
    </w:rPr>
  </w:style>
  <w:style w:type="character" w:customStyle="1" w:styleId="Style3">
    <w:name w:val="Style3"/>
    <w:uiPriority w:val="99"/>
    <w:rsid w:val="00496E7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9C87-7769-49F0-9852-D8483AF6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15247</Words>
  <Characters>8691</Characters>
  <Application>Microsoft Office Word</Application>
  <DocSecurity>4</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2023-11-16T13:51:00Z</dcterms:created>
  <dcterms:modified xsi:type="dcterms:W3CDTF">2023-11-16T13:51:00Z</dcterms:modified>
</cp:coreProperties>
</file>