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4E870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EB3CFE1" wp14:editId="033ACFF8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5DC97" w14:textId="77777777" w:rsidR="005C41AC" w:rsidRPr="005C41AC" w:rsidRDefault="005C41AC" w:rsidP="005C41AC">
      <w:pPr>
        <w:jc w:val="center"/>
        <w:rPr>
          <w:szCs w:val="24"/>
        </w:rPr>
      </w:pPr>
    </w:p>
    <w:p w14:paraId="18EC66C6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402F6C35" w14:textId="77777777" w:rsidR="005C41AC" w:rsidRPr="005C41AC" w:rsidRDefault="005C41AC" w:rsidP="00571BF3">
      <w:pPr>
        <w:keepNext/>
        <w:jc w:val="center"/>
        <w:outlineLvl w:val="1"/>
      </w:pPr>
    </w:p>
    <w:p w14:paraId="76570285" w14:textId="77777777" w:rsidR="005C41AC" w:rsidRPr="005C41AC" w:rsidRDefault="005C41AC" w:rsidP="00571BF3">
      <w:pPr>
        <w:keepNext/>
        <w:jc w:val="center"/>
        <w:outlineLvl w:val="1"/>
      </w:pPr>
    </w:p>
    <w:p w14:paraId="03089D49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C869B75" w14:textId="7163F0C8" w:rsidR="0062551B" w:rsidRPr="00A562AA" w:rsidRDefault="006127B2" w:rsidP="005F44E3">
      <w:pPr>
        <w:pStyle w:val="Antrat1"/>
      </w:pPr>
      <w:r>
        <w:t>DĖL</w:t>
      </w:r>
      <w:r w:rsidR="00A37028" w:rsidRPr="00A37028">
        <w:t xml:space="preserve"> PAREIGINĖS ALGOS KOEFICIENTO NUSTATYMO PANEVĖŽIO MIESTO SAVIVALDYBĖS KONTROLIEREI LAIMAI SKEIRYTEI IR SAVIVALDYBĖS TARYBOS 2018 M. GRUODŽIO 20 D. SPRENDIMO NR. 1-379 PRIPAŽINIMO NETEKUSIU GALIOS</w:t>
      </w:r>
    </w:p>
    <w:p w14:paraId="5306E293" w14:textId="77777777" w:rsidR="0062551B" w:rsidRDefault="0062551B" w:rsidP="003E58F0">
      <w:pPr>
        <w:jc w:val="center"/>
      </w:pPr>
    </w:p>
    <w:p w14:paraId="4A2EF0C0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lapkričio 17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TSP-428</w:t>
      </w:r>
      <w:r>
        <w:fldChar w:fldCharType="end"/>
      </w:r>
      <w:bookmarkEnd w:id="2"/>
    </w:p>
    <w:p w14:paraId="05D6DD4E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1EF4ADDD" w14:textId="77777777" w:rsidR="0062551B" w:rsidRDefault="0062551B" w:rsidP="00A37028">
      <w:pPr>
        <w:jc w:val="center"/>
      </w:pPr>
    </w:p>
    <w:p w14:paraId="2BBEB76D" w14:textId="77777777" w:rsidR="0062551B" w:rsidRPr="00A562AA" w:rsidRDefault="0062551B" w:rsidP="00A37028">
      <w:pPr>
        <w:jc w:val="center"/>
      </w:pPr>
    </w:p>
    <w:p w14:paraId="4E8F96A8" w14:textId="3998AB8C" w:rsidR="00150828" w:rsidRPr="008F2C52" w:rsidRDefault="00150828" w:rsidP="00A37028">
      <w:pPr>
        <w:keepNext/>
        <w:spacing w:line="360" w:lineRule="auto"/>
        <w:ind w:firstLine="720"/>
        <w:jc w:val="both"/>
        <w:outlineLvl w:val="2"/>
      </w:pPr>
      <w:r w:rsidRPr="00A562AA">
        <w:rPr>
          <w:szCs w:val="24"/>
        </w:rPr>
        <w:t>Vadovaudamasi</w:t>
      </w:r>
      <w:r>
        <w:rPr>
          <w:szCs w:val="24"/>
        </w:rPr>
        <w:t xml:space="preserve"> Lietuvos Respublikos vietos savivaldos įstatymo 15 straipsnio 2 dalies 7</w:t>
      </w:r>
      <w:r w:rsidR="00A37028">
        <w:rPr>
          <w:szCs w:val="24"/>
        </w:rPr>
        <w:t> </w:t>
      </w:r>
      <w:r>
        <w:rPr>
          <w:szCs w:val="24"/>
        </w:rPr>
        <w:t xml:space="preserve">punktu, Lietuvos Respublikos valstybės tarnybos </w:t>
      </w:r>
      <w:r w:rsidRPr="0030117B">
        <w:rPr>
          <w:szCs w:val="24"/>
        </w:rPr>
        <w:t>įstatymo</w:t>
      </w:r>
      <w:r>
        <w:rPr>
          <w:szCs w:val="24"/>
        </w:rPr>
        <w:t xml:space="preserve"> (2023 m. gegužės 25 d. įstatymo Nr. </w:t>
      </w:r>
      <w:r>
        <w:rPr>
          <w:color w:val="000000"/>
        </w:rPr>
        <w:t>XIV-1985 redakcija)</w:t>
      </w:r>
      <w:r>
        <w:rPr>
          <w:szCs w:val="24"/>
        </w:rPr>
        <w:t xml:space="preserve"> 19 straipsnio 1 dalimi, 20 straipsnio 1, 2 dalimis, 21 straipsnio 3 dalimi, 2</w:t>
      </w:r>
      <w:r w:rsidR="00A37028">
        <w:rPr>
          <w:szCs w:val="24"/>
        </w:rPr>
        <w:t> </w:t>
      </w:r>
      <w:r>
        <w:rPr>
          <w:szCs w:val="24"/>
        </w:rPr>
        <w:t xml:space="preserve">priedu, Lietuvos Respublikos </w:t>
      </w:r>
      <w:r>
        <w:rPr>
          <w:color w:val="000000"/>
        </w:rPr>
        <w:t>pareiginės algos (atlyginimo)</w:t>
      </w:r>
      <w:r w:rsidR="00A37028">
        <w:rPr>
          <w:color w:val="000000"/>
        </w:rPr>
        <w:t xml:space="preserve"> </w:t>
      </w:r>
      <w:r>
        <w:rPr>
          <w:color w:val="000000"/>
        </w:rPr>
        <w:t xml:space="preserve">bazinio dydžio nustatymo ir asignavimų darbo užmokesčiui perskaičiavimo įstatymo 3 straipsnio 1 dalimi, </w:t>
      </w:r>
      <w:r>
        <w:rPr>
          <w:szCs w:val="24"/>
        </w:rPr>
        <w:t xml:space="preserve">Lietuvos Respublikos Vyriausybės 2023 m. lapkričio 8 d. nutarimu Nr. 858 „Dėl </w:t>
      </w:r>
      <w:r w:rsidR="00A37028">
        <w:rPr>
          <w:szCs w:val="24"/>
        </w:rPr>
        <w:t>V</w:t>
      </w:r>
      <w:r>
        <w:rPr>
          <w:szCs w:val="24"/>
        </w:rPr>
        <w:t xml:space="preserve">alstybės ir savivaldybių institucijų ir įstaigų vertinimo kriterijų įverčių aprašo patvirtinimo“, </w:t>
      </w:r>
      <w:r w:rsidRPr="004E4B90">
        <w:t>Panevėžio miesto savivald</w:t>
      </w:r>
      <w:r>
        <w:t xml:space="preserve">ybės tarybos veiklos reglamento, patvirtinto </w:t>
      </w:r>
      <w:r w:rsidR="00A37028">
        <w:t>Panevėžio miesto s</w:t>
      </w:r>
      <w:r>
        <w:t xml:space="preserve">avivaldybės tarybos </w:t>
      </w:r>
      <w:r>
        <w:rPr>
          <w:rStyle w:val="Style3"/>
        </w:rPr>
        <w:t>2023 m. balandžio 20 d. sprendimu Nr. 1-103</w:t>
      </w:r>
      <w:r w:rsidR="00A37028">
        <w:rPr>
          <w:rStyle w:val="Style3"/>
        </w:rPr>
        <w:t xml:space="preserve"> „D</w:t>
      </w:r>
      <w:r w:rsidR="00A37028" w:rsidRPr="00A37028">
        <w:rPr>
          <w:rStyle w:val="Style3"/>
        </w:rPr>
        <w:t xml:space="preserve">ėl </w:t>
      </w:r>
      <w:r w:rsidR="00A37028">
        <w:rPr>
          <w:rStyle w:val="Style3"/>
        </w:rPr>
        <w:t>P</w:t>
      </w:r>
      <w:r w:rsidR="00A37028" w:rsidRPr="00A37028">
        <w:rPr>
          <w:rStyle w:val="Style3"/>
        </w:rPr>
        <w:t xml:space="preserve">anevėžio miesto savivaldybės tarybos veiklos reglamento patvirtinimo ir </w:t>
      </w:r>
      <w:r w:rsidR="00A37028">
        <w:rPr>
          <w:rStyle w:val="Style3"/>
        </w:rPr>
        <w:t>S</w:t>
      </w:r>
      <w:r w:rsidR="00A37028" w:rsidRPr="00A37028">
        <w:rPr>
          <w:rStyle w:val="Style3"/>
        </w:rPr>
        <w:t>avivaldybės tarybos 2015 m. kovo 26 d. sprendimo</w:t>
      </w:r>
      <w:r w:rsidR="00A37028">
        <w:rPr>
          <w:rStyle w:val="Style3"/>
        </w:rPr>
        <w:t xml:space="preserve"> N</w:t>
      </w:r>
      <w:r w:rsidR="00A37028" w:rsidRPr="00A37028">
        <w:rPr>
          <w:rStyle w:val="Style3"/>
        </w:rPr>
        <w:t>r. 1-44 pripažinimo netekusiu galios</w:t>
      </w:r>
      <w:r w:rsidR="00A37028">
        <w:rPr>
          <w:rStyle w:val="Style3"/>
        </w:rPr>
        <w:t>“</w:t>
      </w:r>
      <w:r>
        <w:rPr>
          <w:rStyle w:val="Style3"/>
        </w:rPr>
        <w:t>, 189</w:t>
      </w:r>
      <w:r w:rsidR="00A37028">
        <w:rPr>
          <w:rStyle w:val="Style3"/>
        </w:rPr>
        <w:t> </w:t>
      </w:r>
      <w:r>
        <w:rPr>
          <w:rStyle w:val="Style3"/>
        </w:rPr>
        <w:t xml:space="preserve">punktu, </w:t>
      </w:r>
      <w:r>
        <w:rPr>
          <w:szCs w:val="24"/>
        </w:rPr>
        <w:t>Panevėžio miesto savivaldybės taryba n u s p r e n d ž i a:</w:t>
      </w:r>
    </w:p>
    <w:p w14:paraId="75937E80" w14:textId="40ADBA5D" w:rsidR="00150828" w:rsidRPr="00A37028" w:rsidRDefault="00150828" w:rsidP="00A37028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A37028">
        <w:rPr>
          <w:szCs w:val="24"/>
        </w:rPr>
        <w:t>Nustatyti Panevėžio miesto savivaldybės kontrolierei Laimai Skeirytei pareiginės algos koeficientą – 2,5.</w:t>
      </w:r>
    </w:p>
    <w:p w14:paraId="3668DBAD" w14:textId="00268A48" w:rsidR="00150828" w:rsidRPr="00A37028" w:rsidRDefault="00150828" w:rsidP="00A37028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A37028">
        <w:rPr>
          <w:szCs w:val="24"/>
        </w:rPr>
        <w:t>Pripažinti netekusiu galios Panevėžio miesto savivaldybės tarybos 2018 m. gruodžio 20</w:t>
      </w:r>
      <w:r w:rsidR="00A37028">
        <w:rPr>
          <w:szCs w:val="24"/>
        </w:rPr>
        <w:t> </w:t>
      </w:r>
      <w:r w:rsidRPr="00A37028">
        <w:rPr>
          <w:szCs w:val="24"/>
        </w:rPr>
        <w:t>d. sprendimą Nr. 1-379 „Dėl darbo užmokesčio nustatymo Panevėžio miesto savivaldybės kontrolierei Laimai Skeirytei“.</w:t>
      </w:r>
    </w:p>
    <w:p w14:paraId="6FC05A54" w14:textId="2628D5E7" w:rsidR="00150828" w:rsidRPr="00A37028" w:rsidRDefault="00150828" w:rsidP="00A37028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A37028">
        <w:rPr>
          <w:szCs w:val="24"/>
        </w:rPr>
        <w:t>Nustatyti, kad šis sprendimas įsigalioja 2024 m. sausio 1 d.</w:t>
      </w:r>
    </w:p>
    <w:p w14:paraId="41564A97" w14:textId="2DDDDF05" w:rsidR="00150828" w:rsidRPr="00A37028" w:rsidRDefault="00150828" w:rsidP="00A37028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A37028">
        <w:rPr>
          <w:szCs w:val="24"/>
        </w:rPr>
        <w:t>Nurodyti, kad šis sprendimas per vieną mėnesį gali būti apskundžiamas Regionų apygardos administracinio teismo Panevėžio rūmams (Respublikos g. 62, 35158 Panevėžys) Lietuvos Respublikos administracinių bylų teisenos įstatymo nustatyta tvarka.</w:t>
      </w:r>
    </w:p>
    <w:p w14:paraId="746BD49B" w14:textId="77777777" w:rsidR="005C41AC" w:rsidRPr="00A562AA" w:rsidRDefault="005C41AC" w:rsidP="002D0B3C">
      <w:pPr>
        <w:jc w:val="both"/>
        <w:rPr>
          <w:szCs w:val="24"/>
        </w:rPr>
      </w:pPr>
    </w:p>
    <w:p w14:paraId="67C83C43" w14:textId="77777777" w:rsidR="0062551B" w:rsidRDefault="0062551B" w:rsidP="002D0B3C">
      <w:pPr>
        <w:jc w:val="both"/>
        <w:rPr>
          <w:szCs w:val="24"/>
        </w:rPr>
      </w:pPr>
    </w:p>
    <w:p w14:paraId="07BCBD38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37028">
      <w:headerReference w:type="default" r:id="rId8"/>
      <w:footerReference w:type="default" r:id="rId9"/>
      <w:footerReference w:type="first" r:id="rId10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C3760F" w14:textId="77777777" w:rsidR="00312A5C" w:rsidRDefault="00312A5C">
      <w:r>
        <w:separator/>
      </w:r>
    </w:p>
  </w:endnote>
  <w:endnote w:type="continuationSeparator" w:id="0">
    <w:p w14:paraId="4C7E6A7B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088D1" w14:textId="77777777" w:rsidR="0062551B" w:rsidRDefault="0062551B" w:rsidP="00BE4566">
    <w:pPr>
      <w:tabs>
        <w:tab w:val="left" w:pos="8445"/>
      </w:tabs>
    </w:pPr>
    <w:r>
      <w:tab/>
    </w:r>
  </w:p>
  <w:p w14:paraId="73ED98B5" w14:textId="77777777" w:rsidR="0062551B" w:rsidRDefault="0062551B"/>
  <w:p w14:paraId="7D084F56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AEBE4" w14:textId="77777777" w:rsidR="0062551B" w:rsidRDefault="0062551B" w:rsidP="00DD20B8">
    <w:pPr>
      <w:pStyle w:val="Porat"/>
    </w:pPr>
  </w:p>
  <w:p w14:paraId="4BB833F0" w14:textId="77777777" w:rsidR="0062551B" w:rsidRDefault="0062551B" w:rsidP="00DD20B8">
    <w:pPr>
      <w:pStyle w:val="Porat"/>
    </w:pPr>
  </w:p>
  <w:p w14:paraId="74AD5B2C" w14:textId="77777777" w:rsidR="0062551B" w:rsidRDefault="0062551B" w:rsidP="00DD20B8">
    <w:pPr>
      <w:pStyle w:val="Porat"/>
    </w:pPr>
  </w:p>
  <w:p w14:paraId="398F90C9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9F347" w14:textId="77777777" w:rsidR="00312A5C" w:rsidRDefault="00312A5C">
      <w:r>
        <w:separator/>
      </w:r>
    </w:p>
  </w:footnote>
  <w:footnote w:type="continuationSeparator" w:id="0">
    <w:p w14:paraId="39E2DDC8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B9304" w14:textId="77777777" w:rsidR="0062551B" w:rsidRDefault="0062551B">
    <w:pPr>
      <w:pStyle w:val="Antrats"/>
      <w:jc w:val="center"/>
    </w:pPr>
  </w:p>
  <w:p w14:paraId="2693BE0C" w14:textId="77777777" w:rsidR="0062551B" w:rsidRDefault="0062551B">
    <w:pPr>
      <w:pStyle w:val="Antrats"/>
      <w:jc w:val="center"/>
    </w:pPr>
  </w:p>
  <w:p w14:paraId="0CEE91AD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37575FFB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D23B3E"/>
    <w:multiLevelType w:val="hybridMultilevel"/>
    <w:tmpl w:val="6A06DC50"/>
    <w:lvl w:ilvl="0" w:tplc="26A02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8E7FB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0828"/>
    <w:rsid w:val="00153B94"/>
    <w:rsid w:val="001B1FE3"/>
    <w:rsid w:val="001D1AC1"/>
    <w:rsid w:val="001D3CB6"/>
    <w:rsid w:val="001E4DFD"/>
    <w:rsid w:val="001F5E0E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028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0491A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A37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262</Words>
  <Characters>1736</Characters>
  <Application>Microsoft Office Word</Application>
  <DocSecurity>4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2023-11-17T07:33:00Z</dcterms:created>
  <dcterms:modified xsi:type="dcterms:W3CDTF">2023-11-17T07:33:00Z</dcterms:modified>
</cp:coreProperties>
</file>