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6C694D8E" w14:textId="6BA1155D" w:rsidR="0002540B" w:rsidRPr="00002C95" w:rsidRDefault="0002540B" w:rsidP="0002540B">
      <w:pPr>
        <w:jc w:val="center"/>
        <w:rPr>
          <w:b/>
        </w:rPr>
      </w:pPr>
      <w:r w:rsidRPr="00002C95">
        <w:rPr>
          <w:b/>
        </w:rPr>
        <w:t>DĖL</w:t>
      </w:r>
      <w:r>
        <w:rPr>
          <w:b/>
        </w:rPr>
        <w:t xml:space="preserve"> NEŠIOJAMŲJŲ KOMPIUTER</w:t>
      </w:r>
      <w:r w:rsidR="009E58DB">
        <w:rPr>
          <w:b/>
        </w:rPr>
        <w:t>I</w:t>
      </w:r>
      <w:r>
        <w:rPr>
          <w:b/>
        </w:rPr>
        <w:t>Ų KOMPLEKTŲ</w:t>
      </w:r>
      <w:r w:rsidRPr="00002C95">
        <w:rPr>
          <w:b/>
        </w:rPr>
        <w:t xml:space="preserve"> PERDAVIMO PANEVĖŽIO </w:t>
      </w:r>
      <w:r>
        <w:rPr>
          <w:b/>
        </w:rPr>
        <w:t>MIESTO SAVIVALDYBĖS BIUDŽETINĖMS ĮSTAIGOMS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0D109649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02540B">
        <w:t>gruodžio 8</w:t>
      </w:r>
      <w:r w:rsidR="00754AE7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21F02B31" w:rsidR="00AA299B" w:rsidRPr="005534DF" w:rsidRDefault="00E645C9" w:rsidP="005534DF">
      <w:pPr>
        <w:autoSpaceDE w:val="0"/>
        <w:autoSpaceDN w:val="0"/>
        <w:adjustRightInd w:val="0"/>
        <w:ind w:firstLine="709"/>
        <w:jc w:val="both"/>
      </w:pPr>
      <w:r w:rsidRPr="005534DF">
        <w:t xml:space="preserve">Savivaldybės administracija centralizuotai nupirko </w:t>
      </w:r>
      <w:r w:rsidR="0002540B" w:rsidRPr="005534DF">
        <w:t>kompiuterių</w:t>
      </w:r>
      <w:r w:rsidRPr="005534DF">
        <w:t xml:space="preserve"> įrangą – </w:t>
      </w:r>
      <w:r w:rsidR="0002540B" w:rsidRPr="005534DF">
        <w:t>nešiojamuosius kompiuterius</w:t>
      </w:r>
      <w:r w:rsidRPr="005534DF">
        <w:t xml:space="preserve">, kuri skirta Panevėžio miesto savivaldybės mokykloms. Turtas įsigytas </w:t>
      </w:r>
      <w:r w:rsidR="005534DF" w:rsidRPr="005534DF">
        <w:t>siekiant įgyvendinti Nacionalinių mokinių pasiekimų patikrinimų organizavimo ir vykdymo tvarkos aprašo, patvirtinto Lietuvos Respublikos švietimo, mokslo ir sporto ministro 2017 m. sausio 4 d. įsakymu Nr. V-6 „Nacionalinių mokinių pasiekimų patikrinimų organizavimo ir vykdymo tvarkos aprašo patvirtinimo“ 5 punktu bei pasiekimų patikrinimų vykdymo instrukcijose, patvirtintomis Lietuvos Respublikos švietimo, mokslo ir sporto ministro, nurodytu</w:t>
      </w:r>
      <w:r w:rsidR="005534DF">
        <w:t>s</w:t>
      </w:r>
      <w:r w:rsidR="005534DF" w:rsidRPr="005534DF">
        <w:t xml:space="preserve"> vykdymo reikalavim</w:t>
      </w:r>
      <w:r w:rsidR="005534DF">
        <w:t>us, kad kiekvienam mokiniui reikalingas aukščiau minėto tvarkos aprašo reikalavimus atitinkantis kompiuteris</w:t>
      </w:r>
      <w:r w:rsidRPr="005534DF">
        <w:t>. Kadangi turtu naudosis Savivaldybės biudžetinės įstaigos, parengtas Savivaldybės tarybos sprendimo projektas dėl šio turto perdavimo.</w:t>
      </w:r>
    </w:p>
    <w:p w14:paraId="5ACC3ABA" w14:textId="77777777" w:rsidR="00754AE7" w:rsidRDefault="00754AE7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bookmarkStart w:id="0" w:name="_GoBack"/>
      <w:bookmarkEnd w:id="0"/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68D2DC42" w:rsidR="008C4FCF" w:rsidRPr="00747EB9" w:rsidRDefault="008C4FCF" w:rsidP="00754AE7">
      <w:pPr>
        <w:ind w:firstLine="709"/>
        <w:jc w:val="both"/>
      </w:pPr>
      <w:r w:rsidRPr="00747EB9">
        <w:t>Projektą parengė Miesto infrastruktūros skyrius</w:t>
      </w:r>
      <w:r w:rsidR="005E7A20" w:rsidRPr="00747EB9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65545905" w:rsidR="007E0980" w:rsidRPr="00747EB9" w:rsidRDefault="00754AE7" w:rsidP="00754AE7">
      <w:pPr>
        <w:ind w:firstLine="709"/>
        <w:jc w:val="both"/>
      </w:pPr>
      <w:r>
        <w:t xml:space="preserve">Savivaldybės administracijos </w:t>
      </w:r>
      <w:r w:rsidR="005534DF">
        <w:t>Švietimo</w:t>
      </w:r>
      <w:r>
        <w:t xml:space="preserve"> skyriaus 2023 m. </w:t>
      </w:r>
      <w:r w:rsidR="005534DF">
        <w:t>gruodžio 6</w:t>
      </w:r>
      <w:r>
        <w:t xml:space="preserve"> d. </w:t>
      </w:r>
      <w:r w:rsidR="005534DF">
        <w:t>rašto</w:t>
      </w:r>
      <w:r>
        <w:t xml:space="preserve"> Nr. D2-</w:t>
      </w:r>
      <w:r w:rsidR="005534DF">
        <w:t>1497</w:t>
      </w:r>
      <w:r>
        <w:t xml:space="preserve"> „Dėl </w:t>
      </w:r>
      <w:r w:rsidR="00E106B2">
        <w:t xml:space="preserve">nupirktų </w:t>
      </w:r>
      <w:r w:rsidR="005534DF">
        <w:t>prekių</w:t>
      </w:r>
      <w:r w:rsidR="00E106B2">
        <w:t xml:space="preserve"> paskirstymo mokykloms</w:t>
      </w:r>
      <w:r>
        <w:t>“</w:t>
      </w:r>
      <w:r w:rsidR="00747EB9" w:rsidRPr="00747EB9">
        <w:t xml:space="preserve"> </w:t>
      </w:r>
      <w:r w:rsidR="007E0980" w:rsidRPr="00747EB9">
        <w:t xml:space="preserve"> kopija, </w:t>
      </w:r>
      <w:r w:rsidR="00E106B2">
        <w:t>2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FC4D8" w14:textId="77777777" w:rsidR="00A87A9D" w:rsidRDefault="00A87A9D" w:rsidP="00A52524">
      <w:r>
        <w:separator/>
      </w:r>
    </w:p>
  </w:endnote>
  <w:endnote w:type="continuationSeparator" w:id="0">
    <w:p w14:paraId="4B68A029" w14:textId="77777777" w:rsidR="00A87A9D" w:rsidRDefault="00A87A9D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B70A6" w14:textId="77777777" w:rsidR="00A87A9D" w:rsidRDefault="00A87A9D" w:rsidP="00A52524">
      <w:r>
        <w:separator/>
      </w:r>
    </w:p>
  </w:footnote>
  <w:footnote w:type="continuationSeparator" w:id="0">
    <w:p w14:paraId="69F07EAB" w14:textId="77777777" w:rsidR="00A87A9D" w:rsidRDefault="00A87A9D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534D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0EBF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0C97"/>
    <w:rsid w:val="00DA31DC"/>
    <w:rsid w:val="00DA4550"/>
    <w:rsid w:val="00DB1804"/>
    <w:rsid w:val="00DB3C73"/>
    <w:rsid w:val="00DC1E3B"/>
    <w:rsid w:val="00DE6688"/>
    <w:rsid w:val="00DE6F9B"/>
    <w:rsid w:val="00E01918"/>
    <w:rsid w:val="00E106B2"/>
    <w:rsid w:val="00E129C4"/>
    <w:rsid w:val="00E34311"/>
    <w:rsid w:val="00E350BE"/>
    <w:rsid w:val="00E53864"/>
    <w:rsid w:val="00E53CC3"/>
    <w:rsid w:val="00E54BAF"/>
    <w:rsid w:val="00E57C7E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1628</Characters>
  <Application>Microsoft Office Word</Application>
  <DocSecurity>4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2023-12-13T05:54:00Z</dcterms:created>
  <dcterms:modified xsi:type="dcterms:W3CDTF">2023-12-13T05:54:00Z</dcterms:modified>
</cp:coreProperties>
</file>