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6E3F1" w14:textId="77777777" w:rsidR="005C41AC" w:rsidRPr="005C41AC" w:rsidRDefault="001D3CB6" w:rsidP="002B70E8">
      <w:pPr>
        <w:jc w:val="center"/>
        <w:rPr>
          <w:szCs w:val="24"/>
        </w:rPr>
      </w:pPr>
      <w:bookmarkStart w:id="0" w:name="_GoBack"/>
      <w:bookmarkEnd w:id="0"/>
      <w:r>
        <w:rPr>
          <w:noProof/>
          <w:lang w:eastAsia="lt-LT"/>
        </w:rPr>
        <w:drawing>
          <wp:inline distT="0" distB="0" distL="0" distR="0" wp14:anchorId="0856E404" wp14:editId="0856E40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56E3F2" w14:textId="77777777" w:rsidR="005C41AC" w:rsidRPr="005C41AC" w:rsidRDefault="005C41AC" w:rsidP="002B70E8">
      <w:pPr>
        <w:jc w:val="center"/>
        <w:rPr>
          <w:szCs w:val="24"/>
        </w:rPr>
      </w:pPr>
    </w:p>
    <w:p w14:paraId="0856E3F3" w14:textId="77777777" w:rsidR="0062551B" w:rsidRPr="00A562AA" w:rsidRDefault="0062551B" w:rsidP="002B70E8">
      <w:pPr>
        <w:jc w:val="center"/>
        <w:rPr>
          <w:b/>
          <w:sz w:val="28"/>
        </w:rPr>
      </w:pPr>
      <w:r w:rsidRPr="00A562AA">
        <w:rPr>
          <w:b/>
          <w:sz w:val="28"/>
        </w:rPr>
        <w:t xml:space="preserve">PANEVĖŽIO MIESTO SAVIVALDYBĖS </w:t>
      </w:r>
      <w:r w:rsidR="00A11511">
        <w:rPr>
          <w:b/>
          <w:sz w:val="28"/>
        </w:rPr>
        <w:t>TARYBA</w:t>
      </w:r>
    </w:p>
    <w:p w14:paraId="1A048FAB" w14:textId="77777777" w:rsidR="00434086" w:rsidRPr="005C41AC" w:rsidRDefault="00434086" w:rsidP="002B70E8">
      <w:pPr>
        <w:keepNext/>
        <w:jc w:val="center"/>
        <w:outlineLvl w:val="1"/>
      </w:pPr>
    </w:p>
    <w:p w14:paraId="0856E3F5" w14:textId="77777777" w:rsidR="0062551B" w:rsidRPr="00A562AA" w:rsidRDefault="00A11511" w:rsidP="002B70E8">
      <w:pPr>
        <w:keepNext/>
        <w:jc w:val="center"/>
        <w:outlineLvl w:val="1"/>
        <w:rPr>
          <w:b/>
        </w:rPr>
      </w:pPr>
      <w:r>
        <w:rPr>
          <w:b/>
        </w:rPr>
        <w:t>SPRENDIMAS</w:t>
      </w:r>
    </w:p>
    <w:p w14:paraId="0856E3F6" w14:textId="04ED6F1B" w:rsidR="0062551B" w:rsidRPr="00333A95" w:rsidRDefault="00C61773" w:rsidP="002B70E8">
      <w:pPr>
        <w:pStyle w:val="Antrat1"/>
      </w:pPr>
      <w:r w:rsidRPr="00333A95">
        <w:t>DĖL PRITARIMO PROJEKTO „KULTŪROS CENTRO PANEVĖŽIO BENDRU</w:t>
      </w:r>
      <w:r w:rsidR="00333A95" w:rsidRPr="00333A95">
        <w:t>OMENIŲ RŪM</w:t>
      </w:r>
      <w:r w:rsidR="00434086">
        <w:t xml:space="preserve">Ų </w:t>
      </w:r>
      <w:r w:rsidRPr="00333A95">
        <w:t xml:space="preserve">RENOVACIJA MODERNIZUOJANT VIEŠĄJĄ KULTŪROS INFRASTRUKTŪRĄ“ ĮGYVENDINIMUI IR TEIKIMUI </w:t>
      </w:r>
      <w:r w:rsidR="00DC6EA1">
        <w:t xml:space="preserve">KULTŪROS SRITIES VALSTYBĖS INVESTICIJŲ PROGRAMOS </w:t>
      </w:r>
      <w:r w:rsidRPr="00333A95">
        <w:t>INVESTICIJOMS GAUTI, PROJEKTO DALINIO FINANSAVIMO</w:t>
      </w:r>
    </w:p>
    <w:p w14:paraId="0856E3F7" w14:textId="77777777" w:rsidR="0062551B" w:rsidRDefault="0062551B" w:rsidP="002B70E8">
      <w:pPr>
        <w:jc w:val="center"/>
      </w:pPr>
    </w:p>
    <w:p w14:paraId="6C5FA65B" w14:textId="699CE9FE" w:rsidR="002B70E8" w:rsidRDefault="002B70E8" w:rsidP="002B70E8">
      <w:pPr>
        <w:keepNext/>
        <w:jc w:val="center"/>
        <w:outlineLvl w:val="2"/>
        <w:rPr>
          <w:rStyle w:val="Style3"/>
        </w:rPr>
      </w:pPr>
      <w:r w:rsidRPr="002B70E8">
        <w:rPr>
          <w:rStyle w:val="Style3"/>
        </w:rPr>
        <w:t xml:space="preserve">2020 m. vasario </w:t>
      </w:r>
      <w:r>
        <w:rPr>
          <w:rStyle w:val="Style3"/>
        </w:rPr>
        <w:t>20</w:t>
      </w:r>
      <w:r w:rsidRPr="002B70E8">
        <w:rPr>
          <w:rStyle w:val="Style3"/>
        </w:rPr>
        <w:t xml:space="preserve"> d. Nr. </w:t>
      </w:r>
      <w:r>
        <w:rPr>
          <w:rStyle w:val="Style3"/>
        </w:rPr>
        <w:t>1</w:t>
      </w:r>
      <w:r w:rsidRPr="002B70E8">
        <w:rPr>
          <w:rStyle w:val="Style3"/>
        </w:rPr>
        <w:t>-</w:t>
      </w:r>
      <w:r w:rsidR="006352E2">
        <w:rPr>
          <w:rStyle w:val="Style3"/>
        </w:rPr>
        <w:t>5</w:t>
      </w:r>
      <w:r w:rsidR="00C86ECD">
        <w:rPr>
          <w:rStyle w:val="Style3"/>
        </w:rPr>
        <w:t>0</w:t>
      </w:r>
    </w:p>
    <w:p w14:paraId="0856E3F9" w14:textId="2C7DD35E" w:rsidR="0062551B" w:rsidRPr="00A562AA" w:rsidRDefault="0062551B" w:rsidP="002B70E8">
      <w:pPr>
        <w:keepNext/>
        <w:jc w:val="center"/>
        <w:outlineLvl w:val="2"/>
        <w:rPr>
          <w:b/>
        </w:rPr>
      </w:pPr>
      <w:r w:rsidRPr="00A562AA">
        <w:t>Panevėžys</w:t>
      </w:r>
    </w:p>
    <w:p w14:paraId="0856E3FA" w14:textId="77777777" w:rsidR="00333A95" w:rsidRDefault="00333A95" w:rsidP="002B70E8">
      <w:pPr>
        <w:jc w:val="center"/>
      </w:pPr>
    </w:p>
    <w:p w14:paraId="72227C9C" w14:textId="77777777" w:rsidR="002B70E8" w:rsidRPr="00A562AA" w:rsidRDefault="002B70E8" w:rsidP="002B70E8">
      <w:pPr>
        <w:jc w:val="center"/>
      </w:pPr>
    </w:p>
    <w:p w14:paraId="0856E3FB" w14:textId="3D8C49EF" w:rsidR="00C61773" w:rsidRPr="002F0D70" w:rsidRDefault="00C61773" w:rsidP="00C61773">
      <w:pPr>
        <w:pStyle w:val="tactin"/>
        <w:spacing w:before="0" w:beforeAutospacing="0" w:after="0" w:afterAutospacing="0" w:line="360" w:lineRule="auto"/>
        <w:ind w:firstLine="851"/>
        <w:jc w:val="both"/>
      </w:pPr>
      <w:r w:rsidRPr="00F17F63">
        <w:t xml:space="preserve">Vadovaudamasi Lietuvos Respublikos vietos savivaldos įstatymo 6 straipsnio 3, </w:t>
      </w:r>
      <w:r>
        <w:t xml:space="preserve">13, </w:t>
      </w:r>
      <w:r w:rsidRPr="00F17F63">
        <w:t>22, 23</w:t>
      </w:r>
      <w:r>
        <w:t xml:space="preserve"> </w:t>
      </w:r>
      <w:r w:rsidRPr="00F17F63">
        <w:t>punktais,</w:t>
      </w:r>
      <w:r w:rsidR="00923C40">
        <w:t xml:space="preserve"> </w:t>
      </w:r>
      <w:r w:rsidR="00923C40" w:rsidRPr="00CE7CA5">
        <w:rPr>
          <w:bCs/>
        </w:rPr>
        <w:t>Kultūros srities investicijų projektų įrašymo į planuojamų metų Valstybės investicijų programą</w:t>
      </w:r>
      <w:r w:rsidR="00923C40" w:rsidRPr="00CE7CA5">
        <w:t xml:space="preserve"> </w:t>
      </w:r>
      <w:r w:rsidR="00923C40" w:rsidRPr="00CE7CA5">
        <w:rPr>
          <w:bCs/>
        </w:rPr>
        <w:t>ir lėšų ilgalaikiam materialiajam ir nematerialiajam turtui sukurti, įsigyti ar jo vertei padidinti planavimo, skyrimo ir panau</w:t>
      </w:r>
      <w:r w:rsidR="00923C40">
        <w:rPr>
          <w:bCs/>
        </w:rPr>
        <w:t>dojimo kontrolės tvarkos apraš</w:t>
      </w:r>
      <w:r w:rsidR="00434086">
        <w:rPr>
          <w:bCs/>
        </w:rPr>
        <w:t>u</w:t>
      </w:r>
      <w:r w:rsidR="00923C40">
        <w:rPr>
          <w:bCs/>
        </w:rPr>
        <w:t>, patvirtint</w:t>
      </w:r>
      <w:r w:rsidR="00434086">
        <w:rPr>
          <w:bCs/>
        </w:rPr>
        <w:t>u</w:t>
      </w:r>
      <w:r w:rsidR="00923C40">
        <w:rPr>
          <w:bCs/>
        </w:rPr>
        <w:t xml:space="preserve"> </w:t>
      </w:r>
      <w:r w:rsidR="00923C40" w:rsidRPr="00CE7CA5">
        <w:rPr>
          <w:color w:val="000000"/>
        </w:rPr>
        <w:t>L</w:t>
      </w:r>
      <w:r w:rsidR="00923C40" w:rsidRPr="00CE7CA5">
        <w:t xml:space="preserve">ietuvos Respublikos </w:t>
      </w:r>
      <w:r w:rsidR="00434086">
        <w:t>k</w:t>
      </w:r>
      <w:r w:rsidR="00923C40" w:rsidRPr="00CE7CA5">
        <w:t>ultūros minis</w:t>
      </w:r>
      <w:r w:rsidR="00923C40">
        <w:t>tro 2019 m. liepos 17 d</w:t>
      </w:r>
      <w:r w:rsidR="00434086">
        <w:t>.</w:t>
      </w:r>
      <w:r w:rsidR="00923C40">
        <w:t xml:space="preserve"> įsakymu</w:t>
      </w:r>
      <w:r w:rsidR="00923C40" w:rsidRPr="00CE7CA5">
        <w:t xml:space="preserve"> Nr. ĮV-487</w:t>
      </w:r>
      <w:r>
        <w:t>,</w:t>
      </w:r>
      <w:r w:rsidRPr="002F0D70">
        <w:t xml:space="preserve"> Panevėžio miesto savivaldybės taryba </w:t>
      </w:r>
      <w:r>
        <w:t xml:space="preserve"> n u s p r e n d ž i a</w:t>
      </w:r>
      <w:r w:rsidRPr="00C1458D">
        <w:t>:</w:t>
      </w:r>
    </w:p>
    <w:p w14:paraId="0856E3FC" w14:textId="603107FC" w:rsidR="00C61773" w:rsidRPr="0072625B" w:rsidRDefault="00C61773" w:rsidP="00434086">
      <w:pPr>
        <w:pStyle w:val="Sraopastraipa"/>
        <w:numPr>
          <w:ilvl w:val="0"/>
          <w:numId w:val="1"/>
        </w:numPr>
        <w:spacing w:line="360" w:lineRule="auto"/>
        <w:ind w:left="0" w:firstLine="851"/>
        <w:jc w:val="both"/>
      </w:pPr>
      <w:r w:rsidRPr="0072625B">
        <w:t>Pritarti projekto „</w:t>
      </w:r>
      <w:r w:rsidR="00333A95">
        <w:t>Kultūros centro Panevėžio bendruomenių rūm</w:t>
      </w:r>
      <w:r w:rsidR="00434086">
        <w:t>ų</w:t>
      </w:r>
      <w:r w:rsidR="00333A95" w:rsidRPr="00333A95">
        <w:t xml:space="preserve"> renovacija modernizuojant viešąją kultūros infrastruktūrą</w:t>
      </w:r>
      <w:r w:rsidRPr="0072625B">
        <w:t>“</w:t>
      </w:r>
      <w:r w:rsidRPr="00434086">
        <w:rPr>
          <w:sz w:val="28"/>
        </w:rPr>
        <w:t xml:space="preserve"> </w:t>
      </w:r>
      <w:r w:rsidRPr="0072625B">
        <w:t xml:space="preserve">(toliau – Projektas) įgyvendinimui ir teikimui </w:t>
      </w:r>
      <w:r w:rsidR="00DC6EA1">
        <w:t>kultūros srities Valstybės investicijų programos</w:t>
      </w:r>
      <w:r w:rsidRPr="0072625B">
        <w:t xml:space="preserve"> investicijoms gauti</w:t>
      </w:r>
      <w:r w:rsidR="00D3389B">
        <w:t>.</w:t>
      </w:r>
    </w:p>
    <w:p w14:paraId="0856E3FD" w14:textId="4387BBD7" w:rsidR="00D3389B" w:rsidRDefault="00434086" w:rsidP="00434086">
      <w:pPr>
        <w:pStyle w:val="Sraopastraipa"/>
        <w:numPr>
          <w:ilvl w:val="0"/>
          <w:numId w:val="1"/>
        </w:numPr>
        <w:spacing w:line="360" w:lineRule="auto"/>
        <w:ind w:left="0" w:firstLine="851"/>
        <w:jc w:val="both"/>
      </w:pPr>
      <w:r>
        <w:t>P</w:t>
      </w:r>
      <w:r w:rsidR="00333A95">
        <w:t>risidėti prie Projekto finansavimo ir skirti iki 30</w:t>
      </w:r>
      <w:r w:rsidR="00C61773" w:rsidRPr="0072625B">
        <w:t xml:space="preserve"> proc. visų tinkamų finansuoti Projekto išlaidų</w:t>
      </w:r>
      <w:r w:rsidR="00D3389B">
        <w:t>.</w:t>
      </w:r>
    </w:p>
    <w:p w14:paraId="0856E3FE" w14:textId="478E490D" w:rsidR="00C61773" w:rsidRDefault="00D3389B" w:rsidP="00434086">
      <w:pPr>
        <w:pStyle w:val="Sraopastraipa"/>
        <w:numPr>
          <w:ilvl w:val="0"/>
          <w:numId w:val="1"/>
        </w:numPr>
        <w:spacing w:line="360" w:lineRule="auto"/>
        <w:ind w:left="0" w:firstLine="851"/>
        <w:jc w:val="both"/>
      </w:pPr>
      <w:r>
        <w:t>P</w:t>
      </w:r>
      <w:r w:rsidR="00C61773" w:rsidRPr="0072625B">
        <w:t xml:space="preserve">adengti tinkamų finansuoti išlaidų dalį, kurios nepadengia Projektui skiriamo finansavimo lėšos, ir netinkamas finansuoti, tačiau Projektui įgyvendinti būtinas išlaidas, tenkančias </w:t>
      </w:r>
      <w:r w:rsidR="00434086">
        <w:t>k</w:t>
      </w:r>
      <w:r w:rsidR="00333A95">
        <w:t>ultūros centrui Panevėžio bendruomenių rūma</w:t>
      </w:r>
      <w:r w:rsidR="00434086">
        <w:t>ms</w:t>
      </w:r>
      <w:r w:rsidR="00333A95">
        <w:t xml:space="preserve"> iš </w:t>
      </w:r>
      <w:r w:rsidR="00434086">
        <w:t>s</w:t>
      </w:r>
      <w:r w:rsidR="00C61773" w:rsidRPr="0072625B">
        <w:t>avivaldybės biudžeto.</w:t>
      </w:r>
    </w:p>
    <w:p w14:paraId="0856E3FF" w14:textId="77777777" w:rsidR="00C61773" w:rsidRPr="00B2697E" w:rsidRDefault="00C61773" w:rsidP="00434086">
      <w:pPr>
        <w:spacing w:line="360" w:lineRule="auto"/>
        <w:ind w:firstLine="851"/>
        <w:jc w:val="both"/>
      </w:pPr>
      <w:r w:rsidRPr="00074FCC">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856E400" w14:textId="77777777" w:rsidR="0062551B" w:rsidRDefault="0062551B" w:rsidP="002B70E8">
      <w:pPr>
        <w:tabs>
          <w:tab w:val="left" w:pos="7655"/>
        </w:tabs>
        <w:jc w:val="both"/>
        <w:rPr>
          <w:szCs w:val="24"/>
        </w:rPr>
      </w:pPr>
    </w:p>
    <w:p w14:paraId="0856E401" w14:textId="77777777" w:rsidR="00D3389B" w:rsidRDefault="00D3389B" w:rsidP="002B70E8">
      <w:pPr>
        <w:tabs>
          <w:tab w:val="left" w:pos="7655"/>
        </w:tabs>
        <w:jc w:val="both"/>
        <w:rPr>
          <w:szCs w:val="24"/>
        </w:rPr>
      </w:pPr>
    </w:p>
    <w:p w14:paraId="434D4FF0" w14:textId="77777777" w:rsidR="002B70E8" w:rsidRDefault="002B70E8" w:rsidP="002B70E8">
      <w:pPr>
        <w:tabs>
          <w:tab w:val="left" w:pos="7655"/>
        </w:tabs>
        <w:jc w:val="both"/>
        <w:rPr>
          <w:szCs w:val="24"/>
        </w:rPr>
      </w:pPr>
    </w:p>
    <w:p w14:paraId="0856E402" w14:textId="77777777" w:rsidR="00333A95" w:rsidRPr="00DB2C2F" w:rsidRDefault="00333A95" w:rsidP="002B70E8">
      <w:pPr>
        <w:tabs>
          <w:tab w:val="left" w:pos="7655"/>
          <w:tab w:val="left" w:pos="7938"/>
          <w:tab w:val="left" w:pos="8108"/>
          <w:tab w:val="left" w:pos="8165"/>
        </w:tabs>
        <w:jc w:val="both"/>
        <w:rPr>
          <w:bCs/>
          <w:szCs w:val="24"/>
        </w:rPr>
      </w:pPr>
      <w:r w:rsidRPr="00DB2C2F">
        <w:rPr>
          <w:bCs/>
          <w:szCs w:val="24"/>
        </w:rPr>
        <w:t>Savivaldybės mero pavaduotojas,</w:t>
      </w:r>
    </w:p>
    <w:p w14:paraId="0856E403" w14:textId="43208FAC" w:rsidR="001D3CB6" w:rsidRPr="00A562AA" w:rsidRDefault="00333A95" w:rsidP="002B70E8">
      <w:pPr>
        <w:tabs>
          <w:tab w:val="left" w:pos="7655"/>
          <w:tab w:val="left" w:pos="7938"/>
          <w:tab w:val="left" w:pos="8222"/>
        </w:tabs>
        <w:jc w:val="both"/>
        <w:rPr>
          <w:szCs w:val="24"/>
        </w:rPr>
      </w:pPr>
      <w:r w:rsidRPr="00DB2C2F">
        <w:rPr>
          <w:bCs/>
          <w:szCs w:val="24"/>
        </w:rPr>
        <w:t>laikinai eina</w:t>
      </w:r>
      <w:r>
        <w:rPr>
          <w:bCs/>
          <w:szCs w:val="24"/>
        </w:rPr>
        <w:t>ntis Savivaldybės mero pareigas</w:t>
      </w:r>
      <w:r w:rsidR="002B70E8">
        <w:rPr>
          <w:bCs/>
          <w:szCs w:val="24"/>
        </w:rPr>
        <w:tab/>
      </w:r>
      <w:r>
        <w:rPr>
          <w:bCs/>
          <w:szCs w:val="24"/>
        </w:rPr>
        <w:t>Valdemaras Jakštas</w:t>
      </w:r>
    </w:p>
    <w:sectPr w:rsidR="001D3CB6" w:rsidRPr="00A562AA" w:rsidSect="002B70E8">
      <w:headerReference w:type="default" r:id="rId8"/>
      <w:footerReference w:type="defaul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B5BCE" w14:textId="77777777" w:rsidR="00872AA7" w:rsidRDefault="00872AA7">
      <w:r>
        <w:separator/>
      </w:r>
    </w:p>
  </w:endnote>
  <w:endnote w:type="continuationSeparator" w:id="0">
    <w:p w14:paraId="29AF14D8" w14:textId="77777777" w:rsidR="00872AA7" w:rsidRDefault="0087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E40E" w14:textId="77777777" w:rsidR="0062551B" w:rsidRDefault="0062551B" w:rsidP="00BE4566">
    <w:pPr>
      <w:tabs>
        <w:tab w:val="left" w:pos="8445"/>
      </w:tabs>
    </w:pPr>
    <w:r>
      <w:tab/>
    </w:r>
  </w:p>
  <w:p w14:paraId="0856E40F" w14:textId="77777777" w:rsidR="0062551B" w:rsidRDefault="0062551B"/>
  <w:p w14:paraId="0856E410"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03283" w14:textId="77777777" w:rsidR="00872AA7" w:rsidRDefault="00872AA7">
      <w:r>
        <w:separator/>
      </w:r>
    </w:p>
  </w:footnote>
  <w:footnote w:type="continuationSeparator" w:id="0">
    <w:p w14:paraId="60D7BF5B" w14:textId="77777777" w:rsidR="00872AA7" w:rsidRDefault="00872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E40A" w14:textId="77777777" w:rsidR="0062551B" w:rsidRDefault="0062551B">
    <w:pPr>
      <w:pStyle w:val="Antrats"/>
      <w:jc w:val="center"/>
    </w:pPr>
  </w:p>
  <w:p w14:paraId="0856E40B" w14:textId="77777777" w:rsidR="0062551B" w:rsidRDefault="0062551B">
    <w:pPr>
      <w:pStyle w:val="Antrats"/>
      <w:jc w:val="center"/>
    </w:pPr>
  </w:p>
  <w:p w14:paraId="0856E40C" w14:textId="77777777" w:rsidR="0062551B" w:rsidRDefault="002E4357">
    <w:pPr>
      <w:pStyle w:val="Antrats"/>
      <w:jc w:val="center"/>
    </w:pPr>
    <w:r>
      <w:fldChar w:fldCharType="begin"/>
    </w:r>
    <w:r>
      <w:instrText xml:space="preserve"> PAGE   \* MERGEFORMAT </w:instrText>
    </w:r>
    <w:r>
      <w:fldChar w:fldCharType="separate"/>
    </w:r>
    <w:r w:rsidR="00D6478A">
      <w:rPr>
        <w:noProof/>
      </w:rPr>
      <w:t>2</w:t>
    </w:r>
    <w:r>
      <w:rPr>
        <w:noProof/>
      </w:rPr>
      <w:fldChar w:fldCharType="end"/>
    </w:r>
  </w:p>
  <w:p w14:paraId="0856E40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E48D3"/>
    <w:multiLevelType w:val="hybridMultilevel"/>
    <w:tmpl w:val="1E9EFDD0"/>
    <w:lvl w:ilvl="0" w:tplc="7EC031F6">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14E0C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BFB"/>
    <w:rsid w:val="0005169C"/>
    <w:rsid w:val="00075594"/>
    <w:rsid w:val="00075D5A"/>
    <w:rsid w:val="000811E1"/>
    <w:rsid w:val="000E111E"/>
    <w:rsid w:val="000E5933"/>
    <w:rsid w:val="000E7131"/>
    <w:rsid w:val="00101F07"/>
    <w:rsid w:val="00124B60"/>
    <w:rsid w:val="00132ABE"/>
    <w:rsid w:val="00153B94"/>
    <w:rsid w:val="001B1FE3"/>
    <w:rsid w:val="001D1AC1"/>
    <w:rsid w:val="001D3CB6"/>
    <w:rsid w:val="001E248A"/>
    <w:rsid w:val="001E4DFD"/>
    <w:rsid w:val="001F7914"/>
    <w:rsid w:val="0020204A"/>
    <w:rsid w:val="00206FC7"/>
    <w:rsid w:val="0023417F"/>
    <w:rsid w:val="00234FD8"/>
    <w:rsid w:val="00237DAE"/>
    <w:rsid w:val="0024706D"/>
    <w:rsid w:val="002526D2"/>
    <w:rsid w:val="002630A9"/>
    <w:rsid w:val="002658A0"/>
    <w:rsid w:val="00276412"/>
    <w:rsid w:val="002915B5"/>
    <w:rsid w:val="00291649"/>
    <w:rsid w:val="00293059"/>
    <w:rsid w:val="002A2097"/>
    <w:rsid w:val="002B70E8"/>
    <w:rsid w:val="002D0B3C"/>
    <w:rsid w:val="002D57F9"/>
    <w:rsid w:val="002D75F0"/>
    <w:rsid w:val="002D7E2D"/>
    <w:rsid w:val="002E1707"/>
    <w:rsid w:val="002E2386"/>
    <w:rsid w:val="002E4357"/>
    <w:rsid w:val="002F7001"/>
    <w:rsid w:val="00303346"/>
    <w:rsid w:val="00312A5C"/>
    <w:rsid w:val="00325CF1"/>
    <w:rsid w:val="00333A95"/>
    <w:rsid w:val="00337555"/>
    <w:rsid w:val="00355495"/>
    <w:rsid w:val="00355EE8"/>
    <w:rsid w:val="00392558"/>
    <w:rsid w:val="0039707D"/>
    <w:rsid w:val="003A3559"/>
    <w:rsid w:val="003D113C"/>
    <w:rsid w:val="003D2171"/>
    <w:rsid w:val="003D6535"/>
    <w:rsid w:val="003E58F0"/>
    <w:rsid w:val="003F3684"/>
    <w:rsid w:val="004014AB"/>
    <w:rsid w:val="004100D4"/>
    <w:rsid w:val="00420850"/>
    <w:rsid w:val="00421D43"/>
    <w:rsid w:val="0043408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52E2"/>
    <w:rsid w:val="00655408"/>
    <w:rsid w:val="00655E6A"/>
    <w:rsid w:val="00662FB1"/>
    <w:rsid w:val="00671889"/>
    <w:rsid w:val="0068030A"/>
    <w:rsid w:val="006A06D8"/>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2AA7"/>
    <w:rsid w:val="00876E15"/>
    <w:rsid w:val="0088367B"/>
    <w:rsid w:val="00883F12"/>
    <w:rsid w:val="00895637"/>
    <w:rsid w:val="008A2000"/>
    <w:rsid w:val="008B28AB"/>
    <w:rsid w:val="008B3D51"/>
    <w:rsid w:val="008D7F28"/>
    <w:rsid w:val="008F1635"/>
    <w:rsid w:val="008F62A9"/>
    <w:rsid w:val="009111D4"/>
    <w:rsid w:val="00916D5D"/>
    <w:rsid w:val="00923C40"/>
    <w:rsid w:val="00931ACB"/>
    <w:rsid w:val="00942B11"/>
    <w:rsid w:val="00956EFA"/>
    <w:rsid w:val="00976276"/>
    <w:rsid w:val="00983960"/>
    <w:rsid w:val="0099046B"/>
    <w:rsid w:val="00990645"/>
    <w:rsid w:val="00992471"/>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76E0"/>
    <w:rsid w:val="00A90AC8"/>
    <w:rsid w:val="00A97838"/>
    <w:rsid w:val="00AB02B7"/>
    <w:rsid w:val="00AB0E39"/>
    <w:rsid w:val="00AC2C3B"/>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773"/>
    <w:rsid w:val="00C72861"/>
    <w:rsid w:val="00C72CB4"/>
    <w:rsid w:val="00C75F05"/>
    <w:rsid w:val="00C86ECD"/>
    <w:rsid w:val="00C9091E"/>
    <w:rsid w:val="00CC23E4"/>
    <w:rsid w:val="00CC5B6A"/>
    <w:rsid w:val="00CD5CCA"/>
    <w:rsid w:val="00CE1C5C"/>
    <w:rsid w:val="00CF4026"/>
    <w:rsid w:val="00D16849"/>
    <w:rsid w:val="00D25AF1"/>
    <w:rsid w:val="00D25F2C"/>
    <w:rsid w:val="00D33742"/>
    <w:rsid w:val="00D3389B"/>
    <w:rsid w:val="00D625ED"/>
    <w:rsid w:val="00D6478A"/>
    <w:rsid w:val="00D679FC"/>
    <w:rsid w:val="00DB5818"/>
    <w:rsid w:val="00DC6EA1"/>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761"/>
    <w:rsid w:val="00EC4E26"/>
    <w:rsid w:val="00ED6339"/>
    <w:rsid w:val="00F0681D"/>
    <w:rsid w:val="00F43577"/>
    <w:rsid w:val="00F47074"/>
    <w:rsid w:val="00F51B6C"/>
    <w:rsid w:val="00F83894"/>
    <w:rsid w:val="00F86B18"/>
    <w:rsid w:val="00F92B46"/>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6E3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333A95"/>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333A95"/>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stekstas3">
    <w:name w:val="Body Text 3"/>
    <w:basedOn w:val="prastasis"/>
    <w:link w:val="Pagrindinistekstas3Diagrama"/>
    <w:uiPriority w:val="99"/>
    <w:semiHidden/>
    <w:unhideWhenUsed/>
    <w:rsid w:val="00C6177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61773"/>
    <w:rPr>
      <w:sz w:val="16"/>
      <w:szCs w:val="16"/>
      <w:lang w:eastAsia="en-US"/>
    </w:rPr>
  </w:style>
  <w:style w:type="character" w:styleId="Grietas">
    <w:name w:val="Strong"/>
    <w:uiPriority w:val="22"/>
    <w:qFormat/>
    <w:locked/>
    <w:rsid w:val="00C61773"/>
    <w:rPr>
      <w:b/>
      <w:bCs/>
    </w:rPr>
  </w:style>
  <w:style w:type="paragraph" w:customStyle="1" w:styleId="tactin">
    <w:name w:val="tactin"/>
    <w:basedOn w:val="prastasis"/>
    <w:rsid w:val="00C61773"/>
    <w:pPr>
      <w:spacing w:before="100" w:beforeAutospacing="1" w:after="100" w:afterAutospacing="1"/>
    </w:pPr>
    <w:rPr>
      <w:szCs w:val="24"/>
      <w:lang w:eastAsia="lt-LT"/>
    </w:rPr>
  </w:style>
  <w:style w:type="paragraph" w:styleId="Sraopastraipa">
    <w:name w:val="List Paragraph"/>
    <w:basedOn w:val="prastasis"/>
    <w:uiPriority w:val="34"/>
    <w:qFormat/>
    <w:rsid w:val="00434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239</Words>
  <Characters>1748</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2020-02-07T07:39:00Z</cp:lastPrinted>
  <dcterms:created xsi:type="dcterms:W3CDTF">2023-12-14T06:21:00Z</dcterms:created>
  <dcterms:modified xsi:type="dcterms:W3CDTF">2023-12-14T06:21:00Z</dcterms:modified>
</cp:coreProperties>
</file>