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E01A516" w14:textId="77777777" w:rsidR="00E6003C" w:rsidRDefault="00E6003C" w:rsidP="00E6003C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PROJEKTUI „LYDERIŲ LAIKAS 3“ ĮGYVENDINTI,</w:t>
      </w:r>
    </w:p>
    <w:p w14:paraId="596923E8" w14:textId="00272BBE" w:rsidR="00544631" w:rsidRPr="00002C95" w:rsidRDefault="00E6003C" w:rsidP="00E6003C">
      <w:pPr>
        <w:jc w:val="center"/>
        <w:rPr>
          <w:b/>
        </w:rPr>
      </w:pPr>
      <w:r w:rsidRPr="00002C95">
        <w:rPr>
          <w:b/>
        </w:rPr>
        <w:t xml:space="preserve">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6818CB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02540B">
        <w:t xml:space="preserve">gruodžio </w:t>
      </w:r>
      <w:r w:rsidR="00E6003C">
        <w:t>12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6E0B94E1" w:rsidR="00754AE7" w:rsidRDefault="00E6003C" w:rsidP="005C414B">
      <w:pPr>
        <w:tabs>
          <w:tab w:val="left" w:pos="0"/>
        </w:tabs>
        <w:ind w:firstLine="720"/>
        <w:jc w:val="both"/>
      </w:pPr>
      <w:r w:rsidRPr="00E6003C">
        <w:t xml:space="preserve">Panevėžio švietimo centras </w:t>
      </w:r>
      <w:r>
        <w:t>2023 m. gruodžio 8 d. raštu Nr. IS-202(5.27Mr) „Dėl turto perdavimo „Lyderių laikas 3“ projekte dalyvaujančioms mokykloms“</w:t>
      </w:r>
      <w:r w:rsidRPr="00E6003C">
        <w:t xml:space="preserve"> kreipėsi į Savivaldybės administraciją dėl trumpalaikio turto perdavimo švietimo įstaigoms, kuris buvo įsigytas vykdant iš Savivaldybės biudžeto lėšų finansuojamą projektą „Lyderių laikas 3“.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61127A4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E6003C">
        <w:t xml:space="preserve"> remdamasis </w:t>
      </w:r>
      <w:r w:rsidR="00E6003C" w:rsidRPr="00E6003C">
        <w:t xml:space="preserve">Panevėžio švietimo centras </w:t>
      </w:r>
      <w:r w:rsidR="00E6003C">
        <w:t>2023 m. gruodžio 8 d. raštu Nr. IS-202(5.27Mr) „Dėl turto perdavimo „Lyderių laikas 3“ projekte dalyvaujančioms mokykloms“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4C0F07FD" w:rsidR="007E0980" w:rsidRPr="00747EB9" w:rsidRDefault="00E6003C" w:rsidP="00754AE7">
      <w:pPr>
        <w:ind w:firstLine="709"/>
        <w:jc w:val="both"/>
      </w:pPr>
      <w:r w:rsidRPr="00E6003C">
        <w:t>Panevėžio švietimo centr</w:t>
      </w:r>
      <w:r>
        <w:t>o</w:t>
      </w:r>
      <w:r w:rsidRPr="00E6003C">
        <w:t xml:space="preserve"> </w:t>
      </w:r>
      <w:r>
        <w:t>2023 m. gruodžio 8 d. rašto Nr. IS-202(5.27Mr) „Dėl turto perdavimo „Lyderių laikas 3“ projekte dalyvaujančioms mokykloms“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7A942" w14:textId="77777777" w:rsidR="00E22290" w:rsidRDefault="00E22290" w:rsidP="00A52524">
      <w:r>
        <w:separator/>
      </w:r>
    </w:p>
  </w:endnote>
  <w:endnote w:type="continuationSeparator" w:id="0">
    <w:p w14:paraId="2246C920" w14:textId="77777777" w:rsidR="00E22290" w:rsidRDefault="00E2229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E7E9A" w14:textId="77777777" w:rsidR="00E22290" w:rsidRDefault="00E22290" w:rsidP="00A52524">
      <w:r>
        <w:separator/>
      </w:r>
    </w:p>
  </w:footnote>
  <w:footnote w:type="continuationSeparator" w:id="0">
    <w:p w14:paraId="2E02B32F" w14:textId="77777777" w:rsidR="00E22290" w:rsidRDefault="00E2229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20E5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1323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2023-12-14T14:21:00Z</dcterms:created>
  <dcterms:modified xsi:type="dcterms:W3CDTF">2023-12-14T14:21:00Z</dcterms:modified>
</cp:coreProperties>
</file>