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7D989DD2" w14:textId="40A0E0B6" w:rsidR="0021258E" w:rsidRDefault="009631D7" w:rsidP="00B42A26">
      <w:pPr>
        <w:jc w:val="center"/>
        <w:rPr>
          <w:b/>
        </w:rPr>
      </w:pPr>
      <w:r w:rsidRPr="009631D7">
        <w:rPr>
          <w:b/>
          <w:color w:val="000000"/>
          <w:shd w:val="clear" w:color="auto" w:fill="FFFFFF"/>
        </w:rPr>
        <w:t>DĖL PANEVĖŽIO MIESTO TERITORIJOS BENDROJO PLANO DALIES „GAMTINIS KARKASAS IR ŽELDYNŲ BEI REKREACIJOS TERITORIJŲ PLĖTRA“</w:t>
      </w:r>
      <w:r w:rsidRPr="009631D7">
        <w:rPr>
          <w:b/>
          <w:color w:val="000000"/>
          <w:shd w:val="clear" w:color="auto" w:fill="FFFFFF"/>
        </w:rPr>
        <w:br/>
        <w:t>KOREGAVIMO PATVIRTINIMO</w:t>
      </w:r>
    </w:p>
    <w:p w14:paraId="1289187B" w14:textId="77777777" w:rsidR="009631D7" w:rsidRDefault="009631D7" w:rsidP="001352EF">
      <w:pPr>
        <w:tabs>
          <w:tab w:val="left" w:pos="0"/>
        </w:tabs>
        <w:jc w:val="center"/>
      </w:pPr>
    </w:p>
    <w:p w14:paraId="77C4EA46" w14:textId="0E880088" w:rsidR="006539FD" w:rsidRPr="00B332F8" w:rsidRDefault="00F56BB8" w:rsidP="001352EF">
      <w:pPr>
        <w:tabs>
          <w:tab w:val="left" w:pos="0"/>
        </w:tabs>
        <w:jc w:val="center"/>
      </w:pPr>
      <w:r w:rsidRPr="00B332F8">
        <w:t>20</w:t>
      </w:r>
      <w:r w:rsidR="0078280A">
        <w:t>2</w:t>
      </w:r>
      <w:r w:rsidR="00782050">
        <w:t>3</w:t>
      </w:r>
      <w:r w:rsidRPr="00B332F8">
        <w:t xml:space="preserve"> m. </w:t>
      </w:r>
      <w:r w:rsidR="009631D7">
        <w:t xml:space="preserve"> gruodžio 14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1FC668CB" w:rsidR="0059465A" w:rsidRPr="00212FB1" w:rsidRDefault="00D736F0" w:rsidP="00212FB1">
      <w:pPr>
        <w:pStyle w:val="Sraopastraipa"/>
        <w:numPr>
          <w:ilvl w:val="0"/>
          <w:numId w:val="4"/>
        </w:numPr>
        <w:tabs>
          <w:tab w:val="left" w:pos="0"/>
        </w:tabs>
        <w:jc w:val="both"/>
        <w:rPr>
          <w:rFonts w:ascii="Times New Roman" w:hAnsi="Times New Roman" w:cs="Times New Roman"/>
          <w:sz w:val="24"/>
          <w:szCs w:val="24"/>
        </w:rPr>
      </w:pPr>
      <w:r w:rsidRPr="00212FB1">
        <w:rPr>
          <w:rFonts w:ascii="Times New Roman" w:hAnsi="Times New Roman" w:cs="Times New Roman"/>
          <w:b/>
          <w:sz w:val="24"/>
          <w:szCs w:val="24"/>
        </w:rPr>
        <w:t>Sprendimo projekto tikslai ir uždaviniai</w:t>
      </w:r>
      <w:r w:rsidR="00E53864" w:rsidRPr="00212FB1">
        <w:rPr>
          <w:rFonts w:ascii="Times New Roman" w:hAnsi="Times New Roman" w:cs="Times New Roman"/>
          <w:b/>
          <w:sz w:val="24"/>
          <w:szCs w:val="24"/>
        </w:rPr>
        <w:t>:</w:t>
      </w:r>
      <w:r w:rsidR="00E53864" w:rsidRPr="00212FB1">
        <w:rPr>
          <w:rFonts w:ascii="Times New Roman" w:hAnsi="Times New Roman" w:cs="Times New Roman"/>
          <w:sz w:val="24"/>
          <w:szCs w:val="24"/>
        </w:rPr>
        <w:t xml:space="preserve"> </w:t>
      </w:r>
    </w:p>
    <w:p w14:paraId="2EDAED17" w14:textId="77777777" w:rsidR="00212FB1" w:rsidRDefault="00212FB1" w:rsidP="00212FB1">
      <w:pPr>
        <w:pStyle w:val="Sraopastraipa"/>
        <w:tabs>
          <w:tab w:val="left" w:pos="0"/>
        </w:tabs>
        <w:ind w:left="1080"/>
        <w:jc w:val="both"/>
      </w:pPr>
    </w:p>
    <w:p w14:paraId="40A86249" w14:textId="3C1B2DD7" w:rsidR="00212FB1" w:rsidRDefault="00D9143D" w:rsidP="00D9143D">
      <w:pPr>
        <w:tabs>
          <w:tab w:val="left" w:pos="0"/>
        </w:tabs>
        <w:spacing w:line="360" w:lineRule="auto"/>
        <w:ind w:firstLine="720"/>
        <w:jc w:val="both"/>
      </w:pPr>
      <w:r w:rsidRPr="00D9143D">
        <w:t xml:space="preserve">Panevėžio miesto savivaldybės administracija įgyvendina Europos Sąjungos struktūrinių fondų lėšomis finansuojamą projektą </w:t>
      </w:r>
      <w:r w:rsidRPr="00D9143D">
        <w:rPr>
          <w:b/>
        </w:rPr>
        <w:t>„</w:t>
      </w:r>
      <w:r w:rsidRPr="00D9143D">
        <w:t>Kraštovaizdžio formavimas ir ekologinės būklės gerinimas Panevėžio mieste</w:t>
      </w:r>
      <w:r w:rsidRPr="00D9143D">
        <w:rPr>
          <w:bCs/>
        </w:rPr>
        <w:t>“, projekto Nr.</w:t>
      </w:r>
      <w:r w:rsidRPr="00D9143D">
        <w:rPr>
          <w:b/>
          <w:bCs/>
        </w:rPr>
        <w:t xml:space="preserve"> </w:t>
      </w:r>
      <w:r w:rsidRPr="00D9143D">
        <w:rPr>
          <w:bCs/>
        </w:rPr>
        <w:t>05.5.1-APVA-R-019-51-0007</w:t>
      </w:r>
      <w:r w:rsidRPr="00D9143D">
        <w:rPr>
          <w:b/>
          <w:bCs/>
        </w:rPr>
        <w:t xml:space="preserve"> </w:t>
      </w:r>
      <w:r w:rsidRPr="00D9143D">
        <w:t>(toliau – Projektas).</w:t>
      </w:r>
      <w:r w:rsidRPr="00D9143D">
        <w:rPr>
          <w:color w:val="000000"/>
          <w:shd w:val="clear" w:color="auto" w:fill="FFFFFF"/>
        </w:rPr>
        <w:t xml:space="preserve"> </w:t>
      </w:r>
      <w:bookmarkStart w:id="1" w:name="_Hlk153459880"/>
      <w:r w:rsidR="00212FB1" w:rsidRPr="00212FB1">
        <w:t xml:space="preserve">Viena iš </w:t>
      </w:r>
      <w:r w:rsidR="00212FB1">
        <w:t xml:space="preserve">Projekto </w:t>
      </w:r>
      <w:r w:rsidR="00212FB1" w:rsidRPr="00212FB1">
        <w:t>veiklų, Panevėžio miesto teritorijos bendrojo plano dalies ,,Gamtinis karkasas ir želdynų bei rekreacijos teritorijų plėtra“ koregavim</w:t>
      </w:r>
      <w:r w:rsidR="00212FB1">
        <w:t>as</w:t>
      </w:r>
      <w:r w:rsidR="00584BB8">
        <w:t xml:space="preserve"> (toliau -BP)</w:t>
      </w:r>
      <w:r w:rsidR="00212FB1">
        <w:t>.</w:t>
      </w:r>
    </w:p>
    <w:p w14:paraId="35B7B0A5" w14:textId="5FD8AA47" w:rsidR="00D9143D" w:rsidRDefault="00212FB1" w:rsidP="00D9143D">
      <w:pPr>
        <w:tabs>
          <w:tab w:val="left" w:pos="0"/>
        </w:tabs>
        <w:spacing w:line="360" w:lineRule="auto"/>
        <w:ind w:firstLine="720"/>
        <w:jc w:val="both"/>
        <w:rPr>
          <w:bCs/>
        </w:rPr>
      </w:pPr>
      <w:r w:rsidRPr="00212FB1">
        <w:t xml:space="preserve"> </w:t>
      </w:r>
      <w:r w:rsidR="00584BB8">
        <w:rPr>
          <w:color w:val="000000"/>
          <w:shd w:val="clear" w:color="auto" w:fill="FFFFFF"/>
        </w:rPr>
        <w:t>BP</w:t>
      </w:r>
      <w:r w:rsidR="000337D6" w:rsidRPr="000337D6">
        <w:rPr>
          <w:bCs/>
          <w:color w:val="000000"/>
          <w:shd w:val="clear" w:color="auto" w:fill="FFFFFF"/>
        </w:rPr>
        <w:t xml:space="preserve"> </w:t>
      </w:r>
      <w:bookmarkEnd w:id="1"/>
      <w:r w:rsidR="00D9143D" w:rsidRPr="00D9143D">
        <w:rPr>
          <w:bCs/>
        </w:rPr>
        <w:t>planavimo tikslas – užtikrinti gamtos vertybių apsaugą ir darnios miesto plėtros galimybes suformuojant vientisą Panevėžio miesto savivaldybės teritorijos gamtinio ekologinio kompensavimo tinklą, ekologinio kraštovaizdžio pusiausvyrą ir numatyti gamtinio karkaso teritorijų naudojimo, tvarkymo ir apsaugos režimą, kraštovaizdžio formavimo kryptis ir teritorijų tvarkymo priemones.</w:t>
      </w:r>
    </w:p>
    <w:p w14:paraId="7B065E56" w14:textId="7CC48137" w:rsidR="00212FB1" w:rsidRDefault="00212FB1" w:rsidP="00D9143D">
      <w:pPr>
        <w:tabs>
          <w:tab w:val="left" w:pos="0"/>
        </w:tabs>
        <w:spacing w:line="360" w:lineRule="auto"/>
        <w:ind w:firstLine="720"/>
        <w:jc w:val="both"/>
        <w:rPr>
          <w:bCs/>
        </w:rPr>
      </w:pPr>
      <w:r w:rsidRPr="00212FB1">
        <w:rPr>
          <w:bCs/>
        </w:rPr>
        <w:t xml:space="preserve">Vadovaujantis </w:t>
      </w:r>
      <w:r w:rsidR="00584BB8">
        <w:rPr>
          <w:bCs/>
        </w:rPr>
        <w:t>BP</w:t>
      </w:r>
      <w:r w:rsidRPr="00212FB1">
        <w:rPr>
          <w:bCs/>
        </w:rPr>
        <w:t xml:space="preserve"> planavimo darbų programa, patvirtinta Panevėžio miesto savivaldybės administracijos direktoriaus 2021-06-02 įsakymu Nr. A-540 </w:t>
      </w:r>
      <w:r>
        <w:rPr>
          <w:bCs/>
        </w:rPr>
        <w:t>įgyvendinti</w:t>
      </w:r>
      <w:r w:rsidRPr="00212FB1">
        <w:rPr>
          <w:bCs/>
        </w:rPr>
        <w:t xml:space="preserve"> </w:t>
      </w:r>
      <w:r w:rsidR="00584BB8">
        <w:rPr>
          <w:bCs/>
        </w:rPr>
        <w:t xml:space="preserve">BP planavimo </w:t>
      </w:r>
      <w:r w:rsidRPr="00212FB1">
        <w:rPr>
          <w:bCs/>
        </w:rPr>
        <w:t xml:space="preserve">uždaviniai: </w:t>
      </w:r>
    </w:p>
    <w:p w14:paraId="2C5B6F64" w14:textId="30A4F780" w:rsidR="00212FB1" w:rsidRDefault="00212FB1" w:rsidP="00D9143D">
      <w:pPr>
        <w:tabs>
          <w:tab w:val="left" w:pos="0"/>
        </w:tabs>
        <w:spacing w:line="360" w:lineRule="auto"/>
        <w:ind w:firstLine="720"/>
        <w:jc w:val="both"/>
        <w:rPr>
          <w:bCs/>
        </w:rPr>
      </w:pPr>
      <w:r w:rsidRPr="00212FB1">
        <w:rPr>
          <w:bCs/>
        </w:rPr>
        <w:t xml:space="preserve">1. </w:t>
      </w:r>
      <w:r w:rsidR="00584BB8">
        <w:rPr>
          <w:bCs/>
        </w:rPr>
        <w:t>p</w:t>
      </w:r>
      <w:r>
        <w:rPr>
          <w:bCs/>
        </w:rPr>
        <w:t>akoreguota</w:t>
      </w:r>
      <w:r w:rsidRPr="00212FB1">
        <w:rPr>
          <w:bCs/>
        </w:rPr>
        <w:t xml:space="preserve"> Panevėžio miesto teritorijos bendrojo plano, patvirtinto Panevėžio miesto savivaldybės tarybos 2016 m. lapkričio 24 d. sprendimu Nr. 1-408 „Dėl Panevėžio miesto teritorijos bendrojo plano keitimo patvirtinimo“ dal</w:t>
      </w:r>
      <w:r>
        <w:rPr>
          <w:bCs/>
        </w:rPr>
        <w:t>is</w:t>
      </w:r>
      <w:r w:rsidRPr="00212FB1">
        <w:rPr>
          <w:bCs/>
        </w:rPr>
        <w:t xml:space="preserve"> „Gamtinis karkasas ir želdynų bei rekreacijos teritorijų plėtra“ (tekstinę ir grafinę dalis), taip pat patikslinti integruoto į Panevėžio miesto teritorijos bendrąjį planą Panevėžio miesto želdynų tvarkymo specialiojo plano, patvirtinto Panevėžio miesto savivaldybės tarybos 2014 m. rugpjūčio 28 d. sprendimu Nr. 1-241 „Dėl Panevėžio miesto želdynų tvarkymo specialiojo plano patvirtinimo“, sprendini</w:t>
      </w:r>
      <w:r>
        <w:rPr>
          <w:bCs/>
        </w:rPr>
        <w:t>ai</w:t>
      </w:r>
      <w:r w:rsidRPr="00212FB1">
        <w:rPr>
          <w:bCs/>
        </w:rPr>
        <w:t xml:space="preserve">; </w:t>
      </w:r>
    </w:p>
    <w:p w14:paraId="45BC97AA" w14:textId="0A602928" w:rsidR="00212FB1" w:rsidRDefault="00212FB1" w:rsidP="00D9143D">
      <w:pPr>
        <w:tabs>
          <w:tab w:val="left" w:pos="0"/>
        </w:tabs>
        <w:spacing w:line="360" w:lineRule="auto"/>
        <w:ind w:firstLine="720"/>
        <w:jc w:val="both"/>
        <w:rPr>
          <w:bCs/>
        </w:rPr>
      </w:pPr>
      <w:r w:rsidRPr="00212FB1">
        <w:rPr>
          <w:bCs/>
        </w:rPr>
        <w:t>2. išanalizuot</w:t>
      </w:r>
      <w:r>
        <w:rPr>
          <w:bCs/>
        </w:rPr>
        <w:t>os</w:t>
      </w:r>
      <w:r w:rsidRPr="00212FB1">
        <w:rPr>
          <w:bCs/>
        </w:rPr>
        <w:t xml:space="preserve"> esam</w:t>
      </w:r>
      <w:r>
        <w:rPr>
          <w:bCs/>
        </w:rPr>
        <w:t>o</w:t>
      </w:r>
      <w:r w:rsidRPr="00212FB1">
        <w:rPr>
          <w:bCs/>
        </w:rPr>
        <w:t xml:space="preserve">s ir </w:t>
      </w:r>
      <w:r>
        <w:rPr>
          <w:bCs/>
        </w:rPr>
        <w:t>formuotos</w:t>
      </w:r>
      <w:r w:rsidRPr="00212FB1">
        <w:rPr>
          <w:bCs/>
        </w:rPr>
        <w:t xml:space="preserve"> nauj</w:t>
      </w:r>
      <w:r>
        <w:rPr>
          <w:bCs/>
        </w:rPr>
        <w:t>o</w:t>
      </w:r>
      <w:r w:rsidRPr="00212FB1">
        <w:rPr>
          <w:bCs/>
        </w:rPr>
        <w:t>s gamtinio karkaso struktūr</w:t>
      </w:r>
      <w:r>
        <w:rPr>
          <w:bCs/>
        </w:rPr>
        <w:t>o</w:t>
      </w:r>
      <w:r w:rsidRPr="00212FB1">
        <w:rPr>
          <w:bCs/>
        </w:rPr>
        <w:t>s ir jų element</w:t>
      </w:r>
      <w:r>
        <w:rPr>
          <w:bCs/>
        </w:rPr>
        <w:t>ai</w:t>
      </w:r>
      <w:r w:rsidRPr="00212FB1">
        <w:rPr>
          <w:bCs/>
        </w:rPr>
        <w:t xml:space="preserve">; </w:t>
      </w:r>
    </w:p>
    <w:p w14:paraId="2B60A032" w14:textId="7C660B6B" w:rsidR="00212FB1" w:rsidRDefault="00212FB1" w:rsidP="00D9143D">
      <w:pPr>
        <w:tabs>
          <w:tab w:val="left" w:pos="0"/>
        </w:tabs>
        <w:spacing w:line="360" w:lineRule="auto"/>
        <w:ind w:firstLine="720"/>
        <w:jc w:val="both"/>
        <w:rPr>
          <w:bCs/>
        </w:rPr>
      </w:pPr>
      <w:r w:rsidRPr="00212FB1">
        <w:rPr>
          <w:bCs/>
        </w:rPr>
        <w:t>3.sudary</w:t>
      </w:r>
      <w:r>
        <w:rPr>
          <w:bCs/>
        </w:rPr>
        <w:t>tos</w:t>
      </w:r>
      <w:r w:rsidRPr="00212FB1">
        <w:rPr>
          <w:bCs/>
        </w:rPr>
        <w:t xml:space="preserve"> sąlyg</w:t>
      </w:r>
      <w:r w:rsidR="00584BB8">
        <w:rPr>
          <w:bCs/>
        </w:rPr>
        <w:t>o</w:t>
      </w:r>
      <w:r w:rsidRPr="00212FB1">
        <w:rPr>
          <w:bCs/>
        </w:rPr>
        <w:t xml:space="preserve">s racionaliam žemės naudojimui ir kitai ūkinei veiklai skatinti; </w:t>
      </w:r>
    </w:p>
    <w:p w14:paraId="3B5BF5F8" w14:textId="64EB09D3" w:rsidR="00212FB1" w:rsidRDefault="00212FB1" w:rsidP="00D9143D">
      <w:pPr>
        <w:tabs>
          <w:tab w:val="left" w:pos="0"/>
        </w:tabs>
        <w:spacing w:line="360" w:lineRule="auto"/>
        <w:ind w:firstLine="720"/>
        <w:jc w:val="both"/>
        <w:rPr>
          <w:bCs/>
        </w:rPr>
      </w:pPr>
      <w:r w:rsidRPr="00212FB1">
        <w:rPr>
          <w:bCs/>
        </w:rPr>
        <w:t>4. įvertint</w:t>
      </w:r>
      <w:r>
        <w:rPr>
          <w:bCs/>
        </w:rPr>
        <w:t>a</w:t>
      </w:r>
      <w:r w:rsidRPr="00212FB1">
        <w:rPr>
          <w:bCs/>
        </w:rPr>
        <w:t xml:space="preserve"> erdvin</w:t>
      </w:r>
      <w:r>
        <w:rPr>
          <w:bCs/>
        </w:rPr>
        <w:t>ė</w:t>
      </w:r>
      <w:r w:rsidRPr="00212FB1">
        <w:rPr>
          <w:bCs/>
        </w:rPr>
        <w:t xml:space="preserve"> teritorin</w:t>
      </w:r>
      <w:r>
        <w:rPr>
          <w:bCs/>
        </w:rPr>
        <w:t>ė</w:t>
      </w:r>
      <w:r w:rsidRPr="00212FB1">
        <w:rPr>
          <w:bCs/>
        </w:rPr>
        <w:t xml:space="preserve"> kraštovaizdžio struktūr</w:t>
      </w:r>
      <w:r>
        <w:rPr>
          <w:bCs/>
        </w:rPr>
        <w:t>a</w:t>
      </w:r>
      <w:r w:rsidRPr="00212FB1">
        <w:rPr>
          <w:bCs/>
        </w:rPr>
        <w:t>, pobūd</w:t>
      </w:r>
      <w:r>
        <w:rPr>
          <w:bCs/>
        </w:rPr>
        <w:t>is</w:t>
      </w:r>
      <w:r w:rsidRPr="00212FB1">
        <w:rPr>
          <w:bCs/>
        </w:rPr>
        <w:t>, geoekologin</w:t>
      </w:r>
      <w:r>
        <w:rPr>
          <w:bCs/>
        </w:rPr>
        <w:t>is</w:t>
      </w:r>
      <w:r w:rsidRPr="00212FB1">
        <w:rPr>
          <w:bCs/>
        </w:rPr>
        <w:t xml:space="preserve"> potencial</w:t>
      </w:r>
      <w:r>
        <w:rPr>
          <w:bCs/>
        </w:rPr>
        <w:t>as</w:t>
      </w:r>
      <w:r w:rsidRPr="00212FB1">
        <w:rPr>
          <w:bCs/>
        </w:rPr>
        <w:t xml:space="preserve">; </w:t>
      </w:r>
    </w:p>
    <w:p w14:paraId="67940AAE" w14:textId="3DC7F015" w:rsidR="00212FB1" w:rsidRDefault="00212FB1" w:rsidP="00D9143D">
      <w:pPr>
        <w:tabs>
          <w:tab w:val="left" w:pos="0"/>
        </w:tabs>
        <w:spacing w:line="360" w:lineRule="auto"/>
        <w:ind w:firstLine="720"/>
        <w:jc w:val="both"/>
        <w:rPr>
          <w:bCs/>
        </w:rPr>
      </w:pPr>
      <w:r w:rsidRPr="00212FB1">
        <w:rPr>
          <w:bCs/>
        </w:rPr>
        <w:t>5. numaty</w:t>
      </w:r>
      <w:r>
        <w:rPr>
          <w:bCs/>
        </w:rPr>
        <w:t>t</w:t>
      </w:r>
      <w:r w:rsidR="00D95EE7">
        <w:rPr>
          <w:bCs/>
        </w:rPr>
        <w:t>os</w:t>
      </w:r>
      <w:r w:rsidRPr="00212FB1">
        <w:rPr>
          <w:bCs/>
        </w:rPr>
        <w:t xml:space="preserve"> racionali</w:t>
      </w:r>
      <w:r w:rsidR="00D95EE7">
        <w:rPr>
          <w:bCs/>
        </w:rPr>
        <w:t>o</w:t>
      </w:r>
      <w:r w:rsidRPr="00212FB1">
        <w:rPr>
          <w:bCs/>
        </w:rPr>
        <w:t>s gamtos išteklių išsaugojimo ir naudojimo, gamtinio karkaso ir ekologiškai pagrįstos žemės naudojimo teritorinės struktūros formavimo, kraštovaizdžio ir biologinės įvairovės išsaugojimo priemon</w:t>
      </w:r>
      <w:r w:rsidR="00D95EE7">
        <w:rPr>
          <w:bCs/>
        </w:rPr>
        <w:t>ė</w:t>
      </w:r>
      <w:r w:rsidRPr="00212FB1">
        <w:rPr>
          <w:bCs/>
        </w:rPr>
        <w:t xml:space="preserve">s; </w:t>
      </w:r>
    </w:p>
    <w:p w14:paraId="1A7574B0" w14:textId="15D248A7" w:rsidR="00212FB1" w:rsidRDefault="00212FB1" w:rsidP="00D9143D">
      <w:pPr>
        <w:tabs>
          <w:tab w:val="left" w:pos="0"/>
        </w:tabs>
        <w:spacing w:line="360" w:lineRule="auto"/>
        <w:ind w:firstLine="720"/>
        <w:jc w:val="both"/>
        <w:rPr>
          <w:bCs/>
        </w:rPr>
      </w:pPr>
      <w:r w:rsidRPr="00212FB1">
        <w:rPr>
          <w:bCs/>
        </w:rPr>
        <w:t>6</w:t>
      </w:r>
      <w:r>
        <w:rPr>
          <w:bCs/>
        </w:rPr>
        <w:t xml:space="preserve">. </w:t>
      </w:r>
      <w:r w:rsidRPr="00212FB1">
        <w:rPr>
          <w:bCs/>
        </w:rPr>
        <w:t>nurodyt</w:t>
      </w:r>
      <w:r w:rsidR="00D95EE7">
        <w:rPr>
          <w:bCs/>
        </w:rPr>
        <w:t>as</w:t>
      </w:r>
      <w:r w:rsidRPr="00212FB1">
        <w:rPr>
          <w:bCs/>
        </w:rPr>
        <w:t xml:space="preserve"> kraštovaizdžio panoramų ir gamtinio karkaso teritorijų naudojimo, tvarkymo ir apsaugos režim</w:t>
      </w:r>
      <w:r w:rsidR="00D95EE7">
        <w:rPr>
          <w:bCs/>
        </w:rPr>
        <w:t>as</w:t>
      </w:r>
      <w:r w:rsidRPr="00212FB1">
        <w:rPr>
          <w:bCs/>
        </w:rPr>
        <w:t xml:space="preserve">; </w:t>
      </w:r>
    </w:p>
    <w:p w14:paraId="45E3F028" w14:textId="390F6C74" w:rsidR="00212FB1" w:rsidRDefault="00212FB1" w:rsidP="00D9143D">
      <w:pPr>
        <w:tabs>
          <w:tab w:val="left" w:pos="0"/>
        </w:tabs>
        <w:spacing w:line="360" w:lineRule="auto"/>
        <w:ind w:firstLine="720"/>
        <w:jc w:val="both"/>
        <w:rPr>
          <w:bCs/>
        </w:rPr>
      </w:pPr>
      <w:r w:rsidRPr="00212FB1">
        <w:rPr>
          <w:bCs/>
        </w:rPr>
        <w:t>7</w:t>
      </w:r>
      <w:r>
        <w:rPr>
          <w:bCs/>
        </w:rPr>
        <w:t>.</w:t>
      </w:r>
      <w:r w:rsidRPr="00212FB1">
        <w:rPr>
          <w:bCs/>
        </w:rPr>
        <w:t xml:space="preserve"> numatyt</w:t>
      </w:r>
      <w:r w:rsidR="00D95EE7">
        <w:rPr>
          <w:bCs/>
        </w:rPr>
        <w:t>os</w:t>
      </w:r>
      <w:r w:rsidRPr="00212FB1">
        <w:rPr>
          <w:bCs/>
        </w:rPr>
        <w:t xml:space="preserve"> priemon</w:t>
      </w:r>
      <w:r w:rsidR="00D95EE7">
        <w:rPr>
          <w:bCs/>
        </w:rPr>
        <w:t>ė</w:t>
      </w:r>
      <w:r w:rsidRPr="00212FB1">
        <w:rPr>
          <w:bCs/>
        </w:rPr>
        <w:t xml:space="preserve">s kultūriniam kraštovaizdžiui tvarkyti, kraštovaizdžio ekologiniam stabilumui palaikyti ir stiprinti bei kraštovaizdžio estetiniam potencialui didinti; </w:t>
      </w:r>
    </w:p>
    <w:p w14:paraId="53E13908" w14:textId="7CE19F31" w:rsidR="00212FB1" w:rsidRDefault="00212FB1" w:rsidP="00D9143D">
      <w:pPr>
        <w:tabs>
          <w:tab w:val="left" w:pos="0"/>
        </w:tabs>
        <w:spacing w:line="360" w:lineRule="auto"/>
        <w:ind w:firstLine="720"/>
        <w:jc w:val="both"/>
        <w:rPr>
          <w:bCs/>
        </w:rPr>
      </w:pPr>
      <w:r w:rsidRPr="00212FB1">
        <w:rPr>
          <w:bCs/>
        </w:rPr>
        <w:lastRenderedPageBreak/>
        <w:t>8</w:t>
      </w:r>
      <w:r>
        <w:rPr>
          <w:bCs/>
        </w:rPr>
        <w:t>.</w:t>
      </w:r>
      <w:r w:rsidRPr="00212FB1">
        <w:rPr>
          <w:bCs/>
        </w:rPr>
        <w:t xml:space="preserve"> numatyt</w:t>
      </w:r>
      <w:r w:rsidR="00D95EE7">
        <w:rPr>
          <w:bCs/>
        </w:rPr>
        <w:t>os</w:t>
      </w:r>
      <w:r w:rsidRPr="00212FB1">
        <w:rPr>
          <w:bCs/>
        </w:rPr>
        <w:t xml:space="preserve"> užstatytų teritorijų gyvenimo ir aplinkos kokybę gerinanči</w:t>
      </w:r>
      <w:r w:rsidR="00584BB8">
        <w:rPr>
          <w:bCs/>
        </w:rPr>
        <w:t>o</w:t>
      </w:r>
      <w:r w:rsidRPr="00212FB1">
        <w:rPr>
          <w:bCs/>
        </w:rPr>
        <w:t>s priemon</w:t>
      </w:r>
      <w:r w:rsidR="00D95EE7">
        <w:rPr>
          <w:bCs/>
        </w:rPr>
        <w:t>ė</w:t>
      </w:r>
      <w:r w:rsidRPr="00212FB1">
        <w:rPr>
          <w:bCs/>
        </w:rPr>
        <w:t>s, t. y. nurodyt</w:t>
      </w:r>
      <w:r w:rsidR="00D95EE7">
        <w:rPr>
          <w:bCs/>
        </w:rPr>
        <w:t>os</w:t>
      </w:r>
      <w:r w:rsidRPr="00212FB1">
        <w:rPr>
          <w:bCs/>
        </w:rPr>
        <w:t xml:space="preserve"> kraštovaizdžio formavimo kryp</w:t>
      </w:r>
      <w:r w:rsidR="00D95EE7">
        <w:rPr>
          <w:bCs/>
        </w:rPr>
        <w:t>ty</w:t>
      </w:r>
      <w:r w:rsidRPr="00212FB1">
        <w:rPr>
          <w:bCs/>
        </w:rPr>
        <w:t>s ir teritorijų tvarkymo priemon</w:t>
      </w:r>
      <w:r w:rsidR="00D95EE7">
        <w:rPr>
          <w:bCs/>
        </w:rPr>
        <w:t>ė</w:t>
      </w:r>
      <w:r w:rsidRPr="00212FB1">
        <w:rPr>
          <w:bCs/>
        </w:rPr>
        <w:t xml:space="preserve">s; </w:t>
      </w:r>
    </w:p>
    <w:p w14:paraId="243FD6CB" w14:textId="37CD3E51" w:rsidR="00212FB1" w:rsidRDefault="00212FB1" w:rsidP="00D9143D">
      <w:pPr>
        <w:tabs>
          <w:tab w:val="left" w:pos="0"/>
        </w:tabs>
        <w:spacing w:line="360" w:lineRule="auto"/>
        <w:ind w:firstLine="720"/>
        <w:jc w:val="both"/>
        <w:rPr>
          <w:bCs/>
        </w:rPr>
      </w:pPr>
      <w:r w:rsidRPr="00212FB1">
        <w:rPr>
          <w:bCs/>
        </w:rPr>
        <w:t>9. pateikti siūlym</w:t>
      </w:r>
      <w:r w:rsidR="00D95EE7">
        <w:rPr>
          <w:bCs/>
        </w:rPr>
        <w:t>ai</w:t>
      </w:r>
      <w:r w:rsidRPr="00212FB1">
        <w:rPr>
          <w:bCs/>
        </w:rPr>
        <w:t xml:space="preserve"> dėl gamtinio karkaso teritorijose galimų veiklų, kuriomis būtų užtikrinama kraštovaizdžio ekologinė pusiausvyra, palaikomas ir stiprinamas ekosistemų stabilumas, renatūralizacija, vykdomas ekosistemų atkūrimas, palaikoma ir didinama kraštovaizdžio ir biologinė įvairovė</w:t>
      </w:r>
      <w:r w:rsidR="00584BB8">
        <w:rPr>
          <w:bCs/>
        </w:rPr>
        <w:t>.</w:t>
      </w:r>
    </w:p>
    <w:p w14:paraId="50846111" w14:textId="14A02B23" w:rsidR="00D95EE7" w:rsidRDefault="00D95EE7" w:rsidP="00D9143D">
      <w:pPr>
        <w:tabs>
          <w:tab w:val="left" w:pos="0"/>
        </w:tabs>
        <w:spacing w:line="360" w:lineRule="auto"/>
        <w:ind w:firstLine="720"/>
        <w:jc w:val="both"/>
        <w:rPr>
          <w:bCs/>
        </w:rPr>
      </w:pPr>
      <w:r>
        <w:rPr>
          <w:bCs/>
        </w:rPr>
        <w:t xml:space="preserve">Šiuo metu yra gautas </w:t>
      </w:r>
      <w:r w:rsidRPr="00D95EE7">
        <w:rPr>
          <w:bCs/>
        </w:rPr>
        <w:t>Valstybinė</w:t>
      </w:r>
      <w:r>
        <w:rPr>
          <w:bCs/>
        </w:rPr>
        <w:t>s</w:t>
      </w:r>
      <w:r w:rsidRPr="00D95EE7">
        <w:rPr>
          <w:bCs/>
        </w:rPr>
        <w:t xml:space="preserve"> teritorijų planavimo ir statybos inspekcija prie Aplinkos ministerijos</w:t>
      </w:r>
      <w:r w:rsidRPr="00D95EE7">
        <w:t xml:space="preserve"> </w:t>
      </w:r>
      <w:r w:rsidRPr="00D95EE7">
        <w:rPr>
          <w:bCs/>
        </w:rPr>
        <w:t>teritorijų planavimo dokumento patikrinimo aktas</w:t>
      </w:r>
      <w:r>
        <w:rPr>
          <w:bCs/>
        </w:rPr>
        <w:t xml:space="preserve"> Nr. </w:t>
      </w:r>
      <w:r w:rsidRPr="00D95EE7">
        <w:rPr>
          <w:bCs/>
        </w:rPr>
        <w:t>REG306907</w:t>
      </w:r>
      <w:r>
        <w:rPr>
          <w:bCs/>
        </w:rPr>
        <w:t>, kuriame pateikta išvada „</w:t>
      </w:r>
      <w:r w:rsidRPr="00D95EE7">
        <w:rPr>
          <w:bCs/>
        </w:rPr>
        <w:t>Pritariama teikimui tvirtinti</w:t>
      </w:r>
      <w:r>
        <w:rPr>
          <w:bCs/>
        </w:rPr>
        <w:t>“.</w:t>
      </w:r>
    </w:p>
    <w:p w14:paraId="163B370C" w14:textId="5FA394A3" w:rsidR="000337D6" w:rsidRPr="000337D6" w:rsidRDefault="004F56D9" w:rsidP="00D95EE7">
      <w:pPr>
        <w:tabs>
          <w:tab w:val="left" w:pos="0"/>
        </w:tabs>
        <w:spacing w:line="360" w:lineRule="auto"/>
        <w:ind w:firstLine="720"/>
        <w:jc w:val="both"/>
        <w:rPr>
          <w:bCs/>
        </w:rPr>
      </w:pPr>
      <w:r w:rsidRPr="004F56D9">
        <w:rPr>
          <w:lang w:eastAsia="en-US"/>
        </w:rPr>
        <w:t>Lietuvos Respublikos teritorijų planavimo įstatymo Nr. I-1120 18, 20, 24 ir 27 straipsnių pakeitimo įstatymo 5 straipsnio 3 dal</w:t>
      </w:r>
      <w:r>
        <w:rPr>
          <w:lang w:eastAsia="en-US"/>
        </w:rPr>
        <w:t>yje nurodyta, kad: „I</w:t>
      </w:r>
      <w:r w:rsidRPr="004F56D9">
        <w:rPr>
          <w:bCs/>
        </w:rPr>
        <w:t>ki šio įstatymo įsigaliojimo dienos pradėtos teritorijų planavimo procedūros baigiamos pagal iki šio įstatymo įsigaliojimo dienos galiojusius teisės aktus</w:t>
      </w:r>
      <w:r>
        <w:rPr>
          <w:bCs/>
        </w:rPr>
        <w:t xml:space="preserve">“, todėl </w:t>
      </w:r>
      <w:r w:rsidRPr="004F56D9">
        <w:rPr>
          <w:bCs/>
        </w:rPr>
        <w:t>teritorijų planavimo procedūros baigiamos</w:t>
      </w:r>
      <w:r>
        <w:rPr>
          <w:bCs/>
        </w:rPr>
        <w:t xml:space="preserve"> sena tvarka.</w:t>
      </w:r>
    </w:p>
    <w:p w14:paraId="77C4EA4B" w14:textId="0CE6C2E3" w:rsidR="0059465A" w:rsidRPr="00D95EE7" w:rsidRDefault="00D736F0" w:rsidP="00D95EE7">
      <w:pPr>
        <w:pStyle w:val="Sraopastraipa"/>
        <w:numPr>
          <w:ilvl w:val="0"/>
          <w:numId w:val="4"/>
        </w:numPr>
        <w:spacing w:line="360" w:lineRule="auto"/>
        <w:jc w:val="both"/>
        <w:rPr>
          <w:rFonts w:ascii="Times New Roman" w:hAnsi="Times New Roman" w:cs="Times New Roman"/>
          <w:sz w:val="24"/>
          <w:szCs w:val="24"/>
        </w:rPr>
      </w:pPr>
      <w:r w:rsidRPr="00D95EE7">
        <w:rPr>
          <w:rFonts w:ascii="Times New Roman" w:hAnsi="Times New Roman" w:cs="Times New Roman"/>
          <w:b/>
          <w:bCs/>
          <w:sz w:val="24"/>
          <w:szCs w:val="24"/>
        </w:rPr>
        <w:t>Siūlomos teisinio reguliavimo nuostatos, laukiami rezultatai</w:t>
      </w:r>
      <w:r w:rsidR="00D83A57" w:rsidRPr="00D95EE7">
        <w:rPr>
          <w:rFonts w:ascii="Times New Roman" w:hAnsi="Times New Roman" w:cs="Times New Roman"/>
          <w:b/>
          <w:bCs/>
          <w:sz w:val="24"/>
          <w:szCs w:val="24"/>
        </w:rPr>
        <w:t>:</w:t>
      </w:r>
      <w:r w:rsidR="00D83A57" w:rsidRPr="00D95EE7">
        <w:rPr>
          <w:rFonts w:ascii="Times New Roman" w:hAnsi="Times New Roman" w:cs="Times New Roman"/>
          <w:sz w:val="24"/>
          <w:szCs w:val="24"/>
        </w:rPr>
        <w:t xml:space="preserve"> </w:t>
      </w:r>
    </w:p>
    <w:p w14:paraId="76B7874B" w14:textId="65F5A551" w:rsidR="00D95EE7" w:rsidRPr="00D95EE7" w:rsidRDefault="00D95EE7" w:rsidP="00D95EE7">
      <w:pPr>
        <w:spacing w:line="360" w:lineRule="auto"/>
        <w:ind w:firstLine="720"/>
        <w:jc w:val="both"/>
        <w:rPr>
          <w:bCs/>
        </w:rPr>
      </w:pPr>
      <w:r>
        <w:t>Patvirtinus šį teritorijų planavimo dokumentą bus pagerinta kraštovaizdžio planavimo kokybė</w:t>
      </w:r>
      <w:r w:rsidR="00584BB8">
        <w:t>, u</w:t>
      </w:r>
      <w:r w:rsidRPr="00D95EE7">
        <w:rPr>
          <w:bCs/>
        </w:rPr>
        <w:t>žtikrint</w:t>
      </w:r>
      <w:r>
        <w:rPr>
          <w:bCs/>
        </w:rPr>
        <w:t xml:space="preserve">a </w:t>
      </w:r>
      <w:r w:rsidRPr="00D95EE7">
        <w:rPr>
          <w:bCs/>
        </w:rPr>
        <w:t>gamtos vertybių apsaug</w:t>
      </w:r>
      <w:r>
        <w:rPr>
          <w:bCs/>
        </w:rPr>
        <w:t>a</w:t>
      </w:r>
      <w:r w:rsidRPr="00D95EE7">
        <w:rPr>
          <w:bCs/>
        </w:rPr>
        <w:t xml:space="preserve"> ir darnios miesto plėtros galimyb</w:t>
      </w:r>
      <w:r>
        <w:rPr>
          <w:bCs/>
        </w:rPr>
        <w:t>ė</w:t>
      </w:r>
      <w:r w:rsidRPr="00D95EE7">
        <w:rPr>
          <w:bCs/>
        </w:rPr>
        <w:t>s suformuojant vientisą Panevėžio miesto savivaldybės teritorijos gamtinio ekologinio kompensavimo tinklą, ekologinio kraštovaizdžio pusiausvyrą ir numatyt</w:t>
      </w:r>
      <w:r>
        <w:rPr>
          <w:bCs/>
        </w:rPr>
        <w:t>as</w:t>
      </w:r>
      <w:r w:rsidRPr="00D95EE7">
        <w:rPr>
          <w:bCs/>
        </w:rPr>
        <w:t xml:space="preserve"> gamtinio karkaso teritorijų naudojim</w:t>
      </w:r>
      <w:r>
        <w:rPr>
          <w:bCs/>
        </w:rPr>
        <w:t>as</w:t>
      </w:r>
      <w:r w:rsidRPr="00D95EE7">
        <w:rPr>
          <w:bCs/>
        </w:rPr>
        <w:t>, tvarkym</w:t>
      </w:r>
      <w:r>
        <w:rPr>
          <w:bCs/>
        </w:rPr>
        <w:t>as</w:t>
      </w:r>
      <w:r w:rsidRPr="00D95EE7">
        <w:rPr>
          <w:bCs/>
        </w:rPr>
        <w:t xml:space="preserve"> ir apsaugos režim</w:t>
      </w:r>
      <w:r>
        <w:rPr>
          <w:bCs/>
        </w:rPr>
        <w:t>as</w:t>
      </w:r>
      <w:r w:rsidRPr="00D95EE7">
        <w:rPr>
          <w:bCs/>
        </w:rPr>
        <w:t>, kraštovaizdžio formavimo krypt</w:t>
      </w:r>
      <w:r>
        <w:rPr>
          <w:bCs/>
        </w:rPr>
        <w:t>y</w:t>
      </w:r>
      <w:r w:rsidRPr="00D95EE7">
        <w:rPr>
          <w:bCs/>
        </w:rPr>
        <w:t>s ir teritorijų tvarkymo priemon</w:t>
      </w:r>
      <w:r>
        <w:rPr>
          <w:bCs/>
        </w:rPr>
        <w:t>ė</w:t>
      </w:r>
      <w:r w:rsidRPr="00D95EE7">
        <w:rPr>
          <w:bCs/>
        </w:rPr>
        <w:t>s.</w:t>
      </w:r>
    </w:p>
    <w:p w14:paraId="77C4EA4D" w14:textId="34FEB0BD" w:rsidR="00D83A57" w:rsidRDefault="00D83A57" w:rsidP="000337D6">
      <w:pPr>
        <w:tabs>
          <w:tab w:val="left" w:pos="0"/>
        </w:tabs>
        <w:spacing w:line="360" w:lineRule="auto"/>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044A04E8" w:rsidR="00C858EE" w:rsidRDefault="00584BB8" w:rsidP="000337D6">
      <w:pPr>
        <w:tabs>
          <w:tab w:val="left" w:pos="0"/>
        </w:tabs>
        <w:spacing w:line="360" w:lineRule="auto"/>
        <w:ind w:firstLine="720"/>
        <w:jc w:val="both"/>
        <w:rPr>
          <w:b/>
        </w:rPr>
      </w:pPr>
      <w:r>
        <w:rPr>
          <w:bCs/>
        </w:rPr>
        <w:t>BP parengimo paslaugos</w:t>
      </w:r>
      <w:r w:rsidR="00903121" w:rsidRPr="00903121">
        <w:rPr>
          <w:bCs/>
        </w:rPr>
        <w:t xml:space="preserve"> numatyt</w:t>
      </w:r>
      <w:r>
        <w:rPr>
          <w:bCs/>
        </w:rPr>
        <w:t>o</w:t>
      </w:r>
      <w:r w:rsidR="00903121" w:rsidRPr="00903121">
        <w:rPr>
          <w:bCs/>
        </w:rPr>
        <w:t>s finansuoti Savivaldybės biudžeto lėšomis</w:t>
      </w:r>
      <w:r w:rsidR="009631D7">
        <w:rPr>
          <w:bCs/>
        </w:rPr>
        <w:t xml:space="preserve"> ir ES lėšomis</w:t>
      </w:r>
      <w:r w:rsidR="00903121" w:rsidRPr="00903121">
        <w:rPr>
          <w:bCs/>
        </w:rPr>
        <w:t>.</w:t>
      </w:r>
    </w:p>
    <w:p w14:paraId="02FD5ACD" w14:textId="6458AED4" w:rsidR="000337D6" w:rsidRDefault="00D83A57" w:rsidP="009631D7">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9A6333B" w14:textId="5480625E" w:rsidR="00AA299B" w:rsidRPr="000337D6" w:rsidRDefault="000337D6" w:rsidP="000337D6">
      <w:pPr>
        <w:tabs>
          <w:tab w:val="left" w:pos="0"/>
        </w:tabs>
        <w:spacing w:line="360" w:lineRule="auto"/>
        <w:ind w:firstLine="720"/>
        <w:jc w:val="both"/>
        <w:rPr>
          <w:bCs/>
        </w:rPr>
      </w:pPr>
      <w:r w:rsidRPr="000337D6">
        <w:rPr>
          <w:bCs/>
        </w:rPr>
        <w:t xml:space="preserve">Valstybinės teritorijų planavimo ir statybos inspekcijos prie Aplinkos ministerijos 2023 m. </w:t>
      </w:r>
      <w:r w:rsidR="009631D7">
        <w:rPr>
          <w:bCs/>
        </w:rPr>
        <w:t>gruodžio 14</w:t>
      </w:r>
      <w:r w:rsidRPr="000337D6">
        <w:rPr>
          <w:bCs/>
        </w:rPr>
        <w:t xml:space="preserve"> d. teritorijų planavimo dokumento patikrinimo akt</w:t>
      </w:r>
      <w:r w:rsidR="00584BB8">
        <w:rPr>
          <w:bCs/>
        </w:rPr>
        <w:t>as</w:t>
      </w:r>
      <w:r w:rsidRPr="000337D6">
        <w:rPr>
          <w:bCs/>
        </w:rPr>
        <w:t xml:space="preserve"> Nr. </w:t>
      </w:r>
      <w:r w:rsidR="009631D7" w:rsidRPr="009631D7">
        <w:rPr>
          <w:lang w:eastAsia="en-US"/>
        </w:rPr>
        <w:t>REG306907</w:t>
      </w:r>
      <w:r>
        <w:rPr>
          <w:bCs/>
        </w:rPr>
        <w:t>.</w:t>
      </w: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C858EE">
      <w:pPr>
        <w:tabs>
          <w:tab w:val="left" w:pos="0"/>
        </w:tabs>
        <w:ind w:firstLine="720"/>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542BFA86" w14:textId="77777777" w:rsidR="00584BB8" w:rsidRDefault="00584BB8" w:rsidP="00C858EE">
      <w:pPr>
        <w:tabs>
          <w:tab w:val="left" w:pos="0"/>
        </w:tabs>
        <w:ind w:firstLine="720"/>
        <w:jc w:val="both"/>
      </w:pPr>
      <w:r>
        <w:t xml:space="preserve">PRIDEDAMA: </w:t>
      </w:r>
    </w:p>
    <w:p w14:paraId="1CA7C140" w14:textId="5AB9F85D" w:rsidR="00C858EE" w:rsidRDefault="00584BB8" w:rsidP="00584BB8">
      <w:pPr>
        <w:pStyle w:val="Sraopastraipa"/>
        <w:numPr>
          <w:ilvl w:val="0"/>
          <w:numId w:val="5"/>
        </w:numPr>
        <w:tabs>
          <w:tab w:val="left" w:pos="0"/>
        </w:tabs>
        <w:jc w:val="both"/>
        <w:rPr>
          <w:rFonts w:ascii="Times New Roman" w:hAnsi="Times New Roman" w:cs="Times New Roman"/>
          <w:sz w:val="24"/>
          <w:szCs w:val="24"/>
        </w:rPr>
      </w:pPr>
      <w:r w:rsidRPr="00584BB8">
        <w:rPr>
          <w:rFonts w:ascii="Times New Roman" w:hAnsi="Times New Roman" w:cs="Times New Roman"/>
          <w:sz w:val="24"/>
          <w:szCs w:val="24"/>
        </w:rPr>
        <w:t>Sprendinių brėžinys, 1 lapas</w:t>
      </w:r>
      <w:r>
        <w:rPr>
          <w:rFonts w:ascii="Times New Roman" w:hAnsi="Times New Roman" w:cs="Times New Roman"/>
          <w:sz w:val="24"/>
          <w:szCs w:val="24"/>
        </w:rPr>
        <w:t>;</w:t>
      </w:r>
    </w:p>
    <w:p w14:paraId="00A5E836" w14:textId="72D92AB0" w:rsidR="00584BB8" w:rsidRDefault="004B09FE" w:rsidP="00584BB8">
      <w:pPr>
        <w:pStyle w:val="Sraopastraipa"/>
        <w:numPr>
          <w:ilvl w:val="0"/>
          <w:numId w:val="5"/>
        </w:numPr>
        <w:tabs>
          <w:tab w:val="left" w:pos="0"/>
        </w:tabs>
        <w:jc w:val="both"/>
        <w:rPr>
          <w:rFonts w:ascii="Times New Roman" w:hAnsi="Times New Roman" w:cs="Times New Roman"/>
          <w:sz w:val="24"/>
          <w:szCs w:val="24"/>
        </w:rPr>
      </w:pPr>
      <w:r>
        <w:rPr>
          <w:rFonts w:ascii="Times New Roman" w:hAnsi="Times New Roman" w:cs="Times New Roman"/>
          <w:sz w:val="24"/>
          <w:szCs w:val="24"/>
        </w:rPr>
        <w:t>Atskirųjų želdynų ir rekreacinių teritorijų brėžinys, 1 lapas;</w:t>
      </w:r>
    </w:p>
    <w:p w14:paraId="27189158" w14:textId="506BAD35" w:rsidR="004B09FE" w:rsidRDefault="004B09FE" w:rsidP="00584BB8">
      <w:pPr>
        <w:pStyle w:val="Sraopastraipa"/>
        <w:numPr>
          <w:ilvl w:val="0"/>
          <w:numId w:val="5"/>
        </w:numPr>
        <w:tabs>
          <w:tab w:val="left" w:pos="0"/>
        </w:tabs>
        <w:jc w:val="both"/>
        <w:rPr>
          <w:rFonts w:ascii="Times New Roman" w:hAnsi="Times New Roman" w:cs="Times New Roman"/>
          <w:sz w:val="24"/>
          <w:szCs w:val="24"/>
        </w:rPr>
      </w:pPr>
      <w:r>
        <w:rPr>
          <w:rFonts w:ascii="Times New Roman" w:hAnsi="Times New Roman" w:cs="Times New Roman"/>
          <w:sz w:val="24"/>
          <w:szCs w:val="24"/>
        </w:rPr>
        <w:t>Nagrinėjamų vietų aprašymai, 100 lapų;</w:t>
      </w:r>
    </w:p>
    <w:p w14:paraId="40D85DCD" w14:textId="2CF60BB6" w:rsidR="004B09FE" w:rsidRPr="00584BB8" w:rsidRDefault="004B09FE" w:rsidP="00584BB8">
      <w:pPr>
        <w:pStyle w:val="Sraopastraipa"/>
        <w:numPr>
          <w:ilvl w:val="0"/>
          <w:numId w:val="5"/>
        </w:numPr>
        <w:tabs>
          <w:tab w:val="left" w:pos="0"/>
        </w:tabs>
        <w:jc w:val="both"/>
        <w:rPr>
          <w:rFonts w:ascii="Times New Roman" w:hAnsi="Times New Roman" w:cs="Times New Roman"/>
          <w:sz w:val="24"/>
          <w:szCs w:val="24"/>
        </w:rPr>
      </w:pPr>
      <w:r>
        <w:rPr>
          <w:rFonts w:ascii="Times New Roman" w:hAnsi="Times New Roman" w:cs="Times New Roman"/>
          <w:sz w:val="24"/>
          <w:szCs w:val="24"/>
        </w:rPr>
        <w:t>Aiškinamasis raštas, 39 lapai.</w:t>
      </w: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9" w14:textId="0DA6ED44" w:rsidR="0076256E" w:rsidRPr="00B332F8" w:rsidRDefault="00903121" w:rsidP="00584BB8">
      <w:pPr>
        <w:spacing w:line="360" w:lineRule="auto"/>
        <w:jc w:val="both"/>
      </w:pPr>
      <w:r>
        <w:t xml:space="preserve"> vyriausioji specialistė</w:t>
      </w:r>
      <w:r w:rsidR="00AA299B">
        <w:tab/>
      </w:r>
      <w:r w:rsidR="00AA299B">
        <w:tab/>
      </w:r>
      <w:r w:rsidR="00AA299B">
        <w:tab/>
      </w:r>
      <w:r w:rsidR="00AA299B">
        <w:tab/>
      </w:r>
      <w:r>
        <w:t xml:space="preserve">                      Ieva Skiotienė</w:t>
      </w:r>
    </w:p>
    <w:sectPr w:rsidR="0076256E" w:rsidRPr="00B332F8" w:rsidSect="00584BB8">
      <w:headerReference w:type="default" r:id="rId7"/>
      <w:pgSz w:w="11906" w:h="16838"/>
      <w:pgMar w:top="56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36B03" w14:textId="77777777" w:rsidR="00C44748" w:rsidRDefault="00C44748" w:rsidP="00A52524">
      <w:r>
        <w:separator/>
      </w:r>
    </w:p>
  </w:endnote>
  <w:endnote w:type="continuationSeparator" w:id="0">
    <w:p w14:paraId="37C236F4" w14:textId="77777777" w:rsidR="00C44748" w:rsidRDefault="00C4474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FD48F" w14:textId="77777777" w:rsidR="00C44748" w:rsidRDefault="00C44748" w:rsidP="00A52524">
      <w:r>
        <w:separator/>
      </w:r>
    </w:p>
  </w:footnote>
  <w:footnote w:type="continuationSeparator" w:id="0">
    <w:p w14:paraId="17699336" w14:textId="77777777" w:rsidR="00C44748" w:rsidRDefault="00C44748"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D34DB4">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abstractNum w:abstractNumId="3" w15:restartNumberingAfterBreak="0">
    <w:nsid w:val="5C601CFF"/>
    <w:multiLevelType w:val="hybridMultilevel"/>
    <w:tmpl w:val="1F52F6C8"/>
    <w:lvl w:ilvl="0" w:tplc="E654CF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990101"/>
    <w:multiLevelType w:val="hybridMultilevel"/>
    <w:tmpl w:val="9FBEA3D6"/>
    <w:lvl w:ilvl="0" w:tplc="9D1845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2FB1"/>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09FE"/>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84BB8"/>
    <w:rsid w:val="0059465A"/>
    <w:rsid w:val="005A2B5B"/>
    <w:rsid w:val="005B0280"/>
    <w:rsid w:val="005B5240"/>
    <w:rsid w:val="005B707F"/>
    <w:rsid w:val="005C0E53"/>
    <w:rsid w:val="005C414B"/>
    <w:rsid w:val="005C4A05"/>
    <w:rsid w:val="005E3704"/>
    <w:rsid w:val="0061607E"/>
    <w:rsid w:val="00616B3D"/>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03121"/>
    <w:rsid w:val="009129F1"/>
    <w:rsid w:val="009177AB"/>
    <w:rsid w:val="0092588B"/>
    <w:rsid w:val="00931AEB"/>
    <w:rsid w:val="00931EE1"/>
    <w:rsid w:val="009631D7"/>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21E"/>
    <w:rsid w:val="00AF58BA"/>
    <w:rsid w:val="00B0021B"/>
    <w:rsid w:val="00B03B39"/>
    <w:rsid w:val="00B068B5"/>
    <w:rsid w:val="00B06BEE"/>
    <w:rsid w:val="00B15200"/>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44748"/>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5E94"/>
    <w:rsid w:val="00D26D28"/>
    <w:rsid w:val="00D27DAE"/>
    <w:rsid w:val="00D34DB4"/>
    <w:rsid w:val="00D432A9"/>
    <w:rsid w:val="00D536E3"/>
    <w:rsid w:val="00D56D4E"/>
    <w:rsid w:val="00D627C1"/>
    <w:rsid w:val="00D736F0"/>
    <w:rsid w:val="00D767EA"/>
    <w:rsid w:val="00D82483"/>
    <w:rsid w:val="00D83A57"/>
    <w:rsid w:val="00D872F8"/>
    <w:rsid w:val="00D9143D"/>
    <w:rsid w:val="00D93128"/>
    <w:rsid w:val="00D95EE7"/>
    <w:rsid w:val="00D96B8F"/>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4438</Characters>
  <Application>Microsoft Office Word</Application>
  <DocSecurity>4</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2023-12-15T13:32:00Z</dcterms:created>
  <dcterms:modified xsi:type="dcterms:W3CDTF">2023-12-15T13:32:00Z</dcterms:modified>
</cp:coreProperties>
</file>