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F87B3" w14:textId="77777777" w:rsidR="002E1099" w:rsidRDefault="002E1099" w:rsidP="002E1099">
      <w:pPr>
        <w:ind w:left="5103"/>
      </w:pPr>
      <w:r>
        <w:t>Panevėžio miesto savivaldybės tarybos</w:t>
      </w:r>
    </w:p>
    <w:p w14:paraId="1175C296" w14:textId="77777777" w:rsidR="002E1099" w:rsidRDefault="002E1099" w:rsidP="002E1099">
      <w:pPr>
        <w:ind w:left="5103"/>
      </w:pPr>
      <w:r>
        <w:t xml:space="preserve">                                    sprendimo Nr. </w:t>
      </w:r>
    </w:p>
    <w:p w14:paraId="6DB69ED3" w14:textId="5676DD2C" w:rsidR="002E1099" w:rsidRDefault="00DB0208" w:rsidP="002E1099">
      <w:pPr>
        <w:ind w:left="3807" w:firstLine="1296"/>
        <w:rPr>
          <w:noProof/>
        </w:rPr>
      </w:pPr>
      <w:r>
        <w:t xml:space="preserve">2 </w:t>
      </w:r>
      <w:r w:rsidR="002E1099">
        <w:t>priedas</w:t>
      </w:r>
    </w:p>
    <w:p w14:paraId="49F71F6F" w14:textId="77777777" w:rsidR="002136C3" w:rsidRPr="00407FD6" w:rsidRDefault="002136C3" w:rsidP="002136C3">
      <w:pPr>
        <w:spacing w:line="360" w:lineRule="auto"/>
        <w:jc w:val="right"/>
        <w:rPr>
          <w:b/>
          <w:bCs/>
          <w:noProof/>
          <w:szCs w:val="24"/>
        </w:rPr>
      </w:pPr>
      <w:r w:rsidRPr="00407FD6">
        <w:rPr>
          <w:b/>
          <w:bCs/>
          <w:noProof/>
          <w:szCs w:val="24"/>
        </w:rPr>
        <w:t>Formos 1b tęsinys</w:t>
      </w:r>
    </w:p>
    <w:p w14:paraId="287DB187" w14:textId="77777777" w:rsidR="002136C3" w:rsidRPr="00407FD6" w:rsidRDefault="002136C3" w:rsidP="002136C3">
      <w:pPr>
        <w:spacing w:line="360" w:lineRule="auto"/>
        <w:ind w:left="7200"/>
        <w:rPr>
          <w:b/>
          <w:bCs/>
          <w:noProof/>
          <w:szCs w:val="24"/>
          <w:highlight w:val="yellow"/>
        </w:rPr>
      </w:pPr>
    </w:p>
    <w:p w14:paraId="79105777" w14:textId="77777777" w:rsidR="002136C3" w:rsidRPr="00407FD6" w:rsidRDefault="002136C3" w:rsidP="002136C3">
      <w:pPr>
        <w:jc w:val="center"/>
        <w:rPr>
          <w:b/>
          <w:noProof/>
          <w:szCs w:val="24"/>
        </w:rPr>
      </w:pPr>
      <w:r w:rsidRPr="00407FD6">
        <w:rPr>
          <w:b/>
          <w:bCs/>
          <w:noProof/>
          <w:szCs w:val="24"/>
        </w:rPr>
        <w:t>INVESTICIJŲ PROJEKTŲ</w:t>
      </w:r>
      <w:r w:rsidRPr="00407FD6">
        <w:rPr>
          <w:noProof/>
          <w:szCs w:val="24"/>
        </w:rPr>
        <w:t xml:space="preserve"> </w:t>
      </w:r>
      <w:r w:rsidRPr="00407FD6">
        <w:rPr>
          <w:b/>
          <w:noProof/>
          <w:szCs w:val="24"/>
        </w:rPr>
        <w:t xml:space="preserve">PROGRAMOS (02) </w:t>
      </w:r>
    </w:p>
    <w:p w14:paraId="02F85EC1" w14:textId="77777777" w:rsidR="002136C3" w:rsidRPr="00407FD6" w:rsidRDefault="002136C3" w:rsidP="002136C3">
      <w:pPr>
        <w:jc w:val="center"/>
        <w:rPr>
          <w:b/>
          <w:noProof/>
          <w:szCs w:val="24"/>
        </w:rPr>
      </w:pPr>
      <w:r w:rsidRPr="00407FD6">
        <w:rPr>
          <w:b/>
          <w:noProof/>
          <w:szCs w:val="24"/>
        </w:rPr>
        <w:t xml:space="preserve">LĖŠŲ POREIKIS IR NUMATOMI FINANSAVIMO ŠALTINIAI </w:t>
      </w:r>
    </w:p>
    <w:p w14:paraId="0D57C298" w14:textId="77777777" w:rsidR="002136C3" w:rsidRPr="00407FD6" w:rsidRDefault="002136C3" w:rsidP="002136C3">
      <w:pPr>
        <w:spacing w:before="100" w:beforeAutospacing="1" w:after="100" w:afterAutospacing="1"/>
        <w:ind w:left="5192" w:firstLine="1298"/>
        <w:jc w:val="center"/>
        <w:rPr>
          <w:b/>
          <w:noProof/>
          <w:szCs w:val="24"/>
        </w:rPr>
      </w:pPr>
      <w:r w:rsidRPr="00407FD6">
        <w:rPr>
          <w:b/>
          <w:noProof/>
          <w:szCs w:val="24"/>
        </w:rPr>
        <w:t>tūkst. Eur</w:t>
      </w:r>
    </w:p>
    <w:tbl>
      <w:tblPr>
        <w:tblW w:w="100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2"/>
        <w:gridCol w:w="1559"/>
        <w:gridCol w:w="1559"/>
        <w:gridCol w:w="1418"/>
        <w:gridCol w:w="1417"/>
      </w:tblGrid>
      <w:tr w:rsidR="002136C3" w:rsidRPr="00407FD6" w14:paraId="318F2B81" w14:textId="77777777" w:rsidTr="00AD5DC0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108B3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7B6CD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Asignavimai 202</w:t>
            </w:r>
            <w:r>
              <w:rPr>
                <w:b/>
                <w:bCs/>
                <w:noProof/>
                <w:szCs w:val="24"/>
              </w:rPr>
              <w:t>2</w:t>
            </w:r>
            <w:r w:rsidRPr="00407FD6">
              <w:rPr>
                <w:b/>
                <w:bCs/>
                <w:noProof/>
                <w:szCs w:val="24"/>
              </w:rPr>
              <w:t xml:space="preserve">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3CA3E0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Planuojami asignavimai 202</w:t>
            </w:r>
            <w:r>
              <w:rPr>
                <w:b/>
                <w:bCs/>
                <w:noProof/>
                <w:szCs w:val="24"/>
              </w:rPr>
              <w:t>3</w:t>
            </w:r>
            <w:r w:rsidRPr="00407FD6">
              <w:rPr>
                <w:b/>
                <w:bCs/>
                <w:noProof/>
                <w:szCs w:val="24"/>
              </w:rPr>
              <w:t xml:space="preserve">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679434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202</w:t>
            </w:r>
            <w:r>
              <w:rPr>
                <w:b/>
                <w:bCs/>
                <w:noProof/>
                <w:szCs w:val="24"/>
              </w:rPr>
              <w:t>4</w:t>
            </w:r>
            <w:r w:rsidRPr="00407FD6">
              <w:rPr>
                <w:b/>
                <w:bCs/>
                <w:noProof/>
                <w:szCs w:val="24"/>
              </w:rPr>
              <w:t xml:space="preserve">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D61D6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202</w:t>
            </w:r>
            <w:r>
              <w:rPr>
                <w:b/>
                <w:bCs/>
                <w:noProof/>
                <w:szCs w:val="24"/>
              </w:rPr>
              <w:t>5</w:t>
            </w:r>
            <w:r w:rsidRPr="00407FD6">
              <w:rPr>
                <w:b/>
                <w:bCs/>
                <w:noProof/>
                <w:szCs w:val="24"/>
              </w:rPr>
              <w:t xml:space="preserve"> metų asignavimų projektas</w:t>
            </w:r>
          </w:p>
        </w:tc>
      </w:tr>
      <w:tr w:rsidR="002136C3" w:rsidRPr="00407FD6" w14:paraId="539FBEB6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84C8C1" w14:textId="77777777" w:rsidR="002136C3" w:rsidRPr="00407FD6" w:rsidRDefault="002136C3" w:rsidP="00AD5DC0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b/>
                <w:noProof/>
                <w:szCs w:val="24"/>
              </w:rPr>
              <w:t>1. LĖŠŲ POREIKIS IŠ VISO: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D168C98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25764,6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1CA66C" w14:textId="03157D2B" w:rsidR="002136C3" w:rsidRPr="00407FD6" w:rsidRDefault="000105D6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28649,4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72932D0" w14:textId="76EAB2BD" w:rsidR="002136C3" w:rsidRPr="00407FD6" w:rsidRDefault="000105D6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19706,9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28F042B" w14:textId="11057826" w:rsidR="002136C3" w:rsidRPr="00407FD6" w:rsidRDefault="000105D6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15649,6</w:t>
            </w:r>
          </w:p>
        </w:tc>
      </w:tr>
      <w:tr w:rsidR="002136C3" w:rsidRPr="00407FD6" w14:paraId="537DF918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6424D5" w14:textId="77777777" w:rsidR="002136C3" w:rsidRPr="00407FD6" w:rsidRDefault="002136C3" w:rsidP="00AD5DC0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b/>
                <w:noProof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6E5DB9E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2706E0" w14:textId="77777777" w:rsidR="002136C3" w:rsidRPr="00407FD6" w:rsidRDefault="002136C3" w:rsidP="00AD5DC0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33FAE59" w14:textId="77777777" w:rsidR="002136C3" w:rsidRPr="00407FD6" w:rsidRDefault="002136C3" w:rsidP="00AD5DC0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D104042" w14:textId="77777777" w:rsidR="002136C3" w:rsidRPr="00407FD6" w:rsidRDefault="002136C3" w:rsidP="00AD5DC0">
            <w:pPr>
              <w:jc w:val="center"/>
              <w:rPr>
                <w:b/>
                <w:noProof/>
                <w:szCs w:val="24"/>
              </w:rPr>
            </w:pPr>
          </w:p>
        </w:tc>
      </w:tr>
      <w:tr w:rsidR="002136C3" w:rsidRPr="00407FD6" w14:paraId="50D457ED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F4BF" w14:textId="77777777" w:rsidR="002136C3" w:rsidRPr="00407FD6" w:rsidRDefault="002136C3" w:rsidP="00AD5DC0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b/>
                <w:noProof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F13DC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25764,6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9BBE9" w14:textId="704719F7" w:rsidR="002136C3" w:rsidRPr="00407FD6" w:rsidRDefault="000105D6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28649,4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A9D15" w14:textId="3F525AC4" w:rsidR="002136C3" w:rsidRPr="00407FD6" w:rsidRDefault="0073444D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</w:t>
            </w:r>
            <w:r w:rsidR="000105D6">
              <w:rPr>
                <w:noProof/>
                <w:szCs w:val="24"/>
              </w:rPr>
              <w:t>9706,9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8F462" w14:textId="4DF6263B" w:rsidR="002136C3" w:rsidRPr="00407FD6" w:rsidRDefault="000105D6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15649,6</w:t>
            </w:r>
          </w:p>
        </w:tc>
      </w:tr>
      <w:tr w:rsidR="002136C3" w:rsidRPr="00407FD6" w14:paraId="4F870613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F08B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2.1.1. Savivaldybės biudžeto lėšos (</w:t>
            </w:r>
            <w:r w:rsidRPr="00407FD6">
              <w:rPr>
                <w:b/>
                <w:noProof/>
                <w:szCs w:val="24"/>
              </w:rPr>
              <w:t>SB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1EF58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1204,8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7DDB6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987,9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1415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3730,8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3B516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2141,4</w:t>
            </w:r>
          </w:p>
        </w:tc>
      </w:tr>
      <w:tr w:rsidR="002136C3" w:rsidRPr="00407FD6" w14:paraId="3102A375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F520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2.1.2. Įstaigų pajamos už paslaugas (</w:t>
            </w:r>
            <w:r w:rsidRPr="00407FD6">
              <w:rPr>
                <w:b/>
                <w:bCs/>
                <w:noProof/>
                <w:szCs w:val="24"/>
              </w:rPr>
              <w:t>SP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88784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3CA50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754676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102E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16D6DED1" w14:textId="77777777" w:rsidTr="00AD5DC0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84F6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2.1.3. Valstybės biudžeto lėšos (</w:t>
            </w:r>
            <w:r w:rsidRPr="00407FD6">
              <w:rPr>
                <w:b/>
                <w:noProof/>
                <w:szCs w:val="24"/>
              </w:rPr>
              <w:t>VB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AB9D0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768B5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8C33E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6F30C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17788493" w14:textId="77777777" w:rsidTr="00AD5DC0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A808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2.1.4. Valstybės lėšos vietinės reikšmės keliams (gatvėms) tiesti, taisyti, prižiūrėti ir saugaus eismo sąlygoms užtikrinti (</w:t>
            </w:r>
            <w:r w:rsidRPr="00407FD6">
              <w:rPr>
                <w:b/>
                <w:bCs/>
                <w:noProof/>
                <w:szCs w:val="24"/>
              </w:rPr>
              <w:t>KPP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105E9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C8EAB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9F37D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ED32F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74A4CEE9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AE5C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2.1.5. Valstybės lėšos kapitalo investicijoms (</w:t>
            </w:r>
            <w:r w:rsidRPr="00407FD6">
              <w:rPr>
                <w:b/>
                <w:bCs/>
                <w:noProof/>
                <w:szCs w:val="24"/>
              </w:rPr>
              <w:t>VKI</w:t>
            </w:r>
            <w:r w:rsidRPr="00407FD6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7A05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E134C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6716,0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73C94" w14:textId="111D3DE1" w:rsidR="002136C3" w:rsidRPr="00407FD6" w:rsidRDefault="006C68FB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4842,0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BC36B" w14:textId="0BCBA6D1" w:rsidR="002136C3" w:rsidRPr="00407FD6" w:rsidRDefault="006C68FB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6080,0</w:t>
            </w:r>
          </w:p>
        </w:tc>
      </w:tr>
      <w:tr w:rsidR="002136C3" w:rsidRPr="00407FD6" w14:paraId="04389E4E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C830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2.1.6. Ugdymo reikmių lėšos (</w:t>
            </w:r>
            <w:r w:rsidRPr="00407FD6">
              <w:rPr>
                <w:b/>
                <w:bCs/>
                <w:noProof/>
                <w:szCs w:val="24"/>
              </w:rPr>
              <w:t>ML</w:t>
            </w:r>
            <w:r w:rsidRPr="00407FD6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6C9E9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C957D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5F857A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03B1D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3906044A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D6DA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2.1.7. Valstybės biudžeto specialiosios tikslinės dotacijos lėšos valstybės funkcijoms atlikti (</w:t>
            </w:r>
            <w:r w:rsidRPr="00407FD6">
              <w:rPr>
                <w:b/>
                <w:bCs/>
                <w:noProof/>
                <w:szCs w:val="24"/>
              </w:rPr>
              <w:t>VBSF</w:t>
            </w:r>
            <w:r w:rsidRPr="00407FD6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82BBC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28A2A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B2FF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B23B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455F339F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586F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2.1.8. Valstybės biudžeto specialioji tikslinė dotacija regioninėms įstaigoms ir klasėms finansuoti (</w:t>
            </w:r>
            <w:r w:rsidRPr="00407FD6">
              <w:rPr>
                <w:b/>
                <w:bCs/>
                <w:noProof/>
                <w:szCs w:val="24"/>
              </w:rPr>
              <w:t>VBSR</w:t>
            </w:r>
            <w:r w:rsidRPr="00407FD6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0741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2610E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259F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2003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2297C148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2BFB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2.1.9. Paskolų lėšos investicijų projektams įgyvendinti (</w:t>
            </w:r>
            <w:r w:rsidRPr="00407FD6">
              <w:rPr>
                <w:b/>
                <w:noProof/>
                <w:szCs w:val="24"/>
              </w:rPr>
              <w:t>P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0387E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3FA6F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5665,8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6B6B2A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5441,0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AE108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6663,0</w:t>
            </w:r>
          </w:p>
        </w:tc>
      </w:tr>
      <w:tr w:rsidR="002136C3" w:rsidRPr="00407FD6" w14:paraId="10A31A73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A4AC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2.1.10. Europos Sąjungos paramos lėšos (</w:t>
            </w:r>
            <w:r w:rsidRPr="00407FD6">
              <w:rPr>
                <w:b/>
                <w:noProof/>
                <w:szCs w:val="24"/>
              </w:rPr>
              <w:t>ES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60393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11987,2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EFD6B" w14:textId="619AA781" w:rsidR="002136C3" w:rsidRPr="00407FD6" w:rsidRDefault="0003580D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9758,1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CCBF0" w14:textId="0F6EDCE1" w:rsidR="002136C3" w:rsidRPr="00407FD6" w:rsidRDefault="000105D6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5623,1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87668" w14:textId="4B885F8B" w:rsidR="002136C3" w:rsidRPr="00407FD6" w:rsidRDefault="000105D6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765,2</w:t>
            </w:r>
          </w:p>
        </w:tc>
      </w:tr>
      <w:tr w:rsidR="002136C3" w:rsidRPr="00407FD6" w14:paraId="6AD88A03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6DC1" w14:textId="77777777" w:rsidR="002136C3" w:rsidRPr="00407FD6" w:rsidRDefault="002136C3" w:rsidP="00AD5DC0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2.1.11. Praėjusių metų lėšų likutis</w:t>
            </w:r>
            <w:r w:rsidRPr="00407FD6">
              <w:rPr>
                <w:b/>
                <w:noProof/>
                <w:szCs w:val="24"/>
              </w:rPr>
              <w:t xml:space="preserve"> </w:t>
            </w:r>
            <w:r w:rsidRPr="00407FD6">
              <w:rPr>
                <w:noProof/>
                <w:szCs w:val="24"/>
              </w:rPr>
              <w:t>(</w:t>
            </w:r>
            <w:r w:rsidRPr="00407FD6">
              <w:rPr>
                <w:b/>
                <w:noProof/>
                <w:szCs w:val="24"/>
              </w:rPr>
              <w:t>L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17AB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8232,6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D885D" w14:textId="0FE50599" w:rsidR="002136C3" w:rsidRPr="00407FD6" w:rsidRDefault="000105D6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5521,6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50F0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1D948B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3275A2" w:rsidRPr="00407FD6" w14:paraId="6739273A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F7E0" w14:textId="135BEBD0" w:rsidR="003275A2" w:rsidRPr="00407FD6" w:rsidRDefault="003275A2" w:rsidP="003275A2">
            <w:pPr>
              <w:spacing w:line="276" w:lineRule="auto"/>
              <w:rPr>
                <w:noProof/>
                <w:szCs w:val="24"/>
              </w:rPr>
            </w:pPr>
            <w:r>
              <w:rPr>
                <w:szCs w:val="24"/>
              </w:rPr>
              <w:t xml:space="preserve">2.1.12. </w:t>
            </w:r>
            <w:r w:rsidRPr="00B20914">
              <w:rPr>
                <w:szCs w:val="24"/>
              </w:rPr>
              <w:t>Savivaldyb</w:t>
            </w:r>
            <w:r>
              <w:rPr>
                <w:szCs w:val="24"/>
              </w:rPr>
              <w:t>ė</w:t>
            </w:r>
            <w:r w:rsidRPr="00B20914">
              <w:rPr>
                <w:szCs w:val="24"/>
              </w:rPr>
              <w:t xml:space="preserve">s aplinkos apsaugos rėmimo  specialiosios programos lėšos </w:t>
            </w:r>
            <w:r w:rsidRPr="00B20914">
              <w:rPr>
                <w:b/>
                <w:bCs/>
                <w:szCs w:val="24"/>
              </w:rPr>
              <w:t>(SBAA)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10A1D" w14:textId="77777777" w:rsidR="003275A2" w:rsidRPr="0048166D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DEE26" w14:textId="77777777" w:rsidR="003275A2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60C10" w14:textId="77777777" w:rsidR="003275A2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976A4" w14:textId="77777777" w:rsidR="003275A2" w:rsidRPr="00407FD6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3275A2" w:rsidRPr="00407FD6" w14:paraId="44AFDBA5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34FB" w14:textId="487245AE" w:rsidR="003275A2" w:rsidRPr="00407FD6" w:rsidRDefault="003275A2" w:rsidP="003275A2">
            <w:pPr>
              <w:spacing w:line="276" w:lineRule="auto"/>
              <w:rPr>
                <w:noProof/>
                <w:szCs w:val="24"/>
              </w:rPr>
            </w:pPr>
            <w:r>
              <w:rPr>
                <w:szCs w:val="24"/>
              </w:rPr>
              <w:t xml:space="preserve">2.1.13. </w:t>
            </w:r>
            <w:r w:rsidRPr="00B20914">
              <w:rPr>
                <w:szCs w:val="24"/>
              </w:rPr>
              <w:t xml:space="preserve">Savivaldybės aplinkos apsaugos rėmimo specialiosios programos lėšų likutis </w:t>
            </w:r>
            <w:r w:rsidRPr="00B20914">
              <w:rPr>
                <w:b/>
                <w:bCs/>
                <w:szCs w:val="24"/>
              </w:rPr>
              <w:t>(SBAAL)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227087" w14:textId="77777777" w:rsidR="003275A2" w:rsidRPr="0048166D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3C1E2" w14:textId="77777777" w:rsidR="003275A2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71E8F2" w14:textId="77777777" w:rsidR="003275A2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270D8" w14:textId="77777777" w:rsidR="003275A2" w:rsidRPr="00407FD6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3275A2" w:rsidRPr="00407FD6" w14:paraId="6168F231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760D" w14:textId="77777777" w:rsidR="003275A2" w:rsidRPr="00407FD6" w:rsidRDefault="003275A2" w:rsidP="003275A2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b/>
                <w:noProof/>
                <w:szCs w:val="24"/>
              </w:rPr>
              <w:lastRenderedPageBreak/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48600" w14:textId="77777777" w:rsidR="003275A2" w:rsidRPr="00407FD6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56718" w14:textId="77777777" w:rsidR="003275A2" w:rsidRPr="00407FD6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E0ED4C" w14:textId="77777777" w:rsidR="003275A2" w:rsidRPr="00407FD6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C2D77" w14:textId="77777777" w:rsidR="003275A2" w:rsidRPr="00407FD6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3275A2" w:rsidRPr="00407FD6" w14:paraId="6C3AEB11" w14:textId="77777777" w:rsidTr="00AD5DC0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28FB" w14:textId="77777777" w:rsidR="003275A2" w:rsidRPr="00407FD6" w:rsidRDefault="003275A2" w:rsidP="003275A2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Valstybės biudžeto lėšos, kurios neapskaitomos biudžete (</w:t>
            </w:r>
            <w:r w:rsidRPr="00407FD6">
              <w:rPr>
                <w:b/>
                <w:noProof/>
                <w:szCs w:val="24"/>
              </w:rPr>
              <w:t>VBN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0DD3A" w14:textId="77777777" w:rsidR="003275A2" w:rsidRPr="00407FD6" w:rsidRDefault="003275A2" w:rsidP="003275A2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3F52D" w14:textId="77777777" w:rsidR="003275A2" w:rsidRPr="00407FD6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A1A9F9" w14:textId="77777777" w:rsidR="003275A2" w:rsidRPr="00407FD6" w:rsidRDefault="003275A2" w:rsidP="003275A2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27B25" w14:textId="77777777" w:rsidR="003275A2" w:rsidRPr="00407FD6" w:rsidRDefault="003275A2" w:rsidP="003275A2">
            <w:pPr>
              <w:jc w:val="center"/>
              <w:rPr>
                <w:noProof/>
                <w:szCs w:val="24"/>
                <w:lang w:eastAsia="lt-LT"/>
              </w:rPr>
            </w:pPr>
          </w:p>
        </w:tc>
      </w:tr>
    </w:tbl>
    <w:p w14:paraId="2B58E6F5" w14:textId="77777777" w:rsidR="002136C3" w:rsidRPr="00407FD6" w:rsidRDefault="002136C3" w:rsidP="002136C3">
      <w:pPr>
        <w:pStyle w:val="Pagrindinistekstas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C3FE80F" w14:textId="484C4D61" w:rsidR="00B6465C" w:rsidRPr="00C05CED" w:rsidRDefault="00B6465C" w:rsidP="00C05CED"/>
    <w:sectPr w:rsidR="00B6465C" w:rsidRPr="00C05CED" w:rsidSect="0053694D">
      <w:headerReference w:type="default" r:id="rId8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60F31" w14:textId="77777777" w:rsidR="00737B82" w:rsidRDefault="00737B82" w:rsidP="0053694D">
      <w:r>
        <w:separator/>
      </w:r>
    </w:p>
  </w:endnote>
  <w:endnote w:type="continuationSeparator" w:id="0">
    <w:p w14:paraId="623ACAA2" w14:textId="77777777" w:rsidR="00737B82" w:rsidRDefault="00737B82" w:rsidP="0053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;Times New Roman">
    <w:altName w:val="Times New Roman"/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4B370" w14:textId="77777777" w:rsidR="00737B82" w:rsidRDefault="00737B82" w:rsidP="0053694D">
      <w:r>
        <w:separator/>
      </w:r>
    </w:p>
  </w:footnote>
  <w:footnote w:type="continuationSeparator" w:id="0">
    <w:p w14:paraId="345B5C10" w14:textId="77777777" w:rsidR="00737B82" w:rsidRDefault="00737B82" w:rsidP="00536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439060"/>
      <w:docPartObj>
        <w:docPartGallery w:val="Page Numbers (Top of Page)"/>
        <w:docPartUnique/>
      </w:docPartObj>
    </w:sdtPr>
    <w:sdtEndPr/>
    <w:sdtContent>
      <w:p w14:paraId="4B95053D" w14:textId="4FBA6A4A" w:rsidR="00414CD1" w:rsidRDefault="00414C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162">
          <w:rPr>
            <w:noProof/>
          </w:rPr>
          <w:t>8</w:t>
        </w:r>
        <w:r>
          <w:fldChar w:fldCharType="end"/>
        </w:r>
      </w:p>
    </w:sdtContent>
  </w:sdt>
  <w:p w14:paraId="769DE254" w14:textId="77777777" w:rsidR="00414CD1" w:rsidRDefault="00414C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4C72"/>
    <w:multiLevelType w:val="hybridMultilevel"/>
    <w:tmpl w:val="C7C8F690"/>
    <w:lvl w:ilvl="0" w:tplc="E4368F9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68EE"/>
    <w:multiLevelType w:val="hybridMultilevel"/>
    <w:tmpl w:val="B274BE1A"/>
    <w:lvl w:ilvl="0" w:tplc="6934547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A07"/>
    <w:multiLevelType w:val="hybridMultilevel"/>
    <w:tmpl w:val="D08AFB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5902"/>
    <w:multiLevelType w:val="hybridMultilevel"/>
    <w:tmpl w:val="D1BA4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95CE6"/>
    <w:multiLevelType w:val="hybridMultilevel"/>
    <w:tmpl w:val="10EA36BE"/>
    <w:lvl w:ilvl="0" w:tplc="0427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5" w15:restartNumberingAfterBreak="0">
    <w:nsid w:val="201C7764"/>
    <w:multiLevelType w:val="hybridMultilevel"/>
    <w:tmpl w:val="9880CE1E"/>
    <w:lvl w:ilvl="0" w:tplc="E6169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05631"/>
    <w:multiLevelType w:val="multilevel"/>
    <w:tmpl w:val="BA10782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D6B2C78"/>
    <w:multiLevelType w:val="hybridMultilevel"/>
    <w:tmpl w:val="1A76A8C6"/>
    <w:lvl w:ilvl="0" w:tplc="CBF04E3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8482E"/>
    <w:multiLevelType w:val="hybridMultilevel"/>
    <w:tmpl w:val="F73EADDE"/>
    <w:lvl w:ilvl="0" w:tplc="D4E83F26">
      <w:start w:val="2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84EE6"/>
    <w:multiLevelType w:val="hybridMultilevel"/>
    <w:tmpl w:val="7870C3AA"/>
    <w:lvl w:ilvl="0" w:tplc="E36E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57EF5"/>
    <w:multiLevelType w:val="hybridMultilevel"/>
    <w:tmpl w:val="8E944B8A"/>
    <w:lvl w:ilvl="0" w:tplc="20EA294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0070C0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DF21DC1"/>
    <w:multiLevelType w:val="hybridMultilevel"/>
    <w:tmpl w:val="8EA03C7A"/>
    <w:lvl w:ilvl="0" w:tplc="7714AF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8A07F6"/>
    <w:multiLevelType w:val="hybridMultilevel"/>
    <w:tmpl w:val="B6DEEF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8059A"/>
    <w:multiLevelType w:val="hybridMultilevel"/>
    <w:tmpl w:val="3F60D75C"/>
    <w:lvl w:ilvl="0" w:tplc="80A26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92579"/>
    <w:multiLevelType w:val="hybridMultilevel"/>
    <w:tmpl w:val="BFC2FDA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C61A7A"/>
    <w:multiLevelType w:val="hybridMultilevel"/>
    <w:tmpl w:val="FFF861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B563A"/>
    <w:multiLevelType w:val="hybridMultilevel"/>
    <w:tmpl w:val="57282EEA"/>
    <w:lvl w:ilvl="0" w:tplc="40F2D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8" w15:restartNumberingAfterBreak="0">
    <w:nsid w:val="57DB383C"/>
    <w:multiLevelType w:val="hybridMultilevel"/>
    <w:tmpl w:val="FDB478F2"/>
    <w:lvl w:ilvl="0" w:tplc="489884FE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E3746"/>
    <w:multiLevelType w:val="hybridMultilevel"/>
    <w:tmpl w:val="417EF164"/>
    <w:lvl w:ilvl="0" w:tplc="E72E4D6A">
      <w:start w:val="1"/>
      <w:numFmt w:val="decimalZero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5C6A172F"/>
    <w:multiLevelType w:val="hybridMultilevel"/>
    <w:tmpl w:val="54DCCE42"/>
    <w:lvl w:ilvl="0" w:tplc="E5C0762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43B61"/>
    <w:multiLevelType w:val="hybridMultilevel"/>
    <w:tmpl w:val="05DE59BA"/>
    <w:lvl w:ilvl="0" w:tplc="9088255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53C40"/>
    <w:multiLevelType w:val="hybridMultilevel"/>
    <w:tmpl w:val="9E98AD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25955"/>
    <w:multiLevelType w:val="hybridMultilevel"/>
    <w:tmpl w:val="DE0ACF16"/>
    <w:lvl w:ilvl="0" w:tplc="301E49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60D30"/>
    <w:multiLevelType w:val="hybridMultilevel"/>
    <w:tmpl w:val="E97A7366"/>
    <w:lvl w:ilvl="0" w:tplc="9FBA2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F74F4"/>
    <w:multiLevelType w:val="hybridMultilevel"/>
    <w:tmpl w:val="E9FE6A1E"/>
    <w:lvl w:ilvl="0" w:tplc="05CA6E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303148">
    <w:abstractNumId w:val="6"/>
  </w:num>
  <w:num w:numId="2" w16cid:durableId="311761837">
    <w:abstractNumId w:val="17"/>
  </w:num>
  <w:num w:numId="3" w16cid:durableId="2128309595">
    <w:abstractNumId w:val="4"/>
  </w:num>
  <w:num w:numId="4" w16cid:durableId="217673884">
    <w:abstractNumId w:val="12"/>
  </w:num>
  <w:num w:numId="5" w16cid:durableId="608706250">
    <w:abstractNumId w:val="18"/>
  </w:num>
  <w:num w:numId="6" w16cid:durableId="948662757">
    <w:abstractNumId w:val="11"/>
  </w:num>
  <w:num w:numId="7" w16cid:durableId="419571151">
    <w:abstractNumId w:val="8"/>
  </w:num>
  <w:num w:numId="8" w16cid:durableId="1793985205">
    <w:abstractNumId w:val="23"/>
  </w:num>
  <w:num w:numId="9" w16cid:durableId="888421472">
    <w:abstractNumId w:val="5"/>
  </w:num>
  <w:num w:numId="10" w16cid:durableId="2054308470">
    <w:abstractNumId w:val="25"/>
  </w:num>
  <w:num w:numId="11" w16cid:durableId="1998536061">
    <w:abstractNumId w:val="13"/>
  </w:num>
  <w:num w:numId="12" w16cid:durableId="1396972248">
    <w:abstractNumId w:val="19"/>
  </w:num>
  <w:num w:numId="13" w16cid:durableId="576865880">
    <w:abstractNumId w:val="16"/>
  </w:num>
  <w:num w:numId="14" w16cid:durableId="2032757859">
    <w:abstractNumId w:val="10"/>
  </w:num>
  <w:num w:numId="15" w16cid:durableId="1014377223">
    <w:abstractNumId w:val="7"/>
  </w:num>
  <w:num w:numId="16" w16cid:durableId="333529868">
    <w:abstractNumId w:val="21"/>
  </w:num>
  <w:num w:numId="17" w16cid:durableId="1415280054">
    <w:abstractNumId w:val="24"/>
  </w:num>
  <w:num w:numId="18" w16cid:durableId="436483412">
    <w:abstractNumId w:val="22"/>
  </w:num>
  <w:num w:numId="19" w16cid:durableId="1542287187">
    <w:abstractNumId w:val="20"/>
  </w:num>
  <w:num w:numId="20" w16cid:durableId="556360025">
    <w:abstractNumId w:val="14"/>
  </w:num>
  <w:num w:numId="21" w16cid:durableId="549734530">
    <w:abstractNumId w:val="0"/>
  </w:num>
  <w:num w:numId="22" w16cid:durableId="356125654">
    <w:abstractNumId w:val="2"/>
  </w:num>
  <w:num w:numId="23" w16cid:durableId="1667980000">
    <w:abstractNumId w:val="9"/>
  </w:num>
  <w:num w:numId="24" w16cid:durableId="1372267648">
    <w:abstractNumId w:val="15"/>
  </w:num>
  <w:num w:numId="25" w16cid:durableId="1656757908">
    <w:abstractNumId w:val="3"/>
  </w:num>
  <w:num w:numId="26" w16cid:durableId="156963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65C"/>
    <w:rsid w:val="0000251A"/>
    <w:rsid w:val="000105D6"/>
    <w:rsid w:val="000279AD"/>
    <w:rsid w:val="00031FC2"/>
    <w:rsid w:val="0003486A"/>
    <w:rsid w:val="0003580D"/>
    <w:rsid w:val="00040F71"/>
    <w:rsid w:val="000505B8"/>
    <w:rsid w:val="00051625"/>
    <w:rsid w:val="00066B40"/>
    <w:rsid w:val="000703B2"/>
    <w:rsid w:val="000823B3"/>
    <w:rsid w:val="0009087E"/>
    <w:rsid w:val="000943FB"/>
    <w:rsid w:val="000949FA"/>
    <w:rsid w:val="000965FE"/>
    <w:rsid w:val="00097E80"/>
    <w:rsid w:val="000A0438"/>
    <w:rsid w:val="000A6049"/>
    <w:rsid w:val="000D02DE"/>
    <w:rsid w:val="000D2549"/>
    <w:rsid w:val="00100234"/>
    <w:rsid w:val="00100584"/>
    <w:rsid w:val="0010217B"/>
    <w:rsid w:val="0015735D"/>
    <w:rsid w:val="0016158A"/>
    <w:rsid w:val="00166E42"/>
    <w:rsid w:val="0017568B"/>
    <w:rsid w:val="001774AE"/>
    <w:rsid w:val="00182F2B"/>
    <w:rsid w:val="001933B4"/>
    <w:rsid w:val="001A37B5"/>
    <w:rsid w:val="001A41BF"/>
    <w:rsid w:val="001A4313"/>
    <w:rsid w:val="001A6925"/>
    <w:rsid w:val="001C0969"/>
    <w:rsid w:val="002131F6"/>
    <w:rsid w:val="002136C3"/>
    <w:rsid w:val="00227A8D"/>
    <w:rsid w:val="00242FEF"/>
    <w:rsid w:val="00270020"/>
    <w:rsid w:val="00273682"/>
    <w:rsid w:val="00280F99"/>
    <w:rsid w:val="00286BCA"/>
    <w:rsid w:val="00291173"/>
    <w:rsid w:val="00296A71"/>
    <w:rsid w:val="002A67AD"/>
    <w:rsid w:val="002B1475"/>
    <w:rsid w:val="002B6327"/>
    <w:rsid w:val="002D281D"/>
    <w:rsid w:val="002D2F90"/>
    <w:rsid w:val="002E1099"/>
    <w:rsid w:val="0031556B"/>
    <w:rsid w:val="00324C76"/>
    <w:rsid w:val="00326483"/>
    <w:rsid w:val="003275A2"/>
    <w:rsid w:val="003332B3"/>
    <w:rsid w:val="00340277"/>
    <w:rsid w:val="00353CBE"/>
    <w:rsid w:val="0037136C"/>
    <w:rsid w:val="00381EF4"/>
    <w:rsid w:val="003C4E7E"/>
    <w:rsid w:val="003C5EA8"/>
    <w:rsid w:val="003D44AB"/>
    <w:rsid w:val="003E5DD9"/>
    <w:rsid w:val="00407FD6"/>
    <w:rsid w:val="00414CD1"/>
    <w:rsid w:val="00433EB7"/>
    <w:rsid w:val="0043413A"/>
    <w:rsid w:val="00437C73"/>
    <w:rsid w:val="00444278"/>
    <w:rsid w:val="00460642"/>
    <w:rsid w:val="0048166D"/>
    <w:rsid w:val="00482F61"/>
    <w:rsid w:val="00491861"/>
    <w:rsid w:val="004A045B"/>
    <w:rsid w:val="004A52AF"/>
    <w:rsid w:val="004C406C"/>
    <w:rsid w:val="004C6A73"/>
    <w:rsid w:val="004D3A6D"/>
    <w:rsid w:val="004E3E6C"/>
    <w:rsid w:val="004F2B4C"/>
    <w:rsid w:val="00502E8C"/>
    <w:rsid w:val="00520FB9"/>
    <w:rsid w:val="0053694D"/>
    <w:rsid w:val="0056146E"/>
    <w:rsid w:val="00573820"/>
    <w:rsid w:val="00575FAA"/>
    <w:rsid w:val="0058061B"/>
    <w:rsid w:val="0058133E"/>
    <w:rsid w:val="0059088F"/>
    <w:rsid w:val="00595C0E"/>
    <w:rsid w:val="005A3AB7"/>
    <w:rsid w:val="005C03AF"/>
    <w:rsid w:val="005C334E"/>
    <w:rsid w:val="00601162"/>
    <w:rsid w:val="00603B80"/>
    <w:rsid w:val="00614B9D"/>
    <w:rsid w:val="0061510D"/>
    <w:rsid w:val="00617008"/>
    <w:rsid w:val="006229CE"/>
    <w:rsid w:val="00626968"/>
    <w:rsid w:val="00626F83"/>
    <w:rsid w:val="00630A51"/>
    <w:rsid w:val="0063537C"/>
    <w:rsid w:val="00636986"/>
    <w:rsid w:val="00656F38"/>
    <w:rsid w:val="00664D21"/>
    <w:rsid w:val="00671223"/>
    <w:rsid w:val="00686560"/>
    <w:rsid w:val="006910A4"/>
    <w:rsid w:val="00691630"/>
    <w:rsid w:val="006916F9"/>
    <w:rsid w:val="00693592"/>
    <w:rsid w:val="0069653D"/>
    <w:rsid w:val="006A267E"/>
    <w:rsid w:val="006A55D7"/>
    <w:rsid w:val="006B53D1"/>
    <w:rsid w:val="006C68FB"/>
    <w:rsid w:val="006E0529"/>
    <w:rsid w:val="006F595F"/>
    <w:rsid w:val="0070267F"/>
    <w:rsid w:val="00714506"/>
    <w:rsid w:val="00720939"/>
    <w:rsid w:val="0073444D"/>
    <w:rsid w:val="007352A7"/>
    <w:rsid w:val="00735550"/>
    <w:rsid w:val="00737B82"/>
    <w:rsid w:val="00740F7C"/>
    <w:rsid w:val="0075036E"/>
    <w:rsid w:val="00763C36"/>
    <w:rsid w:val="00766162"/>
    <w:rsid w:val="007736B3"/>
    <w:rsid w:val="007769E6"/>
    <w:rsid w:val="00780F27"/>
    <w:rsid w:val="00780FF9"/>
    <w:rsid w:val="00790D24"/>
    <w:rsid w:val="00796EB2"/>
    <w:rsid w:val="007B4226"/>
    <w:rsid w:val="007D44F4"/>
    <w:rsid w:val="007E18EF"/>
    <w:rsid w:val="007F62FE"/>
    <w:rsid w:val="00801621"/>
    <w:rsid w:val="00823024"/>
    <w:rsid w:val="008321B2"/>
    <w:rsid w:val="00837D2F"/>
    <w:rsid w:val="008414EF"/>
    <w:rsid w:val="0085263D"/>
    <w:rsid w:val="0086355A"/>
    <w:rsid w:val="008651E3"/>
    <w:rsid w:val="00870847"/>
    <w:rsid w:val="00881B9A"/>
    <w:rsid w:val="0088421A"/>
    <w:rsid w:val="008A3344"/>
    <w:rsid w:val="008B04E8"/>
    <w:rsid w:val="008B3FAA"/>
    <w:rsid w:val="008E2C14"/>
    <w:rsid w:val="008E5A69"/>
    <w:rsid w:val="00913BED"/>
    <w:rsid w:val="009140FF"/>
    <w:rsid w:val="009149AE"/>
    <w:rsid w:val="0092194E"/>
    <w:rsid w:val="0094132B"/>
    <w:rsid w:val="009442C5"/>
    <w:rsid w:val="00947BEB"/>
    <w:rsid w:val="00953D8B"/>
    <w:rsid w:val="00962D00"/>
    <w:rsid w:val="00965CC4"/>
    <w:rsid w:val="009702A5"/>
    <w:rsid w:val="00970434"/>
    <w:rsid w:val="00982553"/>
    <w:rsid w:val="00987AF1"/>
    <w:rsid w:val="00996FFE"/>
    <w:rsid w:val="009975ED"/>
    <w:rsid w:val="009B0AA1"/>
    <w:rsid w:val="009B3A48"/>
    <w:rsid w:val="009D19CC"/>
    <w:rsid w:val="009E0D48"/>
    <w:rsid w:val="00A007DA"/>
    <w:rsid w:val="00A01511"/>
    <w:rsid w:val="00A12E31"/>
    <w:rsid w:val="00A17C2E"/>
    <w:rsid w:val="00A53599"/>
    <w:rsid w:val="00A74AB9"/>
    <w:rsid w:val="00A925A7"/>
    <w:rsid w:val="00A955A0"/>
    <w:rsid w:val="00AA2F50"/>
    <w:rsid w:val="00AB0D20"/>
    <w:rsid w:val="00AB5C1C"/>
    <w:rsid w:val="00AB71C4"/>
    <w:rsid w:val="00AC5B47"/>
    <w:rsid w:val="00AD2F72"/>
    <w:rsid w:val="00AD4A1C"/>
    <w:rsid w:val="00AD554E"/>
    <w:rsid w:val="00AE13F8"/>
    <w:rsid w:val="00AE4537"/>
    <w:rsid w:val="00AF6AC5"/>
    <w:rsid w:val="00B0058C"/>
    <w:rsid w:val="00B06B52"/>
    <w:rsid w:val="00B12238"/>
    <w:rsid w:val="00B232D0"/>
    <w:rsid w:val="00B452A5"/>
    <w:rsid w:val="00B544D6"/>
    <w:rsid w:val="00B56B5E"/>
    <w:rsid w:val="00B5774F"/>
    <w:rsid w:val="00B6465C"/>
    <w:rsid w:val="00BA78FA"/>
    <w:rsid w:val="00BB2326"/>
    <w:rsid w:val="00BD1371"/>
    <w:rsid w:val="00BE1310"/>
    <w:rsid w:val="00BF7EE5"/>
    <w:rsid w:val="00C0024F"/>
    <w:rsid w:val="00C05CED"/>
    <w:rsid w:val="00C1618F"/>
    <w:rsid w:val="00C30FA2"/>
    <w:rsid w:val="00C55F71"/>
    <w:rsid w:val="00C76318"/>
    <w:rsid w:val="00C9108B"/>
    <w:rsid w:val="00C92552"/>
    <w:rsid w:val="00C92F8D"/>
    <w:rsid w:val="00CA6316"/>
    <w:rsid w:val="00CA707A"/>
    <w:rsid w:val="00CB2FFA"/>
    <w:rsid w:val="00CB3C9F"/>
    <w:rsid w:val="00CC1788"/>
    <w:rsid w:val="00CE4651"/>
    <w:rsid w:val="00D001EE"/>
    <w:rsid w:val="00D06A6D"/>
    <w:rsid w:val="00D2234C"/>
    <w:rsid w:val="00D259E8"/>
    <w:rsid w:val="00D37A84"/>
    <w:rsid w:val="00D43629"/>
    <w:rsid w:val="00D45570"/>
    <w:rsid w:val="00D567C6"/>
    <w:rsid w:val="00D63444"/>
    <w:rsid w:val="00D668CE"/>
    <w:rsid w:val="00D73479"/>
    <w:rsid w:val="00D75FD0"/>
    <w:rsid w:val="00D831B4"/>
    <w:rsid w:val="00D9034B"/>
    <w:rsid w:val="00DA3C68"/>
    <w:rsid w:val="00DB0208"/>
    <w:rsid w:val="00DB2EBD"/>
    <w:rsid w:val="00DD6AB3"/>
    <w:rsid w:val="00DD6CC2"/>
    <w:rsid w:val="00DE288A"/>
    <w:rsid w:val="00DF3E54"/>
    <w:rsid w:val="00E022AE"/>
    <w:rsid w:val="00E23383"/>
    <w:rsid w:val="00E267B9"/>
    <w:rsid w:val="00E279C4"/>
    <w:rsid w:val="00E406D6"/>
    <w:rsid w:val="00E67434"/>
    <w:rsid w:val="00E816BB"/>
    <w:rsid w:val="00E84816"/>
    <w:rsid w:val="00EB4779"/>
    <w:rsid w:val="00ED213F"/>
    <w:rsid w:val="00ED756B"/>
    <w:rsid w:val="00EF1A70"/>
    <w:rsid w:val="00F04FDE"/>
    <w:rsid w:val="00F16770"/>
    <w:rsid w:val="00F37453"/>
    <w:rsid w:val="00F40B34"/>
    <w:rsid w:val="00F450F7"/>
    <w:rsid w:val="00F468A7"/>
    <w:rsid w:val="00F56869"/>
    <w:rsid w:val="00F67047"/>
    <w:rsid w:val="00F74E47"/>
    <w:rsid w:val="00F849F1"/>
    <w:rsid w:val="00F8704E"/>
    <w:rsid w:val="00F92B84"/>
    <w:rsid w:val="00FB1257"/>
    <w:rsid w:val="00FC29AD"/>
    <w:rsid w:val="00FD0D01"/>
    <w:rsid w:val="00FD487B"/>
    <w:rsid w:val="00FE1FDF"/>
    <w:rsid w:val="00FF041C"/>
    <w:rsid w:val="00FF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0044"/>
  <w15:chartTrackingRefBased/>
  <w15:docId w15:val="{3F26A556-26D8-4695-9C36-3F0AB8F3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646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465C"/>
    <w:pPr>
      <w:keepNext/>
      <w:numPr>
        <w:numId w:val="1"/>
      </w:numPr>
      <w:ind w:left="7200" w:firstLine="720"/>
      <w:outlineLvl w:val="0"/>
    </w:pPr>
    <w:rPr>
      <w:rFonts w:ascii="HelveticaLT;Times New Roman" w:hAnsi="HelveticaLT;Times New Roman" w:cs="HelveticaLT;Times New Roma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6465C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6465C"/>
    <w:pPr>
      <w:keepNext/>
      <w:numPr>
        <w:ilvl w:val="2"/>
        <w:numId w:val="1"/>
      </w:numPr>
      <w:jc w:val="center"/>
      <w:outlineLvl w:val="2"/>
    </w:p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6465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6465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465C"/>
    <w:rPr>
      <w:rFonts w:ascii="HelveticaLT;Times New Roman" w:eastAsia="Times New Roman" w:hAnsi="HelveticaLT;Times New Roman" w:cs="HelveticaLT;Times New Roman"/>
      <w:sz w:val="24"/>
      <w:szCs w:val="20"/>
      <w:lang w:eastAsia="zh-C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6465C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6465C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6465C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customStyle="1" w:styleId="Heading">
    <w:name w:val="Heading"/>
    <w:basedOn w:val="prastasis"/>
    <w:next w:val="Pagrindinistekstas"/>
    <w:qFormat/>
    <w:rsid w:val="00B6465C"/>
    <w:pPr>
      <w:jc w:val="center"/>
    </w:pPr>
    <w:rPr>
      <w:b/>
      <w:sz w:val="28"/>
    </w:rPr>
  </w:style>
  <w:style w:type="paragraph" w:styleId="Pagrindinistekstas">
    <w:name w:val="Body Text"/>
    <w:basedOn w:val="prastasis"/>
    <w:link w:val="PagrindinistekstasDiagrama"/>
    <w:uiPriority w:val="99"/>
    <w:rsid w:val="00B6465C"/>
    <w:rPr>
      <w:rFonts w:ascii="TimesLT;Times New Roman" w:hAnsi="TimesLT;Times New Roman" w:cs="TimesLT;Times New Roman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6465C"/>
    <w:rPr>
      <w:rFonts w:ascii="TimesLT;Times New Roman" w:eastAsia="Times New Roman" w:hAnsi="TimesLT;Times New Roman" w:cs="TimesLT;Times New Roman"/>
      <w:szCs w:val="20"/>
      <w:lang w:eastAsia="zh-CN"/>
    </w:rPr>
  </w:style>
  <w:style w:type="paragraph" w:styleId="Antrats">
    <w:name w:val="header"/>
    <w:basedOn w:val="prastasis"/>
    <w:link w:val="AntratsDiagrama"/>
    <w:uiPriority w:val="99"/>
    <w:rsid w:val="00B6465C"/>
  </w:style>
  <w:style w:type="character" w:customStyle="1" w:styleId="AntratsDiagrama">
    <w:name w:val="Antraštės Diagrama"/>
    <w:basedOn w:val="Numatytasispastraiposriftas"/>
    <w:link w:val="Antrats"/>
    <w:uiPriority w:val="9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raopastraipa">
    <w:name w:val="List Paragraph"/>
    <w:basedOn w:val="prastasis"/>
    <w:uiPriority w:val="34"/>
    <w:qFormat/>
    <w:rsid w:val="001A6925"/>
    <w:pPr>
      <w:ind w:left="720"/>
      <w:contextualSpacing/>
    </w:pPr>
    <w:rPr>
      <w:szCs w:val="24"/>
      <w:lang w:eastAsia="en-US"/>
    </w:rPr>
  </w:style>
  <w:style w:type="table" w:styleId="Lentelstinklelis">
    <w:name w:val="Table Grid"/>
    <w:basedOn w:val="prastojilentel"/>
    <w:uiPriority w:val="39"/>
    <w:rsid w:val="00DA3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2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267E"/>
    <w:rPr>
      <w:rFonts w:ascii="Segoe UI" w:eastAsia="Times New Roman" w:hAnsi="Segoe UI" w:cs="Segoe UI"/>
      <w:sz w:val="18"/>
      <w:szCs w:val="18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5369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3694D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3D570-98B2-43DC-AA20-5ADA9D6A6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1064</Words>
  <Characters>608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Angelė Steponavičienė</dc:creator>
  <cp:lastModifiedBy>Diana Brazdžiunienė</cp:lastModifiedBy>
  <cp:revision>2</cp:revision>
  <cp:lastPrinted>2022-01-25T13:38:00Z</cp:lastPrinted>
  <dcterms:created xsi:type="dcterms:W3CDTF">2023-12-18T09:21:00Z</dcterms:created>
  <dcterms:modified xsi:type="dcterms:W3CDTF">2023-12-18T09:21:00Z</dcterms:modified>
</cp:coreProperties>
</file>