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D5B99" w14:textId="77777777" w:rsidR="00B56329" w:rsidRDefault="00B56329" w:rsidP="00DE61F1">
      <w:pPr>
        <w:tabs>
          <w:tab w:val="left" w:pos="0"/>
        </w:tabs>
        <w:jc w:val="center"/>
        <w:rPr>
          <w:rFonts w:eastAsia="Times New Roman" w:cs="Times New Roman"/>
          <w:b/>
          <w:kern w:val="0"/>
          <w:szCs w:val="24"/>
          <w:lang w:eastAsia="lt-LT"/>
          <w14:ligatures w14:val="none"/>
        </w:rPr>
      </w:pPr>
    </w:p>
    <w:p w14:paraId="48EC01E1" w14:textId="142602D8" w:rsidR="00DE61F1" w:rsidRPr="00DE61F1" w:rsidRDefault="00DE61F1" w:rsidP="00DE61F1">
      <w:pPr>
        <w:tabs>
          <w:tab w:val="left" w:pos="0"/>
        </w:tabs>
        <w:jc w:val="center"/>
        <w:rPr>
          <w:rFonts w:eastAsia="Times New Roman" w:cs="Times New Roman"/>
          <w:b/>
          <w:kern w:val="0"/>
          <w:szCs w:val="24"/>
          <w:lang w:eastAsia="lt-LT"/>
          <w14:ligatures w14:val="none"/>
        </w:rPr>
      </w:pPr>
      <w:r w:rsidRPr="00DE61F1">
        <w:rPr>
          <w:rFonts w:eastAsia="Times New Roman" w:cs="Times New Roman"/>
          <w:b/>
          <w:kern w:val="0"/>
          <w:szCs w:val="24"/>
          <w:lang w:eastAsia="lt-LT"/>
          <w14:ligatures w14:val="none"/>
        </w:rPr>
        <w:t>AIŠKINAMASIS RAŠTAS</w:t>
      </w:r>
      <w:r w:rsidR="00771506">
        <w:rPr>
          <w:rFonts w:eastAsia="Times New Roman" w:cs="Times New Roman"/>
          <w:b/>
          <w:kern w:val="0"/>
          <w:szCs w:val="24"/>
          <w:lang w:eastAsia="lt-LT"/>
          <w14:ligatures w14:val="none"/>
        </w:rPr>
        <w:t xml:space="preserve"> PRIE TARYBOS SPRENDIMO PROJEKTO</w:t>
      </w:r>
    </w:p>
    <w:p w14:paraId="1703B86E" w14:textId="07AF5D60" w:rsidR="007269D7" w:rsidRPr="007269D7" w:rsidRDefault="00771506" w:rsidP="003F6272">
      <w:pPr>
        <w:jc w:val="center"/>
        <w:rPr>
          <w:rFonts w:eastAsia="Times New Roman" w:cs="Times New Roman"/>
          <w:b/>
          <w:kern w:val="0"/>
          <w:szCs w:val="20"/>
          <w14:ligatures w14:val="none"/>
        </w:rPr>
      </w:pPr>
      <w:r>
        <w:rPr>
          <w:rFonts w:eastAsia="Times New Roman" w:cs="Times New Roman"/>
          <w:b/>
          <w:color w:val="000000"/>
          <w:kern w:val="0"/>
          <w:szCs w:val="24"/>
          <w:shd w:val="clear" w:color="auto" w:fill="FFFFFF"/>
          <w:lang w:eastAsia="lt-LT"/>
          <w14:ligatures w14:val="none"/>
        </w:rPr>
        <w:t>„</w:t>
      </w:r>
      <w:r w:rsidR="003F6272" w:rsidRPr="003F6272">
        <w:rPr>
          <w:rFonts w:eastAsia="Times New Roman" w:cs="Times New Roman"/>
          <w:b/>
          <w:kern w:val="0"/>
          <w:szCs w:val="24"/>
          <w14:ligatures w14:val="none"/>
        </w:rPr>
        <w:t>DĖL PANEVĖŽIO MIESTO SAVIVALDYBĖS VARDU SUDAROMŲ SUTARČIŲ PASIRAŠYMO TVARKOS APRAŠO PATVIRTINIMO, SAVIVALDYBĖS TARYBOS 2014 M. GEGUŽĖS 29 D. SPRENDIMO NR. 1-154 PRIPAŽINIMO NETEKUSIU GALIOS IR PAVEDIMO SAVIVALDYBĖS MERUI</w:t>
      </w:r>
      <w:r w:rsidR="003F6272">
        <w:rPr>
          <w:rFonts w:eastAsia="Times New Roman" w:cs="Times New Roman"/>
          <w:b/>
          <w:kern w:val="0"/>
          <w:szCs w:val="24"/>
          <w14:ligatures w14:val="none"/>
        </w:rPr>
        <w:t>“</w:t>
      </w:r>
    </w:p>
    <w:p w14:paraId="22864AF7" w14:textId="60C1F031" w:rsidR="00DE61F1" w:rsidRPr="00DE61F1" w:rsidRDefault="00DE61F1" w:rsidP="00A533DE">
      <w:pPr>
        <w:jc w:val="center"/>
        <w:rPr>
          <w:rFonts w:eastAsia="Times New Roman" w:cs="Times New Roman"/>
          <w:b/>
          <w:color w:val="000000"/>
          <w:kern w:val="0"/>
          <w:szCs w:val="24"/>
          <w:shd w:val="clear" w:color="auto" w:fill="FFFFFF"/>
          <w:lang w:eastAsia="lt-LT"/>
          <w14:ligatures w14:val="none"/>
        </w:rPr>
      </w:pPr>
    </w:p>
    <w:p w14:paraId="14F6A439" w14:textId="7E9CAE0C" w:rsidR="00DE61F1" w:rsidRPr="00DE61F1" w:rsidRDefault="00DE61F1" w:rsidP="00DE61F1">
      <w:pPr>
        <w:tabs>
          <w:tab w:val="left" w:pos="0"/>
        </w:tabs>
        <w:jc w:val="center"/>
        <w:rPr>
          <w:rFonts w:eastAsia="Times New Roman" w:cs="Times New Roman"/>
          <w:kern w:val="0"/>
          <w:szCs w:val="24"/>
          <w:lang w:eastAsia="lt-LT"/>
          <w14:ligatures w14:val="none"/>
        </w:rPr>
      </w:pPr>
      <w:r w:rsidRPr="00DE61F1">
        <w:rPr>
          <w:rFonts w:eastAsia="Times New Roman" w:cs="Times New Roman"/>
          <w:kern w:val="0"/>
          <w:szCs w:val="24"/>
          <w:lang w:eastAsia="lt-LT"/>
          <w14:ligatures w14:val="none"/>
        </w:rPr>
        <w:t>202</w:t>
      </w:r>
      <w:r w:rsidR="003F6272">
        <w:rPr>
          <w:rFonts w:eastAsia="Times New Roman" w:cs="Times New Roman"/>
          <w:kern w:val="0"/>
          <w:szCs w:val="24"/>
          <w:lang w:eastAsia="lt-LT"/>
          <w14:ligatures w14:val="none"/>
        </w:rPr>
        <w:t>3</w:t>
      </w:r>
      <w:r w:rsidRPr="00DE61F1">
        <w:rPr>
          <w:rFonts w:eastAsia="Times New Roman" w:cs="Times New Roman"/>
          <w:kern w:val="0"/>
          <w:szCs w:val="24"/>
          <w:lang w:eastAsia="lt-LT"/>
          <w14:ligatures w14:val="none"/>
        </w:rPr>
        <w:t xml:space="preserve"> m. </w:t>
      </w:r>
      <w:r w:rsidR="003F6272">
        <w:rPr>
          <w:rFonts w:eastAsia="Times New Roman" w:cs="Times New Roman"/>
          <w:kern w:val="0"/>
          <w:szCs w:val="24"/>
          <w:lang w:eastAsia="lt-LT"/>
          <w14:ligatures w14:val="none"/>
        </w:rPr>
        <w:t>gruodžio 5</w:t>
      </w:r>
      <w:r w:rsidRPr="00DE61F1">
        <w:rPr>
          <w:rFonts w:eastAsia="Times New Roman" w:cs="Times New Roman"/>
          <w:kern w:val="0"/>
          <w:szCs w:val="24"/>
          <w:lang w:eastAsia="lt-LT"/>
          <w14:ligatures w14:val="none"/>
        </w:rPr>
        <w:t xml:space="preserve"> d.</w:t>
      </w:r>
    </w:p>
    <w:p w14:paraId="5506E4EA" w14:textId="77777777" w:rsidR="00DE61F1" w:rsidRPr="00DE61F1" w:rsidRDefault="00DE61F1" w:rsidP="00DE61F1">
      <w:pPr>
        <w:tabs>
          <w:tab w:val="left" w:pos="0"/>
        </w:tabs>
        <w:jc w:val="center"/>
        <w:rPr>
          <w:rFonts w:eastAsia="Times New Roman" w:cs="Times New Roman"/>
          <w:kern w:val="0"/>
          <w:szCs w:val="24"/>
          <w:lang w:eastAsia="lt-LT"/>
          <w14:ligatures w14:val="none"/>
        </w:rPr>
      </w:pPr>
      <w:r w:rsidRPr="00DE61F1">
        <w:rPr>
          <w:rFonts w:eastAsia="Times New Roman" w:cs="Times New Roman"/>
          <w:kern w:val="0"/>
          <w:szCs w:val="24"/>
          <w:lang w:eastAsia="lt-LT"/>
          <w14:ligatures w14:val="none"/>
        </w:rPr>
        <w:t>Panevėžys</w:t>
      </w:r>
    </w:p>
    <w:p w14:paraId="0488C66B" w14:textId="77777777" w:rsidR="00DE61F1" w:rsidRPr="00DE61F1" w:rsidRDefault="00DE61F1" w:rsidP="00DE61F1">
      <w:pPr>
        <w:tabs>
          <w:tab w:val="left" w:pos="0"/>
        </w:tabs>
        <w:jc w:val="center"/>
        <w:rPr>
          <w:rFonts w:eastAsia="Times New Roman" w:cs="Times New Roman"/>
          <w:kern w:val="0"/>
          <w:szCs w:val="24"/>
          <w:lang w:eastAsia="lt-LT"/>
          <w14:ligatures w14:val="none"/>
        </w:rPr>
      </w:pPr>
    </w:p>
    <w:p w14:paraId="7CC76135" w14:textId="77777777" w:rsidR="00DE61F1" w:rsidRPr="00DE61F1" w:rsidRDefault="00DE61F1" w:rsidP="00DE61F1">
      <w:pPr>
        <w:tabs>
          <w:tab w:val="left" w:pos="0"/>
        </w:tabs>
        <w:ind w:firstLine="720"/>
        <w:jc w:val="both"/>
        <w:rPr>
          <w:rFonts w:eastAsia="Times New Roman" w:cs="Times New Roman"/>
          <w:kern w:val="0"/>
          <w:szCs w:val="24"/>
          <w:lang w:eastAsia="lt-LT"/>
          <w14:ligatures w14:val="none"/>
        </w:rPr>
      </w:pPr>
      <w:r w:rsidRPr="00DE61F1">
        <w:rPr>
          <w:rFonts w:eastAsia="Times New Roman" w:cs="Times New Roman"/>
          <w:b/>
          <w:kern w:val="0"/>
          <w:szCs w:val="24"/>
          <w:lang w:eastAsia="lt-LT"/>
          <w14:ligatures w14:val="none"/>
        </w:rPr>
        <w:t>1. Sprendimo projekto tikslai ir uždaviniai:</w:t>
      </w:r>
      <w:r w:rsidRPr="00DE61F1">
        <w:rPr>
          <w:rFonts w:eastAsia="Times New Roman" w:cs="Times New Roman"/>
          <w:kern w:val="0"/>
          <w:szCs w:val="24"/>
          <w:lang w:eastAsia="lt-LT"/>
          <w14:ligatures w14:val="none"/>
        </w:rPr>
        <w:t xml:space="preserve"> </w:t>
      </w:r>
    </w:p>
    <w:p w14:paraId="53576455" w14:textId="77777777" w:rsidR="00724306" w:rsidRDefault="00724306" w:rsidP="00A533DE">
      <w:pPr>
        <w:tabs>
          <w:tab w:val="left" w:pos="0"/>
        </w:tabs>
        <w:ind w:firstLine="720"/>
        <w:jc w:val="both"/>
        <w:rPr>
          <w:rFonts w:eastAsia="Times New Roman" w:cs="Times New Roman"/>
          <w:kern w:val="0"/>
          <w:szCs w:val="24"/>
          <w:lang w:eastAsia="lt-LT"/>
          <w14:ligatures w14:val="none"/>
        </w:rPr>
      </w:pPr>
    </w:p>
    <w:p w14:paraId="06C13D08" w14:textId="112D7B09" w:rsidR="003F6272" w:rsidRDefault="00B1288B" w:rsidP="00A533DE">
      <w:pPr>
        <w:tabs>
          <w:tab w:val="left" w:pos="0"/>
        </w:tabs>
        <w:ind w:firstLine="720"/>
        <w:jc w:val="both"/>
        <w:rPr>
          <w:rFonts w:eastAsia="Times New Roman" w:cs="Times New Roman"/>
          <w:kern w:val="0"/>
          <w:szCs w:val="24"/>
          <w:lang w:eastAsia="lt-LT"/>
          <w14:ligatures w14:val="none"/>
        </w:rPr>
      </w:pPr>
      <w:r>
        <w:rPr>
          <w:rFonts w:eastAsia="Times New Roman" w:cs="Times New Roman"/>
          <w:kern w:val="0"/>
          <w:szCs w:val="24"/>
          <w:lang w:eastAsia="lt-LT"/>
          <w14:ligatures w14:val="none"/>
        </w:rPr>
        <w:t xml:space="preserve">Sprendimo projekto tikslas </w:t>
      </w:r>
      <w:r w:rsidRPr="00B1288B">
        <w:rPr>
          <w:rFonts w:eastAsia="Times New Roman" w:cs="Times New Roman"/>
          <w:kern w:val="0"/>
          <w:szCs w:val="24"/>
          <w:lang w:eastAsia="lt-LT"/>
          <w14:ligatures w14:val="none"/>
        </w:rPr>
        <w:t>–</w:t>
      </w:r>
      <w:r>
        <w:rPr>
          <w:rFonts w:eastAsia="Times New Roman" w:cs="Times New Roman"/>
          <w:kern w:val="0"/>
          <w:szCs w:val="24"/>
          <w:lang w:eastAsia="lt-LT"/>
          <w14:ligatures w14:val="none"/>
        </w:rPr>
        <w:t xml:space="preserve"> </w:t>
      </w:r>
      <w:r w:rsidR="003F6272">
        <w:rPr>
          <w:rFonts w:eastAsia="Times New Roman" w:cs="Times New Roman"/>
          <w:kern w:val="0"/>
          <w:szCs w:val="24"/>
          <w:lang w:eastAsia="lt-LT"/>
          <w14:ligatures w14:val="none"/>
        </w:rPr>
        <w:t>patvirtinti Panevėžio miesto savivaldybės vardu sudaromų sutarčių pasirašymo tvarkos aprašą, kuris atitiktų šiuo metu galiojančio Lietuvos Respublikos vietos savivaldos įstatymo bei su jo pakeitimu, susijusių kitų įstatymų,</w:t>
      </w:r>
      <w:r w:rsidR="00524F79">
        <w:rPr>
          <w:rFonts w:eastAsia="Times New Roman" w:cs="Times New Roman"/>
          <w:kern w:val="0"/>
          <w:szCs w:val="24"/>
          <w:lang w:eastAsia="lt-LT"/>
          <w14:ligatures w14:val="none"/>
        </w:rPr>
        <w:t xml:space="preserve"> teisės aktų,</w:t>
      </w:r>
      <w:r w:rsidR="003F6272">
        <w:rPr>
          <w:rFonts w:eastAsia="Times New Roman" w:cs="Times New Roman"/>
          <w:kern w:val="0"/>
          <w:szCs w:val="24"/>
          <w:lang w:eastAsia="lt-LT"/>
          <w14:ligatures w14:val="none"/>
        </w:rPr>
        <w:t xml:space="preserve"> nuostatas. </w:t>
      </w:r>
    </w:p>
    <w:p w14:paraId="104C11AA" w14:textId="18D5C9FC" w:rsidR="00A63173" w:rsidRDefault="00156048" w:rsidP="00A533DE">
      <w:pPr>
        <w:tabs>
          <w:tab w:val="left" w:pos="0"/>
        </w:tabs>
        <w:ind w:firstLine="720"/>
        <w:jc w:val="both"/>
        <w:rPr>
          <w:rFonts w:eastAsia="Times New Roman" w:cs="Times New Roman"/>
          <w:kern w:val="0"/>
          <w:szCs w:val="24"/>
          <w:lang w:eastAsia="lt-LT"/>
          <w14:ligatures w14:val="none"/>
        </w:rPr>
      </w:pPr>
      <w:r>
        <w:rPr>
          <w:rFonts w:eastAsia="Times New Roman" w:cs="Times New Roman"/>
          <w:kern w:val="0"/>
          <w:szCs w:val="24"/>
          <w:lang w:eastAsia="lt-LT"/>
          <w14:ligatures w14:val="none"/>
        </w:rPr>
        <w:t xml:space="preserve">Atsižvelgiant į </w:t>
      </w:r>
      <w:r w:rsidR="003F6272">
        <w:rPr>
          <w:rFonts w:eastAsia="Times New Roman" w:cs="Times New Roman"/>
          <w:kern w:val="0"/>
          <w:szCs w:val="24"/>
          <w:lang w:eastAsia="lt-LT"/>
          <w14:ligatures w14:val="none"/>
        </w:rPr>
        <w:t xml:space="preserve">tai, kad nuo 2023 m. balandžio 1 d., pasikeitus </w:t>
      </w:r>
      <w:r>
        <w:rPr>
          <w:rFonts w:eastAsia="Times New Roman" w:cs="Times New Roman"/>
          <w:kern w:val="0"/>
          <w:szCs w:val="24"/>
          <w:lang w:eastAsia="lt-LT"/>
          <w14:ligatures w14:val="none"/>
        </w:rPr>
        <w:t xml:space="preserve">Lietuvos </w:t>
      </w:r>
      <w:r w:rsidR="00FA77D8">
        <w:rPr>
          <w:rFonts w:eastAsia="Times New Roman" w:cs="Times New Roman"/>
          <w:kern w:val="0"/>
          <w:szCs w:val="24"/>
          <w:lang w:eastAsia="lt-LT"/>
          <w14:ligatures w14:val="none"/>
        </w:rPr>
        <w:t>R</w:t>
      </w:r>
      <w:r>
        <w:rPr>
          <w:rFonts w:eastAsia="Times New Roman" w:cs="Times New Roman"/>
          <w:kern w:val="0"/>
          <w:szCs w:val="24"/>
          <w:lang w:eastAsia="lt-LT"/>
          <w14:ligatures w14:val="none"/>
        </w:rPr>
        <w:t>espublikos Vietos</w:t>
      </w:r>
      <w:r w:rsidR="00A63173">
        <w:rPr>
          <w:rFonts w:eastAsia="Times New Roman" w:cs="Times New Roman"/>
          <w:kern w:val="0"/>
          <w:szCs w:val="24"/>
          <w:lang w:eastAsia="lt-LT"/>
          <w14:ligatures w14:val="none"/>
        </w:rPr>
        <w:t xml:space="preserve"> </w:t>
      </w:r>
      <w:r>
        <w:rPr>
          <w:rFonts w:eastAsia="Times New Roman" w:cs="Times New Roman"/>
          <w:kern w:val="0"/>
          <w:szCs w:val="24"/>
          <w:lang w:eastAsia="lt-LT"/>
          <w14:ligatures w14:val="none"/>
        </w:rPr>
        <w:t>savivaldos įstatym</w:t>
      </w:r>
      <w:r w:rsidR="003F6272">
        <w:rPr>
          <w:rFonts w:eastAsia="Times New Roman" w:cs="Times New Roman"/>
          <w:kern w:val="0"/>
          <w:szCs w:val="24"/>
          <w:lang w:eastAsia="lt-LT"/>
          <w14:ligatures w14:val="none"/>
        </w:rPr>
        <w:t>ui</w:t>
      </w:r>
      <w:r>
        <w:rPr>
          <w:rFonts w:eastAsia="Times New Roman" w:cs="Times New Roman"/>
          <w:kern w:val="0"/>
          <w:szCs w:val="24"/>
          <w:lang w:eastAsia="lt-LT"/>
          <w14:ligatures w14:val="none"/>
        </w:rPr>
        <w:t xml:space="preserve"> (toliau – Įstatymas)</w:t>
      </w:r>
      <w:r w:rsidR="003F6272">
        <w:rPr>
          <w:rFonts w:eastAsia="Times New Roman" w:cs="Times New Roman"/>
          <w:kern w:val="0"/>
          <w:szCs w:val="24"/>
          <w:lang w:eastAsia="lt-LT"/>
          <w14:ligatures w14:val="none"/>
        </w:rPr>
        <w:t>, (Panevėžio miesto savivaldybėje jis įsigaliojo 2023 m. balandžio 27 d., susirinkus naujai išrinktai Savivaldybės tarybai į pirmąjį posėdį</w:t>
      </w:r>
      <w:r w:rsidR="00724306">
        <w:rPr>
          <w:rFonts w:eastAsia="Times New Roman" w:cs="Times New Roman"/>
          <w:kern w:val="0"/>
          <w:szCs w:val="24"/>
          <w:lang w:eastAsia="lt-LT"/>
          <w14:ligatures w14:val="none"/>
        </w:rPr>
        <w:t>) ir savivaldybės merui tapus vykdomąja institucija</w:t>
      </w:r>
      <w:r w:rsidR="003F6272">
        <w:rPr>
          <w:rFonts w:eastAsia="Times New Roman" w:cs="Times New Roman"/>
          <w:kern w:val="0"/>
          <w:szCs w:val="24"/>
          <w:lang w:eastAsia="lt-LT"/>
          <w14:ligatures w14:val="none"/>
        </w:rPr>
        <w:t>, buvo keičiama eilė teisės akt</w:t>
      </w:r>
      <w:r w:rsidR="00724306">
        <w:rPr>
          <w:rFonts w:eastAsia="Times New Roman" w:cs="Times New Roman"/>
          <w:kern w:val="0"/>
          <w:szCs w:val="24"/>
          <w:lang w:eastAsia="lt-LT"/>
          <w14:ligatures w14:val="none"/>
        </w:rPr>
        <w:t xml:space="preserve">ų – Lietuvos Respublikos valstybės ir savivaldybių turto valdymo, naudojimo ir disponavimo juo įstatymas, žemės įstatymas ir t.t. Pasikeitus įstatymų nuostatoms, buvo keičiami juos įgyvendinantys teisės aktai, tame tarpe ir Panevėžio miesto savivaldybės tarybos sprendimais patvirtinti aprašai, tvarkos ir pan. </w:t>
      </w:r>
    </w:p>
    <w:p w14:paraId="38BDAF76" w14:textId="4BF5A80B" w:rsidR="00724306" w:rsidRDefault="00724306" w:rsidP="00A533DE">
      <w:pPr>
        <w:tabs>
          <w:tab w:val="left" w:pos="0"/>
        </w:tabs>
        <w:ind w:firstLine="720"/>
        <w:jc w:val="both"/>
        <w:rPr>
          <w:rFonts w:eastAsia="Times New Roman" w:cs="Times New Roman"/>
          <w:kern w:val="0"/>
          <w:szCs w:val="24"/>
          <w:lang w:eastAsia="lt-LT"/>
          <w14:ligatures w14:val="none"/>
        </w:rPr>
      </w:pPr>
      <w:r>
        <w:rPr>
          <w:rFonts w:eastAsia="Times New Roman" w:cs="Times New Roman"/>
          <w:kern w:val="0"/>
          <w:szCs w:val="24"/>
          <w:lang w:eastAsia="lt-LT"/>
          <w14:ligatures w14:val="none"/>
        </w:rPr>
        <w:t xml:space="preserve">Įstatymo 15 straipsnio 2 dalies 18 punkte yra numatyta išimtinė kompetencija Tarybai tvirtinti </w:t>
      </w:r>
      <w:r w:rsidRPr="00724306">
        <w:rPr>
          <w:rFonts w:eastAsia="Times New Roman" w:cs="Times New Roman"/>
          <w:kern w:val="0"/>
          <w:szCs w:val="24"/>
          <w:lang w:eastAsia="lt-LT"/>
          <w14:ligatures w14:val="none"/>
        </w:rPr>
        <w:t>savivaldybės vardu sudaromų sutarčių pasirašymo tvarkos aprašą</w:t>
      </w:r>
      <w:r>
        <w:rPr>
          <w:rFonts w:eastAsia="Times New Roman" w:cs="Times New Roman"/>
          <w:kern w:val="0"/>
          <w:szCs w:val="24"/>
          <w:lang w:eastAsia="lt-LT"/>
          <w14:ligatures w14:val="none"/>
        </w:rPr>
        <w:t xml:space="preserve">. </w:t>
      </w:r>
    </w:p>
    <w:p w14:paraId="0B2ACE70" w14:textId="7210BCA1" w:rsidR="003F6272" w:rsidRDefault="00724306" w:rsidP="00A533DE">
      <w:pPr>
        <w:tabs>
          <w:tab w:val="left" w:pos="0"/>
        </w:tabs>
        <w:ind w:firstLine="720"/>
        <w:jc w:val="both"/>
        <w:rPr>
          <w:rFonts w:eastAsia="Times New Roman" w:cs="Times New Roman"/>
          <w:kern w:val="0"/>
          <w:szCs w:val="24"/>
          <w:lang w:eastAsia="lt-LT"/>
          <w14:ligatures w14:val="none"/>
        </w:rPr>
      </w:pPr>
      <w:r>
        <w:rPr>
          <w:rFonts w:eastAsia="Times New Roman" w:cs="Times New Roman"/>
          <w:kern w:val="0"/>
          <w:szCs w:val="24"/>
          <w:lang w:eastAsia="lt-LT"/>
          <w14:ligatures w14:val="none"/>
        </w:rPr>
        <w:t>Panevėžio miesto savivaldybės taryba 2014 m. gegužės 29 d. sprendimu Nr. 1-154 „D</w:t>
      </w:r>
      <w:r w:rsidRPr="00724306">
        <w:rPr>
          <w:rFonts w:eastAsia="Times New Roman" w:cs="Times New Roman"/>
          <w:kern w:val="0"/>
          <w:szCs w:val="24"/>
          <w:lang w:eastAsia="lt-LT"/>
          <w14:ligatures w14:val="none"/>
        </w:rPr>
        <w:t>ėl Panevėžio miesto savivaldybės sutarčių pasirašymo tvarkos aprašo patvirtinimo ir Savivaldybės tarybos 2008 m. gegužės 29 d. sprendimo Nr. 1-17-5 1 punkto pripažinimo netekusiu galios“</w:t>
      </w:r>
      <w:r>
        <w:rPr>
          <w:rFonts w:eastAsia="Times New Roman" w:cs="Times New Roman"/>
          <w:kern w:val="0"/>
          <w:szCs w:val="24"/>
          <w:lang w:eastAsia="lt-LT"/>
          <w14:ligatures w14:val="none"/>
        </w:rPr>
        <w:t xml:space="preserve"> patvirtino Panevėžio miesto savivaldybės sutarčių pasirašymo tvarkos aprašą. Šiuo metu pasikeitus teisės aktams yra būtina patvirtinti </w:t>
      </w:r>
      <w:r w:rsidRPr="00724306">
        <w:rPr>
          <w:rFonts w:eastAsia="Times New Roman" w:cs="Times New Roman"/>
          <w:kern w:val="0"/>
          <w:szCs w:val="24"/>
          <w:lang w:eastAsia="lt-LT"/>
          <w14:ligatures w14:val="none"/>
        </w:rPr>
        <w:t>Panevėžio miesto savivaldybės vardu sudaromų sutarčių pasirašymo tvarkos aprašą</w:t>
      </w:r>
      <w:r>
        <w:rPr>
          <w:rFonts w:eastAsia="Times New Roman" w:cs="Times New Roman"/>
          <w:kern w:val="0"/>
          <w:szCs w:val="24"/>
          <w:lang w:eastAsia="lt-LT"/>
          <w14:ligatures w14:val="none"/>
        </w:rPr>
        <w:t xml:space="preserve">, </w:t>
      </w:r>
      <w:r w:rsidR="00524F79">
        <w:rPr>
          <w:rFonts w:eastAsia="Times New Roman" w:cs="Times New Roman"/>
          <w:kern w:val="0"/>
          <w:szCs w:val="24"/>
          <w:lang w:eastAsia="lt-LT"/>
          <w14:ligatures w14:val="none"/>
        </w:rPr>
        <w:t xml:space="preserve">išdėstant ir apibrėžiant jame daugiau sąvokų apibrėžimų, </w:t>
      </w:r>
      <w:r w:rsidR="00EC75E7">
        <w:rPr>
          <w:rFonts w:eastAsia="Times New Roman" w:cs="Times New Roman"/>
          <w:kern w:val="0"/>
          <w:szCs w:val="24"/>
          <w:lang w:eastAsia="lt-LT"/>
          <w14:ligatures w14:val="none"/>
        </w:rPr>
        <w:t xml:space="preserve">apibrėžiant platesnį sutarčių spektrą, kuriems reikalingas išankstinis Savivaldybės tarybos pritarimas, </w:t>
      </w:r>
      <w:r w:rsidR="00524F79">
        <w:rPr>
          <w:rFonts w:eastAsia="Times New Roman" w:cs="Times New Roman"/>
          <w:kern w:val="0"/>
          <w:szCs w:val="24"/>
          <w:lang w:eastAsia="lt-LT"/>
          <w14:ligatures w14:val="none"/>
        </w:rPr>
        <w:t>nustatant atvejus, kada Savivaldybės tarybos pri</w:t>
      </w:r>
      <w:r w:rsidR="00EC75E7">
        <w:rPr>
          <w:rFonts w:eastAsia="Times New Roman" w:cs="Times New Roman"/>
          <w:kern w:val="0"/>
          <w:szCs w:val="24"/>
          <w:lang w:eastAsia="lt-LT"/>
          <w14:ligatures w14:val="none"/>
        </w:rPr>
        <w:t>tarimas dėl sutarties sudarymo nereikalingas bei</w:t>
      </w:r>
      <w:r w:rsidR="00524F79">
        <w:rPr>
          <w:rFonts w:eastAsia="Times New Roman" w:cs="Times New Roman"/>
          <w:kern w:val="0"/>
          <w:szCs w:val="24"/>
          <w:lang w:eastAsia="lt-LT"/>
          <w14:ligatures w14:val="none"/>
        </w:rPr>
        <w:t xml:space="preserve"> </w:t>
      </w:r>
      <w:r>
        <w:rPr>
          <w:rFonts w:eastAsia="Times New Roman" w:cs="Times New Roman"/>
          <w:kern w:val="0"/>
          <w:szCs w:val="24"/>
          <w:lang w:eastAsia="lt-LT"/>
          <w14:ligatures w14:val="none"/>
        </w:rPr>
        <w:t xml:space="preserve">pripažįstant netekusiu galios </w:t>
      </w:r>
      <w:r w:rsidRPr="00724306">
        <w:rPr>
          <w:rFonts w:eastAsia="Times New Roman" w:cs="Times New Roman"/>
          <w:kern w:val="0"/>
          <w:szCs w:val="24"/>
          <w:lang w:eastAsia="lt-LT"/>
          <w14:ligatures w14:val="none"/>
        </w:rPr>
        <w:t>2014 m. gegužės 29 d. sprendimu Nr. 1-154</w:t>
      </w:r>
      <w:r>
        <w:rPr>
          <w:rFonts w:eastAsia="Times New Roman" w:cs="Times New Roman"/>
          <w:kern w:val="0"/>
          <w:szCs w:val="24"/>
          <w:lang w:eastAsia="lt-LT"/>
          <w14:ligatures w14:val="none"/>
        </w:rPr>
        <w:t xml:space="preserve"> patvirtintą </w:t>
      </w:r>
      <w:r w:rsidRPr="00724306">
        <w:rPr>
          <w:rFonts w:eastAsia="Times New Roman" w:cs="Times New Roman"/>
          <w:kern w:val="0"/>
          <w:szCs w:val="24"/>
          <w:lang w:eastAsia="lt-LT"/>
          <w14:ligatures w14:val="none"/>
        </w:rPr>
        <w:t>Panevėžio miesto savivaldybės sutarčių pasirašymo tvarkos apraš</w:t>
      </w:r>
      <w:r>
        <w:rPr>
          <w:rFonts w:eastAsia="Times New Roman" w:cs="Times New Roman"/>
          <w:kern w:val="0"/>
          <w:szCs w:val="24"/>
          <w:lang w:eastAsia="lt-LT"/>
          <w14:ligatures w14:val="none"/>
        </w:rPr>
        <w:t xml:space="preserve">ą. </w:t>
      </w:r>
    </w:p>
    <w:p w14:paraId="72810864" w14:textId="77777777" w:rsidR="00724306" w:rsidRDefault="00724306" w:rsidP="00A533DE">
      <w:pPr>
        <w:tabs>
          <w:tab w:val="left" w:pos="0"/>
        </w:tabs>
        <w:ind w:firstLine="720"/>
        <w:jc w:val="both"/>
        <w:rPr>
          <w:rFonts w:eastAsia="Times New Roman" w:cs="Times New Roman"/>
          <w:kern w:val="0"/>
          <w:szCs w:val="24"/>
          <w:lang w:eastAsia="lt-LT"/>
          <w14:ligatures w14:val="none"/>
        </w:rPr>
      </w:pPr>
    </w:p>
    <w:p w14:paraId="3A0855A5" w14:textId="6C0E518D" w:rsidR="00DE61F1" w:rsidRPr="00DE61F1" w:rsidRDefault="00DE61F1" w:rsidP="00DE61F1">
      <w:pPr>
        <w:ind w:firstLine="709"/>
        <w:jc w:val="both"/>
        <w:rPr>
          <w:rFonts w:eastAsia="Times New Roman" w:cs="Times New Roman"/>
          <w:kern w:val="0"/>
          <w:szCs w:val="24"/>
          <w:lang w:eastAsia="lt-LT"/>
          <w14:ligatures w14:val="none"/>
        </w:rPr>
      </w:pPr>
      <w:r w:rsidRPr="00DE61F1">
        <w:rPr>
          <w:rFonts w:eastAsia="Times New Roman" w:cs="Times New Roman"/>
          <w:b/>
          <w:kern w:val="0"/>
          <w:szCs w:val="24"/>
          <w:lang w:eastAsia="lt-LT"/>
          <w14:ligatures w14:val="none"/>
        </w:rPr>
        <w:t xml:space="preserve">2. </w:t>
      </w:r>
      <w:r w:rsidRPr="00DE61F1">
        <w:rPr>
          <w:rFonts w:eastAsia="Times New Roman" w:cs="Times New Roman"/>
          <w:b/>
          <w:bCs/>
          <w:kern w:val="0"/>
          <w:szCs w:val="24"/>
          <w:lang w:eastAsia="lt-LT"/>
          <w14:ligatures w14:val="none"/>
        </w:rPr>
        <w:t>Siūlomos teisinio reguliavimo nuostatos, laukiami rezultatai:</w:t>
      </w:r>
      <w:r w:rsidRPr="00DE61F1">
        <w:rPr>
          <w:rFonts w:eastAsia="Times New Roman" w:cs="Times New Roman"/>
          <w:kern w:val="0"/>
          <w:szCs w:val="24"/>
          <w:lang w:eastAsia="lt-LT"/>
          <w14:ligatures w14:val="none"/>
        </w:rPr>
        <w:t xml:space="preserve"> </w:t>
      </w:r>
    </w:p>
    <w:p w14:paraId="4FD148F2" w14:textId="12833B46" w:rsidR="00C60B36" w:rsidRPr="00C60B36" w:rsidRDefault="006E7B15" w:rsidP="00C60B36">
      <w:pPr>
        <w:ind w:firstLine="709"/>
        <w:jc w:val="both"/>
        <w:rPr>
          <w:rFonts w:eastAsia="Times New Roman" w:cs="Times New Roman"/>
          <w:kern w:val="0"/>
          <w:szCs w:val="24"/>
          <w:lang w:eastAsia="lt-LT"/>
          <w14:ligatures w14:val="none"/>
        </w:rPr>
      </w:pPr>
      <w:r w:rsidRPr="006E7B15">
        <w:rPr>
          <w:rFonts w:eastAsia="Times New Roman" w:cs="Times New Roman"/>
          <w:kern w:val="0"/>
          <w:szCs w:val="24"/>
          <w:lang w:eastAsia="lt-LT"/>
          <w14:ligatures w14:val="none"/>
        </w:rPr>
        <w:t xml:space="preserve"> </w:t>
      </w:r>
      <w:r w:rsidR="00C60B36" w:rsidRPr="00C60B36">
        <w:rPr>
          <w:rFonts w:eastAsia="Times New Roman" w:cs="Times New Roman"/>
          <w:kern w:val="0"/>
          <w:szCs w:val="24"/>
          <w:lang w:eastAsia="lt-LT"/>
          <w14:ligatures w14:val="none"/>
        </w:rPr>
        <w:t xml:space="preserve">Atsižvelgiant į </w:t>
      </w:r>
      <w:r w:rsidR="004431F6">
        <w:rPr>
          <w:rFonts w:eastAsia="Times New Roman" w:cs="Times New Roman"/>
          <w:kern w:val="0"/>
          <w:szCs w:val="24"/>
          <w:lang w:eastAsia="lt-LT"/>
          <w14:ligatures w14:val="none"/>
        </w:rPr>
        <w:t>siūlomus pakeitimus bus</w:t>
      </w:r>
      <w:r w:rsidR="003F6272">
        <w:rPr>
          <w:rFonts w:eastAsia="Times New Roman" w:cs="Times New Roman"/>
          <w:kern w:val="0"/>
          <w:szCs w:val="24"/>
          <w:lang w:eastAsia="lt-LT"/>
          <w14:ligatures w14:val="none"/>
        </w:rPr>
        <w:t xml:space="preserve"> patvirtintas </w:t>
      </w:r>
      <w:r w:rsidR="004431F6">
        <w:rPr>
          <w:rFonts w:eastAsia="Times New Roman" w:cs="Times New Roman"/>
          <w:kern w:val="0"/>
          <w:szCs w:val="24"/>
          <w:lang w:eastAsia="lt-LT"/>
          <w14:ligatures w14:val="none"/>
        </w:rPr>
        <w:t xml:space="preserve"> </w:t>
      </w:r>
      <w:r w:rsidR="003F6272" w:rsidRPr="003F6272">
        <w:rPr>
          <w:rFonts w:eastAsia="Times New Roman" w:cs="Times New Roman"/>
          <w:kern w:val="0"/>
          <w:szCs w:val="24"/>
          <w:lang w:eastAsia="lt-LT"/>
          <w14:ligatures w14:val="none"/>
        </w:rPr>
        <w:t>Panevėžio miesto savivaldybės vardu sudaromų sutarčių pasirašymo tvarkos apraš</w:t>
      </w:r>
      <w:r w:rsidR="003F6272">
        <w:rPr>
          <w:rFonts w:eastAsia="Times New Roman" w:cs="Times New Roman"/>
          <w:kern w:val="0"/>
          <w:szCs w:val="24"/>
          <w:lang w:eastAsia="lt-LT"/>
          <w14:ligatures w14:val="none"/>
        </w:rPr>
        <w:t>as</w:t>
      </w:r>
      <w:r w:rsidR="00724306">
        <w:rPr>
          <w:rFonts w:eastAsia="Times New Roman" w:cs="Times New Roman"/>
          <w:kern w:val="0"/>
          <w:szCs w:val="24"/>
          <w:lang w:eastAsia="lt-LT"/>
          <w14:ligatures w14:val="none"/>
        </w:rPr>
        <w:t>, kurio nuostatos įsigaliotų nuo sprendimo paskelbimo dienos teisės aktų registre, bet ne anksčiau kaip 2024 m. sausio 1 d</w:t>
      </w:r>
      <w:r w:rsidR="004431F6">
        <w:rPr>
          <w:rFonts w:eastAsia="Times New Roman" w:cs="Times New Roman"/>
          <w:kern w:val="0"/>
          <w:szCs w:val="24"/>
          <w:lang w:eastAsia="lt-LT"/>
          <w14:ligatures w14:val="none"/>
        </w:rPr>
        <w:t xml:space="preserve">. </w:t>
      </w:r>
    </w:p>
    <w:p w14:paraId="3DD41735" w14:textId="2AE83BB7" w:rsidR="00C60B36" w:rsidRDefault="00C60B36" w:rsidP="006E7B15">
      <w:pPr>
        <w:ind w:firstLine="709"/>
        <w:jc w:val="both"/>
        <w:rPr>
          <w:rFonts w:eastAsia="Times New Roman" w:cs="Times New Roman"/>
          <w:kern w:val="0"/>
          <w:szCs w:val="24"/>
          <w:lang w:eastAsia="lt-LT"/>
          <w14:ligatures w14:val="none"/>
        </w:rPr>
      </w:pPr>
    </w:p>
    <w:p w14:paraId="58D6F5AE" w14:textId="77777777" w:rsidR="00DE61F1" w:rsidRPr="00DE61F1" w:rsidRDefault="00DE61F1" w:rsidP="00DE61F1">
      <w:pPr>
        <w:tabs>
          <w:tab w:val="left" w:pos="0"/>
        </w:tabs>
        <w:ind w:firstLine="720"/>
        <w:jc w:val="both"/>
        <w:rPr>
          <w:rFonts w:eastAsia="Times New Roman" w:cs="Times New Roman"/>
          <w:kern w:val="0"/>
          <w:szCs w:val="24"/>
          <w:lang w:eastAsia="lt-LT"/>
          <w14:ligatures w14:val="none"/>
        </w:rPr>
      </w:pPr>
      <w:r w:rsidRPr="00DE61F1">
        <w:rPr>
          <w:rFonts w:eastAsia="Times New Roman" w:cs="Times New Roman"/>
          <w:b/>
          <w:kern w:val="0"/>
          <w:szCs w:val="24"/>
          <w:lang w:eastAsia="lt-LT"/>
          <w14:ligatures w14:val="none"/>
        </w:rPr>
        <w:t xml:space="preserve">3. </w:t>
      </w:r>
      <w:r w:rsidRPr="00DE61F1">
        <w:rPr>
          <w:rFonts w:eastAsia="Times New Roman" w:cs="Times New Roman"/>
          <w:b/>
          <w:bCs/>
          <w:kern w:val="0"/>
          <w:szCs w:val="24"/>
          <w:lang w:eastAsia="lt-LT"/>
          <w14:ligatures w14:val="none"/>
        </w:rPr>
        <w:t>Lėšų poreikis ir šaltiniai:</w:t>
      </w:r>
      <w:r w:rsidRPr="00DE61F1">
        <w:rPr>
          <w:rFonts w:eastAsia="Times New Roman" w:cs="Times New Roman"/>
          <w:kern w:val="0"/>
          <w:szCs w:val="24"/>
          <w:lang w:eastAsia="lt-LT"/>
          <w14:ligatures w14:val="none"/>
        </w:rPr>
        <w:t xml:space="preserve"> </w:t>
      </w:r>
    </w:p>
    <w:p w14:paraId="499BFC96" w14:textId="222C273F" w:rsidR="00DE61F1" w:rsidRDefault="00C60B36" w:rsidP="00DE61F1">
      <w:pPr>
        <w:ind w:firstLine="360"/>
        <w:jc w:val="both"/>
        <w:rPr>
          <w:rFonts w:eastAsia="Times New Roman" w:cs="Times New Roman"/>
          <w:kern w:val="0"/>
          <w:szCs w:val="24"/>
          <w:lang w:eastAsia="lt-LT"/>
          <w14:ligatures w14:val="none"/>
        </w:rPr>
      </w:pPr>
      <w:bookmarkStart w:id="0" w:name="_Hlk133240937"/>
      <w:r w:rsidRPr="00C60B36">
        <w:rPr>
          <w:rFonts w:eastAsia="Times New Roman" w:cs="Times New Roman"/>
          <w:kern w:val="0"/>
          <w:szCs w:val="24"/>
          <w:lang w:eastAsia="lt-LT"/>
          <w14:ligatures w14:val="none"/>
        </w:rPr>
        <w:t>Lėšos nereikalingos.</w:t>
      </w:r>
      <w:r w:rsidR="00B05EC5">
        <w:rPr>
          <w:rFonts w:eastAsia="Times New Roman" w:cs="Times New Roman"/>
          <w:kern w:val="0"/>
          <w:szCs w:val="24"/>
          <w:lang w:eastAsia="lt-LT"/>
          <w14:ligatures w14:val="none"/>
        </w:rPr>
        <w:t xml:space="preserve"> </w:t>
      </w:r>
    </w:p>
    <w:bookmarkEnd w:id="0"/>
    <w:p w14:paraId="0035E14F" w14:textId="77777777" w:rsidR="00DE61F1" w:rsidRPr="00DE61F1" w:rsidRDefault="00DE61F1" w:rsidP="00DE61F1">
      <w:pPr>
        <w:tabs>
          <w:tab w:val="left" w:pos="0"/>
        </w:tabs>
        <w:jc w:val="both"/>
        <w:rPr>
          <w:rFonts w:eastAsia="Times New Roman" w:cs="Times New Roman"/>
          <w:b/>
          <w:kern w:val="0"/>
          <w:szCs w:val="24"/>
          <w:lang w:eastAsia="lt-LT"/>
          <w14:ligatures w14:val="none"/>
        </w:rPr>
      </w:pPr>
    </w:p>
    <w:p w14:paraId="2E114CDF" w14:textId="77777777" w:rsidR="00DE61F1" w:rsidRPr="00DE61F1" w:rsidRDefault="00DE61F1" w:rsidP="00DE61F1">
      <w:pPr>
        <w:tabs>
          <w:tab w:val="left" w:pos="0"/>
        </w:tabs>
        <w:ind w:firstLine="720"/>
        <w:jc w:val="both"/>
        <w:rPr>
          <w:rFonts w:eastAsia="Times New Roman" w:cs="Times New Roman"/>
          <w:b/>
          <w:kern w:val="0"/>
          <w:szCs w:val="24"/>
          <w:lang w:eastAsia="lt-LT"/>
          <w14:ligatures w14:val="none"/>
        </w:rPr>
      </w:pPr>
      <w:r w:rsidRPr="00DE61F1">
        <w:rPr>
          <w:rFonts w:eastAsia="Times New Roman" w:cs="Times New Roman"/>
          <w:b/>
          <w:kern w:val="0"/>
          <w:szCs w:val="24"/>
          <w:lang w:eastAsia="lt-LT"/>
          <w14:ligatures w14:val="none"/>
        </w:rPr>
        <w:t xml:space="preserve">4. </w:t>
      </w:r>
      <w:r w:rsidRPr="00DE61F1">
        <w:rPr>
          <w:rFonts w:eastAsia="Times New Roman" w:cs="Times New Roman"/>
          <w:b/>
          <w:bCs/>
          <w:kern w:val="0"/>
          <w:szCs w:val="24"/>
          <w:lang w:eastAsia="lt-LT"/>
          <w14:ligatures w14:val="none"/>
        </w:rPr>
        <w:t>Sprendimui priimti reikalingi pagrindimai, skaičiavimai ar paaiškinimai:</w:t>
      </w:r>
      <w:r w:rsidRPr="00DE61F1">
        <w:rPr>
          <w:rFonts w:eastAsia="Times New Roman" w:cs="Times New Roman"/>
          <w:b/>
          <w:kern w:val="0"/>
          <w:szCs w:val="24"/>
          <w:lang w:eastAsia="lt-LT"/>
          <w14:ligatures w14:val="none"/>
        </w:rPr>
        <w:t xml:space="preserve"> </w:t>
      </w:r>
    </w:p>
    <w:p w14:paraId="7B6C2647" w14:textId="15154B69" w:rsidR="00DE61F1" w:rsidRPr="00CD3C45" w:rsidRDefault="00CD3C45" w:rsidP="00DE61F1">
      <w:pPr>
        <w:tabs>
          <w:tab w:val="left" w:pos="0"/>
        </w:tabs>
        <w:ind w:firstLine="720"/>
        <w:jc w:val="both"/>
        <w:rPr>
          <w:rFonts w:eastAsia="Times New Roman" w:cs="Times New Roman"/>
          <w:bCs/>
          <w:kern w:val="0"/>
          <w:szCs w:val="24"/>
          <w:lang w:eastAsia="lt-LT"/>
          <w14:ligatures w14:val="none"/>
        </w:rPr>
      </w:pPr>
      <w:r w:rsidRPr="00CD3C45">
        <w:rPr>
          <w:rFonts w:eastAsia="Times New Roman" w:cs="Times New Roman"/>
          <w:bCs/>
          <w:kern w:val="0"/>
          <w:szCs w:val="24"/>
          <w:lang w:eastAsia="lt-LT"/>
          <w14:ligatures w14:val="none"/>
        </w:rPr>
        <w:t>Papildomų išlaidų nėra.</w:t>
      </w:r>
    </w:p>
    <w:p w14:paraId="45B66922" w14:textId="77777777" w:rsidR="00C60B36" w:rsidRPr="00DE61F1" w:rsidRDefault="00C60B36" w:rsidP="00DE61F1">
      <w:pPr>
        <w:tabs>
          <w:tab w:val="left" w:pos="0"/>
        </w:tabs>
        <w:ind w:firstLine="720"/>
        <w:jc w:val="both"/>
        <w:rPr>
          <w:rFonts w:eastAsia="Times New Roman" w:cs="Times New Roman"/>
          <w:b/>
          <w:kern w:val="0"/>
          <w:szCs w:val="24"/>
          <w:lang w:eastAsia="lt-LT"/>
          <w14:ligatures w14:val="none"/>
        </w:rPr>
      </w:pPr>
    </w:p>
    <w:p w14:paraId="7F057E0E" w14:textId="77777777" w:rsidR="00DE61F1" w:rsidRPr="00DE61F1" w:rsidRDefault="00DE61F1" w:rsidP="00DE61F1">
      <w:pPr>
        <w:tabs>
          <w:tab w:val="left" w:pos="0"/>
        </w:tabs>
        <w:ind w:firstLine="720"/>
        <w:jc w:val="both"/>
        <w:rPr>
          <w:rFonts w:eastAsia="Times New Roman" w:cs="Times New Roman"/>
          <w:kern w:val="0"/>
          <w:szCs w:val="24"/>
          <w:lang w:eastAsia="lt-LT"/>
          <w14:ligatures w14:val="none"/>
        </w:rPr>
      </w:pPr>
      <w:r w:rsidRPr="00DE61F1">
        <w:rPr>
          <w:rFonts w:eastAsia="Times New Roman" w:cs="Times New Roman"/>
          <w:b/>
          <w:kern w:val="0"/>
          <w:szCs w:val="24"/>
          <w:lang w:eastAsia="lt-LT"/>
          <w14:ligatures w14:val="none"/>
        </w:rPr>
        <w:t>5. Kieno iniciatyva parengtas sprendimo projektas:</w:t>
      </w:r>
      <w:r w:rsidRPr="00DE61F1">
        <w:rPr>
          <w:rFonts w:eastAsia="Times New Roman" w:cs="Times New Roman"/>
          <w:kern w:val="0"/>
          <w:szCs w:val="24"/>
          <w:lang w:eastAsia="lt-LT"/>
          <w14:ligatures w14:val="none"/>
        </w:rPr>
        <w:t xml:space="preserve"> </w:t>
      </w:r>
    </w:p>
    <w:p w14:paraId="35D778F9" w14:textId="71B36843" w:rsidR="0010074D" w:rsidRPr="00D705EC" w:rsidRDefault="0010074D" w:rsidP="0010074D">
      <w:pPr>
        <w:suppressAutoHyphens/>
        <w:autoSpaceDE w:val="0"/>
        <w:autoSpaceDN w:val="0"/>
        <w:adjustRightInd w:val="0"/>
        <w:ind w:firstLine="360"/>
        <w:jc w:val="both"/>
        <w:textAlignment w:val="center"/>
        <w:rPr>
          <w:rFonts w:eastAsia="Times New Roman" w:cs="Times New Roman"/>
          <w:kern w:val="0"/>
          <w:szCs w:val="24"/>
          <w14:ligatures w14:val="none"/>
        </w:rPr>
      </w:pPr>
      <w:r w:rsidRPr="00D705EC">
        <w:rPr>
          <w:rFonts w:eastAsia="Times New Roman" w:cs="Times New Roman"/>
          <w:kern w:val="0"/>
          <w:szCs w:val="24"/>
          <w14:ligatures w14:val="none"/>
        </w:rPr>
        <w:t>Sprendimo projekt</w:t>
      </w:r>
      <w:r w:rsidR="003F6272">
        <w:rPr>
          <w:rFonts w:eastAsia="Times New Roman" w:cs="Times New Roman"/>
          <w:kern w:val="0"/>
          <w:szCs w:val="24"/>
          <w14:ligatures w14:val="none"/>
        </w:rPr>
        <w:t xml:space="preserve">as parengtas Panevėžio miesto savivaldybės administracijos iniciatyva.  </w:t>
      </w:r>
      <w:r w:rsidRPr="00D705EC">
        <w:rPr>
          <w:rFonts w:eastAsia="Times New Roman" w:cs="Times New Roman"/>
          <w:kern w:val="0"/>
          <w:szCs w:val="24"/>
          <w14:ligatures w14:val="none"/>
        </w:rPr>
        <w:t xml:space="preserve"> </w:t>
      </w:r>
    </w:p>
    <w:p w14:paraId="2648CA17" w14:textId="77777777" w:rsidR="0010074D" w:rsidRDefault="0010074D" w:rsidP="0010074D">
      <w:pPr>
        <w:suppressAutoHyphens/>
        <w:autoSpaceDE w:val="0"/>
        <w:autoSpaceDN w:val="0"/>
        <w:adjustRightInd w:val="0"/>
        <w:ind w:firstLine="360"/>
        <w:jc w:val="both"/>
        <w:textAlignment w:val="center"/>
        <w:rPr>
          <w:rFonts w:eastAsia="Times New Roman" w:cs="Times New Roman"/>
          <w:kern w:val="0"/>
          <w:szCs w:val="24"/>
          <w14:ligatures w14:val="none"/>
        </w:rPr>
      </w:pPr>
    </w:p>
    <w:p w14:paraId="4295BBA8" w14:textId="77777777" w:rsidR="00DE0EB2" w:rsidRPr="00D705EC" w:rsidRDefault="00DE0EB2" w:rsidP="0010074D">
      <w:pPr>
        <w:suppressAutoHyphens/>
        <w:autoSpaceDE w:val="0"/>
        <w:autoSpaceDN w:val="0"/>
        <w:adjustRightInd w:val="0"/>
        <w:ind w:firstLine="360"/>
        <w:jc w:val="both"/>
        <w:textAlignment w:val="center"/>
        <w:rPr>
          <w:rFonts w:eastAsia="Times New Roman" w:cs="Times New Roman"/>
          <w:kern w:val="0"/>
          <w:szCs w:val="24"/>
          <w14:ligatures w14:val="none"/>
        </w:rPr>
      </w:pPr>
    </w:p>
    <w:p w14:paraId="517DA1D5" w14:textId="77777777" w:rsidR="0010074D" w:rsidRPr="00D705EC" w:rsidRDefault="0010074D" w:rsidP="0010074D">
      <w:pPr>
        <w:suppressAutoHyphens/>
        <w:autoSpaceDE w:val="0"/>
        <w:autoSpaceDN w:val="0"/>
        <w:adjustRightInd w:val="0"/>
        <w:ind w:firstLine="360"/>
        <w:jc w:val="both"/>
        <w:textAlignment w:val="center"/>
        <w:rPr>
          <w:rFonts w:eastAsia="Times New Roman" w:cs="Times New Roman"/>
          <w:kern w:val="0"/>
          <w:szCs w:val="24"/>
          <w14:ligatures w14:val="none"/>
        </w:rPr>
      </w:pPr>
    </w:p>
    <w:p w14:paraId="75F47B9E" w14:textId="5BB63B2C" w:rsidR="0033074A" w:rsidRDefault="0010074D" w:rsidP="0010074D">
      <w:r>
        <w:rPr>
          <w:rFonts w:eastAsia="Times New Roman" w:cs="Times New Roman"/>
          <w:kern w:val="0"/>
          <w:szCs w:val="24"/>
          <w14:ligatures w14:val="none"/>
        </w:rPr>
        <w:t xml:space="preserve">Teisės skyriaus vedėja Daiva </w:t>
      </w:r>
      <w:proofErr w:type="spellStart"/>
      <w:r>
        <w:rPr>
          <w:rFonts w:eastAsia="Times New Roman" w:cs="Times New Roman"/>
          <w:kern w:val="0"/>
          <w:szCs w:val="24"/>
          <w14:ligatures w14:val="none"/>
        </w:rPr>
        <w:t>Svirelienė</w:t>
      </w:r>
      <w:proofErr w:type="spellEnd"/>
      <w:r>
        <w:rPr>
          <w:rFonts w:eastAsia="Times New Roman" w:cs="Times New Roman"/>
          <w:kern w:val="0"/>
          <w:szCs w:val="24"/>
          <w14:ligatures w14:val="none"/>
        </w:rPr>
        <w:tab/>
      </w:r>
    </w:p>
    <w:sectPr w:rsidR="0033074A" w:rsidSect="00E072D5">
      <w:headerReference w:type="even" r:id="rId6"/>
      <w:headerReference w:type="default" r:id="rId7"/>
      <w:footerReference w:type="even" r:id="rId8"/>
      <w:headerReference w:type="first" r:id="rId9"/>
      <w:pgSz w:w="11907" w:h="16840" w:code="9"/>
      <w:pgMar w:top="709" w:right="794" w:bottom="568" w:left="1644" w:header="0" w:footer="0" w:gutter="0"/>
      <w:paperSrc w:first="1" w:other="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F8F73" w14:textId="77777777" w:rsidR="00E51F28" w:rsidRDefault="00E51F28" w:rsidP="004D5AAF">
      <w:r>
        <w:separator/>
      </w:r>
    </w:p>
  </w:endnote>
  <w:endnote w:type="continuationSeparator" w:id="0">
    <w:p w14:paraId="5AF0B9E5" w14:textId="77777777" w:rsidR="00E51F28" w:rsidRDefault="00E51F28" w:rsidP="004D5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2110F" w14:textId="77777777" w:rsidR="000D465B" w:rsidRDefault="00622F16">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65653CD8" w14:textId="77777777" w:rsidR="000D465B" w:rsidRDefault="000D465B">
    <w:pPr>
      <w:pStyle w:val="Porat"/>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0DAD4" w14:textId="77777777" w:rsidR="00E51F28" w:rsidRDefault="00E51F28" w:rsidP="004D5AAF">
      <w:r>
        <w:separator/>
      </w:r>
    </w:p>
  </w:footnote>
  <w:footnote w:type="continuationSeparator" w:id="0">
    <w:p w14:paraId="1304378F" w14:textId="77777777" w:rsidR="00E51F28" w:rsidRDefault="00E51F28" w:rsidP="004D5A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ADC41" w14:textId="77777777" w:rsidR="000D465B" w:rsidRDefault="00622F16">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6109223" w14:textId="77777777" w:rsidR="000D465B" w:rsidRDefault="000D465B">
    <w:pPr>
      <w:pStyle w:val="Antrats"/>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D7985" w14:textId="77777777" w:rsidR="000D465B" w:rsidRDefault="00622F16">
    <w:pPr>
      <w:pStyle w:val="Antrats"/>
      <w:framePr w:wrap="around" w:vAnchor="text" w:hAnchor="page" w:x="6107" w:y="-2"/>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6A3BD49B" w14:textId="77777777" w:rsidR="000D465B" w:rsidRDefault="000D465B">
    <w:pPr>
      <w:pStyle w:val="Antrats"/>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B40C0" w14:textId="77777777" w:rsidR="000D465B" w:rsidRDefault="000D465B">
    <w:pPr>
      <w:ind w:left="7200" w:firstLine="720"/>
      <w:rPr>
        <w:sz w:val="22"/>
      </w:rPr>
    </w:pPr>
  </w:p>
  <w:p w14:paraId="4263567D" w14:textId="77777777" w:rsidR="000D465B" w:rsidRDefault="000D465B">
    <w:pPr>
      <w:pStyle w:val="Antrats"/>
      <w:rPr>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1F1"/>
    <w:rsid w:val="00011E2F"/>
    <w:rsid w:val="00050DD5"/>
    <w:rsid w:val="000B0293"/>
    <w:rsid w:val="000D465B"/>
    <w:rsid w:val="0010074D"/>
    <w:rsid w:val="001173C3"/>
    <w:rsid w:val="0012388B"/>
    <w:rsid w:val="00154C30"/>
    <w:rsid w:val="00156048"/>
    <w:rsid w:val="002720DB"/>
    <w:rsid w:val="0033074A"/>
    <w:rsid w:val="0033384A"/>
    <w:rsid w:val="003D01E0"/>
    <w:rsid w:val="003E748B"/>
    <w:rsid w:val="003F6272"/>
    <w:rsid w:val="004431F6"/>
    <w:rsid w:val="00467A7C"/>
    <w:rsid w:val="004A1631"/>
    <w:rsid w:val="004D5AAF"/>
    <w:rsid w:val="00507CAA"/>
    <w:rsid w:val="00524F79"/>
    <w:rsid w:val="005B3C3A"/>
    <w:rsid w:val="005B5ABF"/>
    <w:rsid w:val="00622F16"/>
    <w:rsid w:val="006E7B15"/>
    <w:rsid w:val="00724306"/>
    <w:rsid w:val="007269D7"/>
    <w:rsid w:val="00771506"/>
    <w:rsid w:val="007C253A"/>
    <w:rsid w:val="00853A27"/>
    <w:rsid w:val="009B15FE"/>
    <w:rsid w:val="009B19AA"/>
    <w:rsid w:val="009D5000"/>
    <w:rsid w:val="00A42FC4"/>
    <w:rsid w:val="00A533DE"/>
    <w:rsid w:val="00A63173"/>
    <w:rsid w:val="00AD05B2"/>
    <w:rsid w:val="00AF29A5"/>
    <w:rsid w:val="00B05EC5"/>
    <w:rsid w:val="00B1288B"/>
    <w:rsid w:val="00B45166"/>
    <w:rsid w:val="00B56329"/>
    <w:rsid w:val="00BC502B"/>
    <w:rsid w:val="00BE498B"/>
    <w:rsid w:val="00C60B36"/>
    <w:rsid w:val="00C62BDB"/>
    <w:rsid w:val="00CD3C45"/>
    <w:rsid w:val="00D54D2F"/>
    <w:rsid w:val="00D814E6"/>
    <w:rsid w:val="00DB3E95"/>
    <w:rsid w:val="00DB5BF7"/>
    <w:rsid w:val="00DE0EB2"/>
    <w:rsid w:val="00DE61F1"/>
    <w:rsid w:val="00DE7A85"/>
    <w:rsid w:val="00E40C02"/>
    <w:rsid w:val="00E51F28"/>
    <w:rsid w:val="00E92572"/>
    <w:rsid w:val="00EC5414"/>
    <w:rsid w:val="00EC75E7"/>
    <w:rsid w:val="00F457C7"/>
    <w:rsid w:val="00F668A4"/>
    <w:rsid w:val="00F95A03"/>
    <w:rsid w:val="00F97B33"/>
    <w:rsid w:val="00FA2FA8"/>
    <w:rsid w:val="00FA77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B92FC"/>
  <w15:chartTrackingRefBased/>
  <w15:docId w15:val="{46BCF89D-1585-41EC-982A-13292D352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DE61F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E61F1"/>
    <w:rPr>
      <w:rFonts w:asciiTheme="majorHAnsi" w:eastAsiaTheme="majorEastAsia" w:hAnsiTheme="majorHAnsi" w:cstheme="majorBidi"/>
      <w:color w:val="2F5496" w:themeColor="accent1" w:themeShade="BF"/>
      <w:sz w:val="32"/>
      <w:szCs w:val="32"/>
    </w:rPr>
  </w:style>
  <w:style w:type="paragraph" w:styleId="Antrats">
    <w:name w:val="header"/>
    <w:basedOn w:val="prastasis"/>
    <w:link w:val="AntratsDiagrama"/>
    <w:uiPriority w:val="99"/>
    <w:semiHidden/>
    <w:unhideWhenUsed/>
    <w:rsid w:val="00DE61F1"/>
    <w:pPr>
      <w:tabs>
        <w:tab w:val="center" w:pos="4819"/>
        <w:tab w:val="right" w:pos="9638"/>
      </w:tabs>
    </w:pPr>
  </w:style>
  <w:style w:type="character" w:customStyle="1" w:styleId="AntratsDiagrama">
    <w:name w:val="Antraštės Diagrama"/>
    <w:basedOn w:val="Numatytasispastraiposriftas"/>
    <w:link w:val="Antrats"/>
    <w:uiPriority w:val="99"/>
    <w:semiHidden/>
    <w:rsid w:val="00DE61F1"/>
  </w:style>
  <w:style w:type="paragraph" w:styleId="Porat">
    <w:name w:val="footer"/>
    <w:basedOn w:val="prastasis"/>
    <w:link w:val="PoratDiagrama"/>
    <w:uiPriority w:val="99"/>
    <w:unhideWhenUsed/>
    <w:rsid w:val="00DE61F1"/>
    <w:pPr>
      <w:tabs>
        <w:tab w:val="center" w:pos="4819"/>
        <w:tab w:val="right" w:pos="9638"/>
      </w:tabs>
    </w:pPr>
  </w:style>
  <w:style w:type="character" w:customStyle="1" w:styleId="PoratDiagrama">
    <w:name w:val="Poraštė Diagrama"/>
    <w:basedOn w:val="Numatytasispastraiposriftas"/>
    <w:link w:val="Porat"/>
    <w:uiPriority w:val="99"/>
    <w:rsid w:val="00DE61F1"/>
  </w:style>
  <w:style w:type="character" w:styleId="Puslapionumeris">
    <w:name w:val="page number"/>
    <w:basedOn w:val="Numatytasispastraiposriftas"/>
    <w:rsid w:val="00DE61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72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1927</Words>
  <Characters>1099</Characters>
  <Application>Microsoft Office Word</Application>
  <DocSecurity>4</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Antaniškytė</dc:creator>
  <cp:keywords/>
  <dc:description/>
  <cp:lastModifiedBy>Diana Brazdžiunienė</cp:lastModifiedBy>
  <cp:revision>2</cp:revision>
  <dcterms:created xsi:type="dcterms:W3CDTF">2023-12-19T12:45:00Z</dcterms:created>
  <dcterms:modified xsi:type="dcterms:W3CDTF">2023-12-19T12:45:00Z</dcterms:modified>
</cp:coreProperties>
</file>