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1D23B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95B8F9B" wp14:editId="18A0ED73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ACAB9" w14:textId="77777777" w:rsidR="005C41AC" w:rsidRPr="005C41AC" w:rsidRDefault="005C41AC" w:rsidP="005C41AC">
      <w:pPr>
        <w:jc w:val="center"/>
        <w:rPr>
          <w:szCs w:val="24"/>
        </w:rPr>
      </w:pPr>
    </w:p>
    <w:p w14:paraId="7A5FD1E7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49047BAF" w14:textId="0B487D0F" w:rsidR="005C41AC" w:rsidRDefault="005C41AC" w:rsidP="00571BF3">
      <w:pPr>
        <w:keepNext/>
        <w:jc w:val="center"/>
        <w:outlineLvl w:val="1"/>
      </w:pPr>
    </w:p>
    <w:p w14:paraId="76F26A4F" w14:textId="77777777" w:rsidR="004F68C1" w:rsidRPr="005C41AC" w:rsidRDefault="004F68C1" w:rsidP="00571BF3">
      <w:pPr>
        <w:keepNext/>
        <w:jc w:val="center"/>
        <w:outlineLvl w:val="1"/>
      </w:pPr>
    </w:p>
    <w:p w14:paraId="2F96559C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55F0B54" w14:textId="1A3BB9FE" w:rsidR="00F3103E" w:rsidRPr="00CE6A98" w:rsidRDefault="00F3103E" w:rsidP="00F3103E">
      <w:pPr>
        <w:pStyle w:val="Antrat1"/>
      </w:pPr>
      <w:r w:rsidRPr="00CE6A98">
        <w:t xml:space="preserve">DĖL SAVIVALDYBĖS TARYBOS 2020 M. SAUSIO 30 D. SPRENDIMO NR. 1-7 „DĖL PANEVĖŽIO MIESTO SAVIVALDYBĖS BIUDŽETINIŲ ĮSTAIGŲ VADOVŲ DARBO APMOKĖJIMO SISTEMOS PATVIRTINIMO IR SAVIVALDYBĖS TARYBOS 2018 M. RUGPJŪČIO 30 D. SPRENDIMO NR. 1-260 PRIPAŽINIMO NETEKUSIU GALIOS“ </w:t>
      </w:r>
      <w:r w:rsidR="00953952">
        <w:t>PRIPAŽINIMO NETEKUSIU GALIOS</w:t>
      </w:r>
    </w:p>
    <w:p w14:paraId="1A425E33" w14:textId="77777777" w:rsidR="0062551B" w:rsidRDefault="0062551B" w:rsidP="003E58F0">
      <w:pPr>
        <w:jc w:val="center"/>
      </w:pPr>
    </w:p>
    <w:p w14:paraId="7F248558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2024 m. sausio 2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TSP-3</w:t>
      </w:r>
      <w:r>
        <w:fldChar w:fldCharType="end"/>
      </w:r>
      <w:bookmarkEnd w:id="2"/>
    </w:p>
    <w:p w14:paraId="371C715D" w14:textId="77777777" w:rsidR="0062551B" w:rsidRPr="00A562AA" w:rsidRDefault="0062551B" w:rsidP="00336581">
      <w:pPr>
        <w:keepNext/>
        <w:jc w:val="center"/>
        <w:outlineLvl w:val="2"/>
        <w:rPr>
          <w:b/>
        </w:rPr>
      </w:pPr>
      <w:r w:rsidRPr="00A562AA">
        <w:t>Panevėžys</w:t>
      </w:r>
    </w:p>
    <w:p w14:paraId="5935C1F1" w14:textId="77777777" w:rsidR="0062551B" w:rsidRDefault="0062551B" w:rsidP="00336581">
      <w:pPr>
        <w:jc w:val="center"/>
      </w:pPr>
    </w:p>
    <w:p w14:paraId="0CA7BE56" w14:textId="77777777" w:rsidR="00A83101" w:rsidRDefault="00A83101" w:rsidP="00336581">
      <w:pPr>
        <w:jc w:val="center"/>
      </w:pPr>
    </w:p>
    <w:p w14:paraId="49A385A7" w14:textId="77777777" w:rsidR="00A83101" w:rsidRDefault="00A83101" w:rsidP="00336581">
      <w:pPr>
        <w:jc w:val="center"/>
      </w:pPr>
    </w:p>
    <w:p w14:paraId="7E0406AC" w14:textId="4D088568" w:rsidR="00F3103E" w:rsidRPr="00CE6A98" w:rsidRDefault="00F3103E" w:rsidP="00F3103E">
      <w:pPr>
        <w:spacing w:line="360" w:lineRule="auto"/>
        <w:ind w:firstLine="851"/>
        <w:jc w:val="both"/>
      </w:pPr>
      <w:r w:rsidRPr="00CE6A98">
        <w:t>Vadovaudamasi Lietuvos Respublikos vietos savivaldos įstatymo 1</w:t>
      </w:r>
      <w:r w:rsidR="00603324">
        <w:t>5</w:t>
      </w:r>
      <w:r w:rsidRPr="00CE6A98">
        <w:t xml:space="preserve"> straipsnio </w:t>
      </w:r>
      <w:r w:rsidR="00603324">
        <w:t>2</w:t>
      </w:r>
      <w:r w:rsidRPr="00CE6A98">
        <w:t xml:space="preserve"> dali</w:t>
      </w:r>
      <w:r w:rsidR="00603324">
        <w:t>es 16 punktu</w:t>
      </w:r>
      <w:r w:rsidRPr="00CE6A98">
        <w:t xml:space="preserve">, </w:t>
      </w:r>
      <w:r w:rsidR="00A83101">
        <w:t>27 straipsnio 2 dalies 7 ir 9 punktais, Lietuvos Respublikos biudžetinių įstaigų įstatymo 5 straipsnio 2 ir 3 dalimi</w:t>
      </w:r>
      <w:r w:rsidR="00F60444">
        <w:t>s</w:t>
      </w:r>
      <w:r w:rsidR="00A83101">
        <w:t>, Lietuvos Respublikos biudžetinių įstaigų darbuotojų darbo apmokėjimo ir komisijų narių atlygio už darbą įstatymo 5 straipsnio 5 dalimi,</w:t>
      </w:r>
      <w:r w:rsidR="00A378FE">
        <w:t xml:space="preserve"> </w:t>
      </w:r>
      <w:r w:rsidRPr="00CE6A98">
        <w:t>Panevėžio miesto savivaldybės taryba n u s p r e n d ž i a:</w:t>
      </w:r>
    </w:p>
    <w:p w14:paraId="4DA87E84" w14:textId="1A7A7740" w:rsidR="00603324" w:rsidRPr="00603324" w:rsidRDefault="00603324" w:rsidP="00603324">
      <w:pPr>
        <w:tabs>
          <w:tab w:val="left" w:pos="1134"/>
        </w:tabs>
        <w:spacing w:line="360" w:lineRule="auto"/>
        <w:ind w:firstLine="851"/>
        <w:jc w:val="both"/>
        <w:rPr>
          <w:rFonts w:eastAsia="Calibri"/>
          <w:szCs w:val="24"/>
        </w:rPr>
      </w:pPr>
      <w:r w:rsidRPr="00603324">
        <w:rPr>
          <w:rFonts w:eastAsia="Calibri"/>
          <w:szCs w:val="24"/>
        </w:rPr>
        <w:t xml:space="preserve">1. Pripažinti netekusiu galios </w:t>
      </w:r>
      <w:r w:rsidR="00A83101">
        <w:rPr>
          <w:rFonts w:eastAsia="Calibri"/>
          <w:szCs w:val="24"/>
        </w:rPr>
        <w:t>Panevėžio</w:t>
      </w:r>
      <w:r w:rsidRPr="00603324">
        <w:rPr>
          <w:rFonts w:eastAsia="Calibri"/>
          <w:szCs w:val="24"/>
        </w:rPr>
        <w:t xml:space="preserve"> miesto savivaldybės tarybos 202</w:t>
      </w:r>
      <w:r w:rsidR="00A83101">
        <w:rPr>
          <w:rFonts w:eastAsia="Calibri"/>
          <w:szCs w:val="24"/>
        </w:rPr>
        <w:t>0</w:t>
      </w:r>
      <w:r w:rsidRPr="00603324">
        <w:rPr>
          <w:rFonts w:eastAsia="Calibri"/>
          <w:szCs w:val="24"/>
        </w:rPr>
        <w:t xml:space="preserve"> m. </w:t>
      </w:r>
      <w:r w:rsidR="00A83101">
        <w:rPr>
          <w:rFonts w:eastAsia="Calibri"/>
          <w:szCs w:val="24"/>
        </w:rPr>
        <w:t>sausio 30</w:t>
      </w:r>
      <w:r w:rsidRPr="00603324">
        <w:rPr>
          <w:rFonts w:eastAsia="Calibri"/>
          <w:szCs w:val="24"/>
        </w:rPr>
        <w:t xml:space="preserve"> d. sprendimą Nr. </w:t>
      </w:r>
      <w:r w:rsidR="00A83101">
        <w:rPr>
          <w:rFonts w:eastAsia="Calibri"/>
          <w:szCs w:val="24"/>
        </w:rPr>
        <w:t>1-7</w:t>
      </w:r>
      <w:r w:rsidRPr="00603324">
        <w:rPr>
          <w:rFonts w:eastAsia="Calibri"/>
          <w:szCs w:val="24"/>
        </w:rPr>
        <w:t xml:space="preserve"> „</w:t>
      </w:r>
      <w:r w:rsidR="00A83101" w:rsidRPr="00A83101">
        <w:rPr>
          <w:rFonts w:eastAsia="Calibri"/>
          <w:szCs w:val="24"/>
        </w:rPr>
        <w:t>Dėl Panevėžio miesto savivaldybės biudžetinių įstaigų vadovų darbo apmokėjimo sistemos patvirtinimo ir Savivaldybės tarybos 2018 m. rugpjūčio 30 d. sprendimo Nr. 1-260 pripažinimo netekusiu galios</w:t>
      </w:r>
      <w:r w:rsidRPr="00603324">
        <w:rPr>
          <w:rFonts w:eastAsia="Calibri"/>
          <w:szCs w:val="24"/>
        </w:rPr>
        <w:t>“.</w:t>
      </w:r>
    </w:p>
    <w:p w14:paraId="52A40120" w14:textId="1EAFCC4C" w:rsidR="001544D2" w:rsidRDefault="001544D2" w:rsidP="00603324">
      <w:pPr>
        <w:tabs>
          <w:tab w:val="left" w:pos="1134"/>
        </w:tabs>
        <w:spacing w:line="360" w:lineRule="auto"/>
        <w:ind w:firstLine="851"/>
        <w:jc w:val="both"/>
        <w:rPr>
          <w:szCs w:val="24"/>
        </w:rPr>
      </w:pPr>
      <w:r w:rsidRPr="001544D2">
        <w:rPr>
          <w:szCs w:val="24"/>
        </w:rPr>
        <w:t>2. Nustatyti, kad sprendimas:</w:t>
      </w:r>
    </w:p>
    <w:p w14:paraId="2641A2F1" w14:textId="77777777" w:rsidR="001544D2" w:rsidRDefault="001544D2" w:rsidP="001544D2">
      <w:pPr>
        <w:tabs>
          <w:tab w:val="left" w:pos="1134"/>
        </w:tabs>
        <w:spacing w:line="360" w:lineRule="auto"/>
        <w:ind w:firstLine="851"/>
        <w:jc w:val="both"/>
        <w:rPr>
          <w:szCs w:val="24"/>
        </w:rPr>
      </w:pPr>
      <w:r w:rsidRPr="001544D2">
        <w:rPr>
          <w:szCs w:val="24"/>
        </w:rPr>
        <w:t>2.1. skelbiamas Teisės aktų registre ir Panevėžio miesto savivaldybės interneto svetainėje;</w:t>
      </w:r>
    </w:p>
    <w:p w14:paraId="657D1FB8" w14:textId="4910D82A" w:rsidR="005C41AC" w:rsidRPr="00A562AA" w:rsidRDefault="001544D2" w:rsidP="001544D2">
      <w:pPr>
        <w:tabs>
          <w:tab w:val="left" w:pos="1134"/>
        </w:tabs>
        <w:spacing w:line="360" w:lineRule="auto"/>
        <w:ind w:firstLine="851"/>
        <w:jc w:val="both"/>
        <w:rPr>
          <w:szCs w:val="24"/>
        </w:rPr>
      </w:pPr>
      <w:r w:rsidRPr="001544D2">
        <w:rPr>
          <w:szCs w:val="24"/>
        </w:rPr>
        <w:t>2.2. įsigalioja kitą dieną po oficialaus paskelbimo Teisės aktų registre.</w:t>
      </w:r>
    </w:p>
    <w:p w14:paraId="0C36CB8F" w14:textId="3F14CFAB" w:rsidR="0062551B" w:rsidRDefault="0062551B" w:rsidP="002D0B3C">
      <w:pPr>
        <w:jc w:val="both"/>
        <w:rPr>
          <w:szCs w:val="24"/>
        </w:rPr>
      </w:pPr>
    </w:p>
    <w:p w14:paraId="1C6F9DFA" w14:textId="010C44E9" w:rsidR="001544D2" w:rsidRDefault="001544D2" w:rsidP="002D0B3C">
      <w:pPr>
        <w:jc w:val="both"/>
        <w:rPr>
          <w:szCs w:val="24"/>
        </w:rPr>
      </w:pPr>
    </w:p>
    <w:p w14:paraId="4EBC3DE4" w14:textId="77777777" w:rsidR="001544D2" w:rsidRDefault="001544D2" w:rsidP="002D0B3C">
      <w:pPr>
        <w:jc w:val="both"/>
        <w:rPr>
          <w:szCs w:val="24"/>
        </w:rPr>
      </w:pPr>
    </w:p>
    <w:p w14:paraId="2D2BEE23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4F68C1">
      <w:headerReference w:type="default" r:id="rId8"/>
      <w:footerReference w:type="default" r:id="rId9"/>
      <w:footerReference w:type="first" r:id="rId10"/>
      <w:pgSz w:w="11907" w:h="16840" w:code="9"/>
      <w:pgMar w:top="1134" w:right="708" w:bottom="709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708D76" w14:textId="77777777" w:rsidR="00837E42" w:rsidRDefault="00837E42">
      <w:r>
        <w:separator/>
      </w:r>
    </w:p>
  </w:endnote>
  <w:endnote w:type="continuationSeparator" w:id="0">
    <w:p w14:paraId="525AE2CD" w14:textId="77777777" w:rsidR="00837E42" w:rsidRDefault="00837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D202F" w14:textId="77777777" w:rsidR="0062551B" w:rsidRDefault="0062551B" w:rsidP="00BE4566">
    <w:pPr>
      <w:tabs>
        <w:tab w:val="left" w:pos="8445"/>
      </w:tabs>
    </w:pPr>
    <w:r>
      <w:tab/>
    </w:r>
  </w:p>
  <w:p w14:paraId="7CA88B94" w14:textId="77777777" w:rsidR="0062551B" w:rsidRDefault="0062551B"/>
  <w:p w14:paraId="68FFAB2B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76617" w14:textId="77777777" w:rsidR="0062551B" w:rsidRDefault="0062551B" w:rsidP="00DD20B8">
    <w:pPr>
      <w:pStyle w:val="Porat"/>
    </w:pPr>
  </w:p>
  <w:p w14:paraId="71D44177" w14:textId="77777777" w:rsidR="0062551B" w:rsidRDefault="0062551B" w:rsidP="00DD20B8">
    <w:pPr>
      <w:pStyle w:val="Porat"/>
    </w:pPr>
  </w:p>
  <w:p w14:paraId="76E06C83" w14:textId="77777777" w:rsidR="0062551B" w:rsidRDefault="0062551B" w:rsidP="00DD20B8">
    <w:pPr>
      <w:pStyle w:val="Porat"/>
    </w:pPr>
  </w:p>
  <w:p w14:paraId="1AAFC837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680DA2" w14:textId="77777777" w:rsidR="00837E42" w:rsidRDefault="00837E42">
      <w:r>
        <w:separator/>
      </w:r>
    </w:p>
  </w:footnote>
  <w:footnote w:type="continuationSeparator" w:id="0">
    <w:p w14:paraId="7F20787F" w14:textId="77777777" w:rsidR="00837E42" w:rsidRDefault="00837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7B0B8" w14:textId="77777777" w:rsidR="0062551B" w:rsidRDefault="0062551B">
    <w:pPr>
      <w:pStyle w:val="Antrats"/>
      <w:jc w:val="center"/>
    </w:pPr>
  </w:p>
  <w:p w14:paraId="78A33950" w14:textId="77777777" w:rsidR="0062551B" w:rsidRDefault="0062551B">
    <w:pPr>
      <w:pStyle w:val="Antrats"/>
      <w:jc w:val="center"/>
    </w:pPr>
  </w:p>
  <w:p w14:paraId="28DAB44A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85F24">
      <w:rPr>
        <w:noProof/>
      </w:rPr>
      <w:t>5</w:t>
    </w:r>
    <w:r>
      <w:rPr>
        <w:noProof/>
      </w:rPr>
      <w:fldChar w:fldCharType="end"/>
    </w:r>
  </w:p>
  <w:p w14:paraId="69434908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26D7B"/>
    <w:multiLevelType w:val="hybridMultilevel"/>
    <w:tmpl w:val="105856A8"/>
    <w:lvl w:ilvl="0" w:tplc="0D76CAD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C00116"/>
    <w:multiLevelType w:val="multilevel"/>
    <w:tmpl w:val="A628E09E"/>
    <w:lvl w:ilvl="0">
      <w:start w:val="3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176CC"/>
    <w:rsid w:val="0002192F"/>
    <w:rsid w:val="00047308"/>
    <w:rsid w:val="0005169C"/>
    <w:rsid w:val="00075594"/>
    <w:rsid w:val="00075D5A"/>
    <w:rsid w:val="000811E1"/>
    <w:rsid w:val="000A1D24"/>
    <w:rsid w:val="000B7037"/>
    <w:rsid w:val="000E5933"/>
    <w:rsid w:val="000E7131"/>
    <w:rsid w:val="00101F07"/>
    <w:rsid w:val="00124B60"/>
    <w:rsid w:val="00132ABE"/>
    <w:rsid w:val="00153B94"/>
    <w:rsid w:val="001544D2"/>
    <w:rsid w:val="001B09BC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6581"/>
    <w:rsid w:val="00337555"/>
    <w:rsid w:val="00355495"/>
    <w:rsid w:val="00355AC7"/>
    <w:rsid w:val="00355EE8"/>
    <w:rsid w:val="00360F4A"/>
    <w:rsid w:val="00366258"/>
    <w:rsid w:val="00392558"/>
    <w:rsid w:val="0039707D"/>
    <w:rsid w:val="003A3559"/>
    <w:rsid w:val="003A67F4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57E12"/>
    <w:rsid w:val="00464BB1"/>
    <w:rsid w:val="00480D2E"/>
    <w:rsid w:val="004849ED"/>
    <w:rsid w:val="004A3610"/>
    <w:rsid w:val="004B4BBB"/>
    <w:rsid w:val="004C07E0"/>
    <w:rsid w:val="004D35C5"/>
    <w:rsid w:val="004E4142"/>
    <w:rsid w:val="004F68C1"/>
    <w:rsid w:val="00501B3C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3324"/>
    <w:rsid w:val="00604184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85F24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37E42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51E0"/>
    <w:rsid w:val="008F62A9"/>
    <w:rsid w:val="009111D4"/>
    <w:rsid w:val="00916D5D"/>
    <w:rsid w:val="00931ACB"/>
    <w:rsid w:val="00942B11"/>
    <w:rsid w:val="00953952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378FE"/>
    <w:rsid w:val="00A562AA"/>
    <w:rsid w:val="00A57683"/>
    <w:rsid w:val="00A72F74"/>
    <w:rsid w:val="00A81759"/>
    <w:rsid w:val="00A83101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A6138"/>
    <w:rsid w:val="00BB0318"/>
    <w:rsid w:val="00BB130F"/>
    <w:rsid w:val="00BB6886"/>
    <w:rsid w:val="00BD5C3A"/>
    <w:rsid w:val="00BE20A0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3222"/>
    <w:rsid w:val="00C75F05"/>
    <w:rsid w:val="00C9091E"/>
    <w:rsid w:val="00C94594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1F94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3103E"/>
    <w:rsid w:val="00F43577"/>
    <w:rsid w:val="00F47074"/>
    <w:rsid w:val="00F51B6C"/>
    <w:rsid w:val="00F60444"/>
    <w:rsid w:val="00F60C99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5F145C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F31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1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187</Words>
  <Characters>1192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2024-01-02T12:07:00Z</dcterms:created>
  <dcterms:modified xsi:type="dcterms:W3CDTF">2024-01-02T12:07:00Z</dcterms:modified>
</cp:coreProperties>
</file>