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7D7DD" w14:textId="15912C74" w:rsidR="00D157BE" w:rsidRPr="00882926" w:rsidRDefault="009E4D2B" w:rsidP="00882926">
      <w:pPr>
        <w:spacing w:before="100" w:beforeAutospacing="1" w:line="360" w:lineRule="auto"/>
        <w:jc w:val="center"/>
        <w:rPr>
          <w:rFonts w:ascii="Times New Roman" w:eastAsia="Times New Roman" w:hAnsi="Times New Roman" w:cs="Times New Roman"/>
          <w:b/>
          <w:sz w:val="24"/>
          <w:szCs w:val="24"/>
        </w:rPr>
      </w:pPr>
      <w:bookmarkStart w:id="0" w:name="_Hlk516553896"/>
      <w:r w:rsidRPr="00882926">
        <w:rPr>
          <w:rFonts w:ascii="Times New Roman" w:eastAsia="Times New Roman" w:hAnsi="Times New Roman" w:cs="Times New Roman"/>
          <w:b/>
          <w:sz w:val="24"/>
          <w:szCs w:val="24"/>
        </w:rPr>
        <w:t>AIŠKINAMASIS RAŠTAS</w:t>
      </w:r>
    </w:p>
    <w:p w14:paraId="678AFD2C" w14:textId="77777777" w:rsidR="00D25A7B" w:rsidRPr="00A37258" w:rsidRDefault="00D25A7B" w:rsidP="00D25A7B">
      <w:pPr>
        <w:spacing w:after="0" w:line="240" w:lineRule="auto"/>
        <w:jc w:val="center"/>
        <w:rPr>
          <w:rFonts w:ascii="Times New Roman" w:hAnsi="Times New Roman"/>
          <w:b/>
          <w:noProof/>
          <w:sz w:val="24"/>
          <w:szCs w:val="24"/>
        </w:rPr>
      </w:pPr>
      <w:bookmarkStart w:id="1" w:name="_Hlk155102528"/>
      <w:r w:rsidRPr="001B180D">
        <w:rPr>
          <w:rFonts w:ascii="Times New Roman" w:eastAsia="Times New Roman" w:hAnsi="Times New Roman"/>
          <w:b/>
          <w:bCs/>
          <w:sz w:val="24"/>
          <w:szCs w:val="24"/>
        </w:rPr>
        <w:t xml:space="preserve">DĖL </w:t>
      </w:r>
      <w:r w:rsidRPr="001B180D">
        <w:rPr>
          <w:rFonts w:ascii="Times New Roman" w:hAnsi="Times New Roman"/>
          <w:b/>
          <w:noProof/>
          <w:sz w:val="24"/>
          <w:szCs w:val="24"/>
        </w:rPr>
        <w:t>SAVIVALDYBĖS BIUDŽETO LĖŠŲ DYDŽIO</w:t>
      </w:r>
      <w:r>
        <w:rPr>
          <w:rFonts w:ascii="Times New Roman" w:hAnsi="Times New Roman"/>
          <w:b/>
          <w:noProof/>
          <w:sz w:val="24"/>
          <w:szCs w:val="24"/>
        </w:rPr>
        <w:t xml:space="preserve"> 2024 METAMS</w:t>
      </w:r>
      <w:r w:rsidRPr="001B180D">
        <w:rPr>
          <w:rFonts w:ascii="Times New Roman" w:hAnsi="Times New Roman"/>
          <w:b/>
          <w:noProof/>
          <w:sz w:val="24"/>
          <w:szCs w:val="24"/>
        </w:rPr>
        <w:t>, SKIRIAMO SOCIALINĖS REABILITACIJOS PASLAUGOMS NEĮGALIESIEMS BENDRUOMENĖJE ORGANIZUOTI IR TEIKTI UŽ KIEKVIENĄ ASMENĮ, PATVIRTINIMO</w:t>
      </w:r>
      <w:r>
        <w:rPr>
          <w:rFonts w:ascii="Times New Roman" w:hAnsi="Times New Roman"/>
          <w:b/>
          <w:noProof/>
          <w:sz w:val="24"/>
          <w:szCs w:val="24"/>
        </w:rPr>
        <w:t xml:space="preserve"> IR SAVIVALDYBĖS TARYBOS 2022 M. GRUODŽIO 29 D. SPRENDIMO NR. 1-435 PRIPAŽINIMO NETEKUSIU GALIOS</w:t>
      </w:r>
    </w:p>
    <w:bookmarkEnd w:id="1"/>
    <w:p w14:paraId="14D6DAA2" w14:textId="3BBCAD5A" w:rsidR="009E4D2B" w:rsidRPr="00882926" w:rsidRDefault="009E4D2B" w:rsidP="00882926">
      <w:pPr>
        <w:pStyle w:val="Betarp"/>
        <w:jc w:val="center"/>
        <w:rPr>
          <w:rFonts w:ascii="Times New Roman" w:hAnsi="Times New Roman" w:cs="Times New Roman"/>
          <w:sz w:val="24"/>
          <w:szCs w:val="24"/>
        </w:rPr>
      </w:pPr>
      <w:r w:rsidRPr="00882926">
        <w:rPr>
          <w:rFonts w:ascii="Times New Roman" w:hAnsi="Times New Roman" w:cs="Times New Roman"/>
          <w:sz w:val="24"/>
          <w:szCs w:val="24"/>
        </w:rPr>
        <w:t>20</w:t>
      </w:r>
      <w:r w:rsidR="00DA7615" w:rsidRPr="00882926">
        <w:rPr>
          <w:rFonts w:ascii="Times New Roman" w:hAnsi="Times New Roman" w:cs="Times New Roman"/>
          <w:sz w:val="24"/>
          <w:szCs w:val="24"/>
        </w:rPr>
        <w:t>2</w:t>
      </w:r>
      <w:r w:rsidR="00D25A7B">
        <w:rPr>
          <w:rFonts w:ascii="Times New Roman" w:hAnsi="Times New Roman" w:cs="Times New Roman"/>
          <w:sz w:val="24"/>
          <w:szCs w:val="24"/>
        </w:rPr>
        <w:t>4</w:t>
      </w:r>
      <w:r w:rsidRPr="00882926">
        <w:rPr>
          <w:rFonts w:ascii="Times New Roman" w:hAnsi="Times New Roman" w:cs="Times New Roman"/>
          <w:sz w:val="24"/>
          <w:szCs w:val="24"/>
        </w:rPr>
        <w:t xml:space="preserve"> m.</w:t>
      </w:r>
      <w:r w:rsidR="006B0E2D" w:rsidRPr="00882926">
        <w:rPr>
          <w:rFonts w:ascii="Times New Roman" w:hAnsi="Times New Roman" w:cs="Times New Roman"/>
          <w:sz w:val="24"/>
          <w:szCs w:val="24"/>
        </w:rPr>
        <w:t xml:space="preserve"> </w:t>
      </w:r>
      <w:r w:rsidR="00D25A7B">
        <w:rPr>
          <w:rFonts w:ascii="Times New Roman" w:hAnsi="Times New Roman" w:cs="Times New Roman"/>
          <w:sz w:val="24"/>
          <w:szCs w:val="24"/>
        </w:rPr>
        <w:t>sausio 2</w:t>
      </w:r>
      <w:r w:rsidR="009D6915" w:rsidRPr="00882926">
        <w:rPr>
          <w:rFonts w:ascii="Times New Roman" w:hAnsi="Times New Roman" w:cs="Times New Roman"/>
          <w:sz w:val="24"/>
          <w:szCs w:val="24"/>
        </w:rPr>
        <w:t xml:space="preserve"> </w:t>
      </w:r>
      <w:r w:rsidRPr="00882926">
        <w:rPr>
          <w:rFonts w:ascii="Times New Roman" w:hAnsi="Times New Roman" w:cs="Times New Roman"/>
          <w:sz w:val="24"/>
          <w:szCs w:val="24"/>
        </w:rPr>
        <w:t>d.</w:t>
      </w:r>
    </w:p>
    <w:p w14:paraId="14D6DAA3" w14:textId="77777777" w:rsidR="009E4D2B" w:rsidRPr="00F26836" w:rsidRDefault="009E4D2B" w:rsidP="00882926">
      <w:pPr>
        <w:pStyle w:val="Betarp"/>
        <w:jc w:val="center"/>
        <w:rPr>
          <w:rFonts w:ascii="Times New Roman" w:hAnsi="Times New Roman" w:cs="Times New Roman"/>
          <w:sz w:val="24"/>
          <w:szCs w:val="24"/>
        </w:rPr>
      </w:pPr>
      <w:r w:rsidRPr="00F26836">
        <w:rPr>
          <w:rFonts w:ascii="Times New Roman" w:hAnsi="Times New Roman" w:cs="Times New Roman"/>
          <w:sz w:val="24"/>
          <w:szCs w:val="24"/>
        </w:rPr>
        <w:t>Panevėžys</w:t>
      </w:r>
    </w:p>
    <w:p w14:paraId="14D6DAA4" w14:textId="77777777" w:rsidR="0044444F" w:rsidRPr="00F26836" w:rsidRDefault="0044444F" w:rsidP="00882926">
      <w:pPr>
        <w:pStyle w:val="Betarp"/>
        <w:spacing w:line="360" w:lineRule="auto"/>
        <w:ind w:left="1290"/>
        <w:jc w:val="both"/>
        <w:rPr>
          <w:rFonts w:ascii="Times New Roman" w:hAnsi="Times New Roman" w:cs="Times New Roman"/>
          <w:sz w:val="24"/>
          <w:szCs w:val="24"/>
        </w:rPr>
      </w:pPr>
    </w:p>
    <w:p w14:paraId="453BBC8D" w14:textId="77777777" w:rsidR="00F65802" w:rsidRDefault="00882926" w:rsidP="00D25A7B">
      <w:pPr>
        <w:pStyle w:val="Sraopastraipa"/>
        <w:numPr>
          <w:ilvl w:val="0"/>
          <w:numId w:val="12"/>
        </w:numPr>
        <w:spacing w:after="0" w:line="360" w:lineRule="auto"/>
        <w:ind w:left="0" w:firstLine="851"/>
        <w:jc w:val="both"/>
        <w:rPr>
          <w:rFonts w:ascii="Times New Roman" w:hAnsi="Times New Roman" w:cs="Times New Roman"/>
          <w:noProof/>
          <w:sz w:val="24"/>
          <w:szCs w:val="24"/>
        </w:rPr>
      </w:pPr>
      <w:r w:rsidRPr="00F26836">
        <w:rPr>
          <w:rFonts w:ascii="Times New Roman" w:hAnsi="Times New Roman" w:cs="Times New Roman"/>
          <w:b/>
          <w:sz w:val="24"/>
          <w:szCs w:val="24"/>
        </w:rPr>
        <w:t>Sprendimo projekto tikslai ir uždaviniai:</w:t>
      </w:r>
      <w:r w:rsidRPr="00F26836">
        <w:rPr>
          <w:rFonts w:ascii="Times New Roman" w:hAnsi="Times New Roman" w:cs="Times New Roman"/>
          <w:sz w:val="24"/>
          <w:szCs w:val="24"/>
        </w:rPr>
        <w:t xml:space="preserve"> </w:t>
      </w:r>
      <w:r w:rsidR="001351C4" w:rsidRPr="00F26836">
        <w:rPr>
          <w:rFonts w:ascii="Times New Roman" w:hAnsi="Times New Roman" w:cs="Times New Roman"/>
          <w:sz w:val="24"/>
          <w:szCs w:val="24"/>
        </w:rPr>
        <w:t xml:space="preserve">tikslas – </w:t>
      </w:r>
      <w:r w:rsidR="00D25A7B" w:rsidRPr="00F26836">
        <w:rPr>
          <w:rFonts w:ascii="Times New Roman" w:hAnsi="Times New Roman" w:cs="Times New Roman"/>
          <w:sz w:val="24"/>
          <w:szCs w:val="24"/>
        </w:rPr>
        <w:t xml:space="preserve">įgyvendinti Lietuvos Respublikos socialinės apsaugos ir darbo ministro 2023 m. gruodžio 4 d. įsakymo </w:t>
      </w:r>
      <w:r w:rsidR="00D25A7B" w:rsidRPr="00F26836">
        <w:rPr>
          <w:rFonts w:ascii="Times New Roman" w:hAnsi="Times New Roman" w:cs="Times New Roman"/>
          <w:sz w:val="24"/>
          <w:szCs w:val="24"/>
        </w:rPr>
        <w:br/>
        <w:t xml:space="preserve">Nr. A1-789 „Dėl Lietuvos Respublikos socialinės apsaugos ir darbo ministro 2022 m. gruodžio 16 d. įsakymo Nr. A1-853 „Dėl Socialinės reabilitacijos neįgaliesiems bendruomenėje finansavimo iš Lietuvos Respublikos valstybės biudžeto lėšų tvarkos aprašo patvirtinimo“ pakeitimo“ </w:t>
      </w:r>
      <w:r w:rsidR="00D30D60" w:rsidRPr="00F26836">
        <w:rPr>
          <w:rFonts w:ascii="Times New Roman" w:hAnsi="Times New Roman" w:cs="Times New Roman"/>
          <w:sz w:val="24"/>
          <w:szCs w:val="24"/>
        </w:rPr>
        <w:t>(toliau – Finansavimo aprašas)</w:t>
      </w:r>
      <w:r w:rsidR="00D25A7B" w:rsidRPr="00F26836">
        <w:rPr>
          <w:rFonts w:ascii="Times New Roman" w:hAnsi="Times New Roman" w:cs="Times New Roman"/>
          <w:sz w:val="24"/>
          <w:szCs w:val="24"/>
        </w:rPr>
        <w:t xml:space="preserve"> 3 </w:t>
      </w:r>
      <w:r w:rsidR="00F26836">
        <w:rPr>
          <w:rFonts w:ascii="Times New Roman" w:hAnsi="Times New Roman" w:cs="Times New Roman"/>
          <w:sz w:val="24"/>
          <w:szCs w:val="24"/>
        </w:rPr>
        <w:t>punkto nuostatą.</w:t>
      </w:r>
    </w:p>
    <w:p w14:paraId="38A9ED99" w14:textId="0C05261D" w:rsidR="00F65802" w:rsidRDefault="001351C4" w:rsidP="00F65802">
      <w:pPr>
        <w:pStyle w:val="Sraopastraipa"/>
        <w:spacing w:after="0" w:line="360" w:lineRule="auto"/>
        <w:ind w:left="0" w:firstLine="709"/>
        <w:jc w:val="both"/>
        <w:rPr>
          <w:rFonts w:ascii="Times New Roman" w:hAnsi="Times New Roman" w:cs="Times New Roman"/>
          <w:color w:val="000000"/>
          <w:sz w:val="24"/>
          <w:szCs w:val="24"/>
        </w:rPr>
      </w:pPr>
      <w:r w:rsidRPr="00F65802">
        <w:rPr>
          <w:rFonts w:ascii="Times New Roman" w:hAnsi="Times New Roman" w:cs="Times New Roman"/>
          <w:color w:val="000000"/>
          <w:sz w:val="24"/>
          <w:szCs w:val="24"/>
        </w:rPr>
        <w:t>Uždavin</w:t>
      </w:r>
      <w:r w:rsidR="00853906" w:rsidRPr="00F65802">
        <w:rPr>
          <w:rFonts w:ascii="Times New Roman" w:hAnsi="Times New Roman" w:cs="Times New Roman"/>
          <w:color w:val="000000"/>
          <w:sz w:val="24"/>
          <w:szCs w:val="24"/>
        </w:rPr>
        <w:t>iai:</w:t>
      </w:r>
    </w:p>
    <w:p w14:paraId="557E4A5F" w14:textId="77777777" w:rsidR="00F65802" w:rsidRDefault="00853906" w:rsidP="00F65802">
      <w:pPr>
        <w:pStyle w:val="Sraopastraipa"/>
        <w:spacing w:after="0" w:line="360" w:lineRule="auto"/>
        <w:ind w:left="0" w:firstLine="709"/>
        <w:jc w:val="both"/>
        <w:rPr>
          <w:rFonts w:ascii="Times New Roman" w:hAnsi="Times New Roman" w:cs="Times New Roman"/>
          <w:color w:val="000000"/>
          <w:sz w:val="24"/>
          <w:szCs w:val="24"/>
        </w:rPr>
      </w:pPr>
      <w:r w:rsidRPr="00F65802">
        <w:rPr>
          <w:rFonts w:ascii="Times New Roman" w:hAnsi="Times New Roman" w:cs="Times New Roman"/>
          <w:color w:val="000000"/>
          <w:sz w:val="24"/>
          <w:szCs w:val="24"/>
        </w:rPr>
        <w:t xml:space="preserve">1) </w:t>
      </w:r>
      <w:r w:rsidR="00D25A7B" w:rsidRPr="00F65802">
        <w:rPr>
          <w:rFonts w:ascii="Times New Roman" w:hAnsi="Times New Roman" w:cs="Times New Roman"/>
          <w:sz w:val="24"/>
          <w:szCs w:val="24"/>
        </w:rPr>
        <w:t xml:space="preserve">Patvirtinti </w:t>
      </w:r>
      <w:r w:rsidR="00D25A7B" w:rsidRPr="00F65802">
        <w:rPr>
          <w:rFonts w:ascii="Times New Roman" w:hAnsi="Times New Roman" w:cs="Times New Roman"/>
          <w:color w:val="000000"/>
          <w:sz w:val="24"/>
          <w:szCs w:val="24"/>
        </w:rPr>
        <w:t xml:space="preserve">2024 metams socialinės reabilitacijos paslaugas neįgaliesiems bendruomenėje organizuojančioms ir teikiančioms socialinių paslaugų įstaigoms, kurioms iki 2023 m. gruodžio 1 d. buvo suteikta teisė teikti akredituotą socialinę reabilitaciją, kuriose yra ne mažiau kaip 10 vietų socialinei reabilitacijai teikti ir apie kurias Panevėžio miesto savivaldybės administracija pateikė informaciją Asmens su negalia teisių apsaugos pagrindų agentūrai prie Lietuvos Respublikos socialinės apsaugos ir darbo ministerijos per E. pristatymo informacinę sistemą, </w:t>
      </w:r>
      <w:r w:rsidR="00D25A7B" w:rsidRPr="00F65802">
        <w:rPr>
          <w:rFonts w:ascii="Times New Roman" w:hAnsi="Times New Roman" w:cs="Times New Roman"/>
          <w:noProof/>
          <w:sz w:val="24"/>
          <w:szCs w:val="24"/>
        </w:rPr>
        <w:t xml:space="preserve">lėšų </w:t>
      </w:r>
      <w:r w:rsidR="00D25A7B" w:rsidRPr="00F65802">
        <w:rPr>
          <w:rFonts w:ascii="Times New Roman" w:hAnsi="Times New Roman" w:cs="Times New Roman"/>
          <w:color w:val="000000"/>
          <w:sz w:val="24"/>
          <w:szCs w:val="24"/>
        </w:rPr>
        <w:t>iš Savivaldybės biudžeto</w:t>
      </w:r>
      <w:r w:rsidR="00D25A7B" w:rsidRPr="00F65802">
        <w:rPr>
          <w:rFonts w:ascii="Times New Roman" w:hAnsi="Times New Roman" w:cs="Times New Roman"/>
          <w:noProof/>
          <w:sz w:val="24"/>
          <w:szCs w:val="24"/>
        </w:rPr>
        <w:t xml:space="preserve"> dydį </w:t>
      </w:r>
      <w:r w:rsidR="00D25A7B" w:rsidRPr="00F65802">
        <w:rPr>
          <w:rFonts w:ascii="Times New Roman" w:hAnsi="Times New Roman" w:cs="Times New Roman"/>
          <w:color w:val="000000"/>
          <w:sz w:val="24"/>
          <w:szCs w:val="24"/>
        </w:rPr>
        <w:t>– 0,35 bazinės socialinės išmokos per mėnesį už kiekvieną socialinėje reabilitacijoje praėjusį mėnesį dalyvavusį asmenį</w:t>
      </w:r>
      <w:r w:rsidR="00F65802">
        <w:rPr>
          <w:rFonts w:ascii="Times New Roman" w:hAnsi="Times New Roman" w:cs="Times New Roman"/>
          <w:color w:val="000000"/>
          <w:sz w:val="24"/>
          <w:szCs w:val="24"/>
        </w:rPr>
        <w:t>;</w:t>
      </w:r>
    </w:p>
    <w:p w14:paraId="156D7E25" w14:textId="68F7F880" w:rsidR="00D157BE" w:rsidRPr="00F65802" w:rsidRDefault="00853906" w:rsidP="00F65802">
      <w:pPr>
        <w:pStyle w:val="Sraopastraipa"/>
        <w:spacing w:after="0" w:line="360" w:lineRule="auto"/>
        <w:ind w:left="0" w:firstLine="709"/>
        <w:jc w:val="both"/>
        <w:rPr>
          <w:rFonts w:ascii="Times New Roman" w:hAnsi="Times New Roman" w:cs="Times New Roman"/>
          <w:noProof/>
          <w:sz w:val="24"/>
          <w:szCs w:val="24"/>
        </w:rPr>
      </w:pPr>
      <w:r w:rsidRPr="00F65802">
        <w:rPr>
          <w:rFonts w:ascii="Times New Roman" w:hAnsi="Times New Roman" w:cs="Times New Roman"/>
          <w:color w:val="000000"/>
          <w:sz w:val="24"/>
          <w:szCs w:val="24"/>
        </w:rPr>
        <w:t xml:space="preserve">2) </w:t>
      </w:r>
      <w:r w:rsidR="00D25A7B" w:rsidRPr="00F65802">
        <w:rPr>
          <w:rFonts w:ascii="Times New Roman" w:hAnsi="Times New Roman" w:cs="Times New Roman"/>
          <w:noProof/>
          <w:sz w:val="24"/>
          <w:szCs w:val="24"/>
        </w:rPr>
        <w:t>Pripažinti netekusiu galios Panevėžio miesto savivaldybės tarybos 2022 m. gruodžio 29 d. sprendimą Nr. 1-435 „</w:t>
      </w:r>
      <w:r w:rsidR="00D25A7B" w:rsidRPr="00F65802">
        <w:rPr>
          <w:rFonts w:ascii="Times New Roman" w:hAnsi="Times New Roman" w:cs="Times New Roman"/>
          <w:sz w:val="24"/>
          <w:szCs w:val="24"/>
        </w:rPr>
        <w:t>Dėl Savivaldybės biudžeto lėšų dydžio 2023 metams, skiriamo socialinės reabilitacijos paslaugoms neįgaliesiems bendruomenėje organizuoti ir teikti už kiekvieną asmenį, patvirtinimo“.</w:t>
      </w:r>
    </w:p>
    <w:p w14:paraId="25A71C70" w14:textId="4D33F4E9" w:rsidR="00D30D60" w:rsidRPr="00F26836" w:rsidRDefault="00D25A7B" w:rsidP="00F26836">
      <w:pPr>
        <w:spacing w:after="0" w:line="360" w:lineRule="auto"/>
        <w:ind w:firstLine="709"/>
        <w:jc w:val="both"/>
        <w:rPr>
          <w:rFonts w:ascii="Times New Roman" w:hAnsi="Times New Roman" w:cs="Times New Roman"/>
          <w:color w:val="000000"/>
          <w:sz w:val="24"/>
          <w:szCs w:val="24"/>
        </w:rPr>
      </w:pPr>
      <w:r w:rsidRPr="00F26836">
        <w:rPr>
          <w:rFonts w:ascii="Times New Roman" w:hAnsi="Times New Roman" w:cs="Times New Roman"/>
          <w:b/>
          <w:bCs/>
          <w:sz w:val="24"/>
          <w:szCs w:val="24"/>
        </w:rPr>
        <w:t>2.</w:t>
      </w:r>
      <w:r w:rsidR="00F26836">
        <w:rPr>
          <w:rFonts w:ascii="Times New Roman" w:hAnsi="Times New Roman" w:cs="Times New Roman"/>
          <w:b/>
          <w:bCs/>
          <w:sz w:val="24"/>
          <w:szCs w:val="24"/>
        </w:rPr>
        <w:t xml:space="preserve"> </w:t>
      </w:r>
      <w:r w:rsidR="00882926" w:rsidRPr="00F26836">
        <w:rPr>
          <w:rFonts w:ascii="Times New Roman" w:hAnsi="Times New Roman" w:cs="Times New Roman"/>
          <w:b/>
          <w:bCs/>
          <w:sz w:val="24"/>
          <w:szCs w:val="24"/>
        </w:rPr>
        <w:t>Siūlomos teisinio reguliavimo nuostatos, laukiami rezultatai:</w:t>
      </w:r>
      <w:r w:rsidR="00882926" w:rsidRPr="00F26836">
        <w:rPr>
          <w:rFonts w:ascii="Times New Roman" w:hAnsi="Times New Roman" w:cs="Times New Roman"/>
          <w:sz w:val="24"/>
          <w:szCs w:val="24"/>
        </w:rPr>
        <w:t xml:space="preserve"> </w:t>
      </w:r>
      <w:r w:rsidR="00D30D60" w:rsidRPr="00F26836">
        <w:rPr>
          <w:rFonts w:ascii="Times New Roman" w:hAnsi="Times New Roman" w:cs="Times New Roman"/>
          <w:sz w:val="24"/>
          <w:szCs w:val="24"/>
        </w:rPr>
        <w:t xml:space="preserve">atsižvelgiant į Finansavimo apraše numatytą nuostatą, kad </w:t>
      </w:r>
      <w:r w:rsidR="00D30D60" w:rsidRPr="00F26836">
        <w:rPr>
          <w:rFonts w:ascii="Times New Roman" w:hAnsi="Times New Roman" w:cs="Times New Roman"/>
          <w:color w:val="000000"/>
          <w:sz w:val="24"/>
          <w:szCs w:val="24"/>
        </w:rPr>
        <w:t xml:space="preserve">socialinei reabilitacijai organizuoti ir teikti iš savivaldybės biudžeto skiriama ne mažiau nei po 0,35 BSI per mėnesį už kiekvieną socialinėje reabilitacijoje praėjusį mėnesį dalyvavusį asmenį, siūlome patvirtinti savivaldybės biudžeto lėšų dydį, skiriamą per mėnesį už kiekvieną socialinėje reabilitacijoje praėjusį mėnesį dalyvavusį asmenį. Siūloma patvirtinti 0,35 BSI dydį per mėnesį už kiekvieną socialinėje reabilitacijoje praėjusį mėnesį dalyvavusį asmenį, skiriamą iš Savivaldybės biudžeto lėšų socialinės reabilitacijos paslaugas teikiančiai įstaigai. </w:t>
      </w:r>
    </w:p>
    <w:p w14:paraId="3CF158D0" w14:textId="065BFF34" w:rsidR="00882926" w:rsidRPr="00F26836" w:rsidRDefault="00F26836" w:rsidP="00794870">
      <w:pPr>
        <w:pStyle w:val="Sraopastraipa"/>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b/>
          <w:bCs/>
          <w:sz w:val="24"/>
          <w:szCs w:val="24"/>
        </w:rPr>
        <w:lastRenderedPageBreak/>
        <w:t xml:space="preserve">3. </w:t>
      </w:r>
      <w:r w:rsidR="00882926" w:rsidRPr="00F26836">
        <w:rPr>
          <w:rFonts w:ascii="Times New Roman" w:hAnsi="Times New Roman" w:cs="Times New Roman"/>
          <w:b/>
          <w:bCs/>
          <w:sz w:val="24"/>
          <w:szCs w:val="24"/>
        </w:rPr>
        <w:t>Lėšų poreikis ir šaltiniai</w:t>
      </w:r>
      <w:r w:rsidR="00882926" w:rsidRPr="00F26836">
        <w:rPr>
          <w:rFonts w:ascii="Times New Roman" w:hAnsi="Times New Roman" w:cs="Times New Roman"/>
          <w:sz w:val="24"/>
          <w:szCs w:val="24"/>
        </w:rPr>
        <w:t xml:space="preserve">: </w:t>
      </w:r>
      <w:r w:rsidR="00794870" w:rsidRPr="00F26836">
        <w:rPr>
          <w:rFonts w:ascii="Times New Roman" w:hAnsi="Times New Roman" w:cs="Times New Roman"/>
          <w:sz w:val="24"/>
          <w:szCs w:val="24"/>
        </w:rPr>
        <w:t xml:space="preserve">Lėšų poreikis - 2024 m. akredituotai socialinei reabilitacijai organizuoti ir teikti skiriamos socialinę reabilitaciją teikiančioms įstaigoms </w:t>
      </w:r>
      <w:r w:rsidR="00794870" w:rsidRPr="00F26836">
        <w:rPr>
          <w:rFonts w:ascii="Times New Roman" w:hAnsi="Times New Roman" w:cs="Times New Roman"/>
          <w:color w:val="000000"/>
          <w:sz w:val="24"/>
          <w:szCs w:val="24"/>
        </w:rPr>
        <w:t xml:space="preserve">per mėnesį už kiekvieną socialinėje reabilitacijoje praėjusį mėnesį dalyvavusį asmenį iš Savivaldybės biudžeto lėšų skirtų socialinėms paslaugoms finansuoti. Planuojamos lėšos – 0,35 BSI (19,25 Eur) x 710 (asmenų) x 12 mėn. = 164010,00 Eur / metams. </w:t>
      </w:r>
      <w:r w:rsidR="00794870" w:rsidRPr="00F26836">
        <w:rPr>
          <w:rFonts w:ascii="Times New Roman" w:hAnsi="Times New Roman" w:cs="Times New Roman"/>
          <w:sz w:val="24"/>
          <w:szCs w:val="24"/>
        </w:rPr>
        <w:t>Šaltiniai - s</w:t>
      </w:r>
      <w:r w:rsidR="00794870" w:rsidRPr="00F26836">
        <w:rPr>
          <w:rFonts w:ascii="Times New Roman" w:hAnsi="Times New Roman" w:cs="Times New Roman"/>
          <w:bCs/>
          <w:sz w:val="24"/>
          <w:szCs w:val="24"/>
          <w:lang w:val="sv-SE"/>
        </w:rPr>
        <w:t>ocialinės paslaugos finansuojamos iš</w:t>
      </w:r>
      <w:r w:rsidR="00794870" w:rsidRPr="00F26836">
        <w:rPr>
          <w:rFonts w:ascii="Times New Roman" w:hAnsi="Times New Roman" w:cs="Times New Roman"/>
          <w:sz w:val="24"/>
          <w:szCs w:val="24"/>
          <w:lang w:val="sv-SE"/>
        </w:rPr>
        <w:t xml:space="preserve"> Savivaldybės biudžeto lėšų skirtų socialinėms paslaugoms ir </w:t>
      </w:r>
      <w:r w:rsidR="00794870" w:rsidRPr="00F26836">
        <w:rPr>
          <w:rFonts w:ascii="Times New Roman" w:hAnsi="Times New Roman" w:cs="Times New Roman"/>
          <w:color w:val="000000"/>
          <w:sz w:val="24"/>
          <w:szCs w:val="24"/>
        </w:rPr>
        <w:t xml:space="preserve">valstybės biudžeto specialiosios dotacijos. </w:t>
      </w:r>
      <w:r w:rsidR="00794870" w:rsidRPr="00F26836">
        <w:rPr>
          <w:rFonts w:ascii="Times New Roman" w:hAnsi="Times New Roman" w:cs="Times New Roman"/>
          <w:sz w:val="24"/>
          <w:szCs w:val="24"/>
        </w:rPr>
        <w:t>lėšos</w:t>
      </w:r>
    </w:p>
    <w:p w14:paraId="049D5D25" w14:textId="0212E639" w:rsidR="00D30D60" w:rsidRPr="00F65802" w:rsidRDefault="00F26836" w:rsidP="00F65802">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b/>
          <w:bCs/>
          <w:sz w:val="24"/>
          <w:szCs w:val="24"/>
        </w:rPr>
        <w:t xml:space="preserve">4. </w:t>
      </w:r>
      <w:r w:rsidR="00882926" w:rsidRPr="00F26836">
        <w:rPr>
          <w:rFonts w:ascii="Times New Roman" w:hAnsi="Times New Roman" w:cs="Times New Roman"/>
          <w:b/>
          <w:bCs/>
          <w:sz w:val="24"/>
          <w:szCs w:val="24"/>
        </w:rPr>
        <w:t>Sprendimui priimti reikalingi pagrindimai, skaičiavimai ar paaiškinimai:</w:t>
      </w:r>
      <w:r w:rsidR="00882926" w:rsidRPr="00F26836">
        <w:rPr>
          <w:rFonts w:ascii="Times New Roman" w:hAnsi="Times New Roman" w:cs="Times New Roman"/>
          <w:b/>
          <w:sz w:val="24"/>
          <w:szCs w:val="24"/>
        </w:rPr>
        <w:t xml:space="preserve"> </w:t>
      </w:r>
      <w:r w:rsidR="00794870" w:rsidRPr="00F26836">
        <w:rPr>
          <w:rFonts w:ascii="Times New Roman" w:hAnsi="Times New Roman" w:cs="Times New Roman"/>
          <w:bCs/>
          <w:sz w:val="24"/>
          <w:szCs w:val="24"/>
        </w:rPr>
        <w:t>Panevėž</w:t>
      </w:r>
      <w:r>
        <w:rPr>
          <w:rFonts w:ascii="Times New Roman" w:hAnsi="Times New Roman" w:cs="Times New Roman"/>
          <w:bCs/>
          <w:sz w:val="24"/>
          <w:szCs w:val="24"/>
        </w:rPr>
        <w:t>io mieste</w:t>
      </w:r>
      <w:r w:rsidR="00794870" w:rsidRPr="00F26836">
        <w:rPr>
          <w:rFonts w:ascii="Times New Roman" w:hAnsi="Times New Roman" w:cs="Times New Roman"/>
          <w:bCs/>
          <w:sz w:val="24"/>
          <w:szCs w:val="24"/>
        </w:rPr>
        <w:t xml:space="preserve"> socialinės reabilitacijos bendruomenėje paslaugas šiuo metu teikia 12 organizacijų. Planuojamas paslaugų gavėjų skaičius 2024 m. yra 710. </w:t>
      </w:r>
      <w:r w:rsidR="00F65802">
        <w:rPr>
          <w:rFonts w:ascii="Times New Roman" w:hAnsi="Times New Roman" w:cs="Times New Roman"/>
          <w:bCs/>
          <w:sz w:val="24"/>
          <w:szCs w:val="24"/>
        </w:rPr>
        <w:t xml:space="preserve">Šios paslaugos pradėtos teikti tik nuo 2023 m. sausio 1 d. </w:t>
      </w:r>
      <w:r w:rsidR="00F65802" w:rsidRPr="00F26836">
        <w:rPr>
          <w:rFonts w:ascii="Times New Roman" w:hAnsi="Times New Roman" w:cs="Times New Roman"/>
          <w:color w:val="000000"/>
          <w:sz w:val="24"/>
          <w:szCs w:val="24"/>
        </w:rPr>
        <w:t>2023 metais buvo numatytas toks pat – 0,35 BSI dydis iš Savivaldybės biudžeto lėšų, skiriamų per mėnesį už kiekvieną socialinėje reabilitacijoje praėjusį mėnesį dalyvavusį asmenį.</w:t>
      </w:r>
    </w:p>
    <w:p w14:paraId="49683777" w14:textId="2829EAC9" w:rsidR="00A218AA" w:rsidRPr="00F26836" w:rsidRDefault="00F26836" w:rsidP="00F26836">
      <w:pPr>
        <w:pStyle w:val="Sraopastraipa"/>
        <w:spacing w:line="360" w:lineRule="auto"/>
        <w:ind w:left="0" w:firstLine="709"/>
        <w:jc w:val="both"/>
        <w:rPr>
          <w:rFonts w:ascii="Times New Roman" w:hAnsi="Times New Roman" w:cs="Times New Roman"/>
          <w:sz w:val="24"/>
          <w:szCs w:val="24"/>
        </w:rPr>
      </w:pPr>
      <w:r>
        <w:rPr>
          <w:rFonts w:ascii="Times New Roman" w:hAnsi="Times New Roman" w:cs="Times New Roman"/>
          <w:bCs/>
          <w:sz w:val="24"/>
          <w:szCs w:val="24"/>
        </w:rPr>
        <w:t xml:space="preserve">Papildomai teikiame informaciją, kad šios paslaugų finansavimas yra dvejopas. Savivaldybės ir Valstybės biudžeto lėšos. Valstybės biudžeto lėšos </w:t>
      </w:r>
      <w:bookmarkStart w:id="2" w:name="_GoBack"/>
      <w:bookmarkEnd w:id="2"/>
      <w:r>
        <w:rPr>
          <w:rFonts w:ascii="Times New Roman" w:hAnsi="Times New Roman" w:cs="Times New Roman"/>
          <w:bCs/>
          <w:sz w:val="24"/>
          <w:szCs w:val="24"/>
        </w:rPr>
        <w:t xml:space="preserve">perskirstytos savivaldybėms vadovaujantis </w:t>
      </w:r>
      <w:r w:rsidR="00A218AA" w:rsidRPr="00F26836">
        <w:rPr>
          <w:rFonts w:ascii="Times New Roman" w:hAnsi="Times New Roman" w:cs="Times New Roman"/>
          <w:sz w:val="24"/>
          <w:szCs w:val="24"/>
        </w:rPr>
        <w:t>Neįgaliųjų reikalų departamento prie Socialinius apsaugos ir darbo ministerijos direktoriaus 2023 m. gruodžio 29 d. įsakymu Nr. V-132</w:t>
      </w:r>
      <w:r w:rsidR="00A218AA" w:rsidRPr="00F26836">
        <w:rPr>
          <w:rFonts w:ascii="Times New Roman" w:hAnsi="Times New Roman" w:cs="Times New Roman"/>
          <w:color w:val="000000"/>
          <w:sz w:val="24"/>
          <w:szCs w:val="24"/>
        </w:rPr>
        <w:t xml:space="preserve"> „</w:t>
      </w:r>
      <w:r w:rsidR="00A218AA" w:rsidRPr="00F26836">
        <w:rPr>
          <w:rFonts w:ascii="Times New Roman" w:hAnsi="Times New Roman" w:cs="Times New Roman"/>
          <w:sz w:val="24"/>
          <w:szCs w:val="24"/>
        </w:rPr>
        <w:t xml:space="preserve">Dėl </w:t>
      </w:r>
      <w:r w:rsidR="00A218AA" w:rsidRPr="00F26836">
        <w:rPr>
          <w:rFonts w:ascii="Times New Roman" w:hAnsi="Times New Roman" w:cs="Times New Roman"/>
          <w:color w:val="000000"/>
          <w:sz w:val="24"/>
          <w:szCs w:val="24"/>
        </w:rPr>
        <w:t xml:space="preserve">Lietuvos Respublikos valstybės biudžeto lėšų akredituotai </w:t>
      </w:r>
      <w:r w:rsidR="00A218AA" w:rsidRPr="00F26836">
        <w:rPr>
          <w:rFonts w:ascii="Times New Roman" w:hAnsi="Times New Roman" w:cs="Times New Roman"/>
          <w:sz w:val="24"/>
          <w:szCs w:val="24"/>
        </w:rPr>
        <w:t>socialinei reabilitacijai neįgaliesiems bendruomenėje organizuoti, teikti ir administruoti 2024 metais paskirstymo savivaldybių administracijoms”</w:t>
      </w:r>
      <w:r>
        <w:rPr>
          <w:rFonts w:ascii="Times New Roman" w:hAnsi="Times New Roman" w:cs="Times New Roman"/>
          <w:sz w:val="24"/>
          <w:szCs w:val="24"/>
        </w:rPr>
        <w:t xml:space="preserve">. Valstybės biudžeto </w:t>
      </w:r>
      <w:r w:rsidRPr="00F26836">
        <w:rPr>
          <w:rFonts w:ascii="Times New Roman" w:hAnsi="Times New Roman" w:cs="Times New Roman"/>
          <w:sz w:val="24"/>
          <w:szCs w:val="24"/>
        </w:rPr>
        <w:t>nustatytas</w:t>
      </w:r>
      <w:r w:rsidR="00A218AA" w:rsidRPr="00F26836">
        <w:rPr>
          <w:rFonts w:ascii="Times New Roman" w:hAnsi="Times New Roman" w:cs="Times New Roman"/>
          <w:sz w:val="24"/>
          <w:szCs w:val="24"/>
        </w:rPr>
        <w:t xml:space="preserve"> 2024 metams vieno asmens socialinės reabilitacijos neįgaliesiems bendruomenėje įkainis yra 36,41 Eur</w:t>
      </w:r>
      <w:r w:rsidRPr="00F26836">
        <w:rPr>
          <w:rFonts w:ascii="Times New Roman" w:hAnsi="Times New Roman" w:cs="Times New Roman"/>
          <w:sz w:val="24"/>
          <w:szCs w:val="24"/>
        </w:rPr>
        <w:t>, o</w:t>
      </w:r>
      <w:r w:rsidR="00A218AA" w:rsidRPr="00F26836">
        <w:rPr>
          <w:rFonts w:ascii="Times New Roman" w:hAnsi="Times New Roman" w:cs="Times New Roman"/>
          <w:sz w:val="24"/>
          <w:szCs w:val="24"/>
        </w:rPr>
        <w:t xml:space="preserve"> valstybės biudžet</w:t>
      </w:r>
      <w:r w:rsidRPr="00F26836">
        <w:rPr>
          <w:rFonts w:ascii="Times New Roman" w:hAnsi="Times New Roman" w:cs="Times New Roman"/>
          <w:sz w:val="24"/>
          <w:szCs w:val="24"/>
        </w:rPr>
        <w:t>o suma</w:t>
      </w:r>
      <w:r w:rsidR="00A218AA" w:rsidRPr="00F26836">
        <w:rPr>
          <w:rFonts w:ascii="Times New Roman" w:hAnsi="Times New Roman" w:cs="Times New Roman"/>
          <w:sz w:val="24"/>
          <w:szCs w:val="24"/>
        </w:rPr>
        <w:t xml:space="preserve"> Panevėžio miestui </w:t>
      </w:r>
      <w:r w:rsidRPr="00F26836">
        <w:rPr>
          <w:rFonts w:ascii="Times New Roman" w:hAnsi="Times New Roman" w:cs="Times New Roman"/>
          <w:sz w:val="24"/>
          <w:szCs w:val="24"/>
        </w:rPr>
        <w:t xml:space="preserve">2024 m. </w:t>
      </w:r>
      <w:r w:rsidR="00A218AA" w:rsidRPr="00F26836">
        <w:rPr>
          <w:rFonts w:ascii="Times New Roman" w:hAnsi="Times New Roman" w:cs="Times New Roman"/>
          <w:sz w:val="24"/>
          <w:szCs w:val="24"/>
        </w:rPr>
        <w:t>paskir</w:t>
      </w:r>
      <w:r w:rsidRPr="00F26836">
        <w:rPr>
          <w:rFonts w:ascii="Times New Roman" w:hAnsi="Times New Roman" w:cs="Times New Roman"/>
          <w:sz w:val="24"/>
          <w:szCs w:val="24"/>
        </w:rPr>
        <w:t>sty</w:t>
      </w:r>
      <w:r w:rsidR="00A218AA" w:rsidRPr="00F26836">
        <w:rPr>
          <w:rFonts w:ascii="Times New Roman" w:hAnsi="Times New Roman" w:cs="Times New Roman"/>
          <w:sz w:val="24"/>
          <w:szCs w:val="24"/>
        </w:rPr>
        <w:t>tas sekančiai:</w:t>
      </w: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2835"/>
        <w:gridCol w:w="2835"/>
        <w:gridCol w:w="1559"/>
      </w:tblGrid>
      <w:tr w:rsidR="00A218AA" w:rsidRPr="00F26836" w14:paraId="7133CF00" w14:textId="77777777" w:rsidTr="00794870">
        <w:trPr>
          <w:trHeight w:val="98"/>
        </w:trPr>
        <w:tc>
          <w:tcPr>
            <w:tcW w:w="2518" w:type="dxa"/>
            <w:tcBorders>
              <w:top w:val="none" w:sz="6" w:space="0" w:color="auto"/>
              <w:left w:val="none" w:sz="6" w:space="0" w:color="auto"/>
              <w:bottom w:val="none" w:sz="6" w:space="0" w:color="auto"/>
              <w:right w:val="none" w:sz="6" w:space="0" w:color="auto"/>
            </w:tcBorders>
          </w:tcPr>
          <w:p w14:paraId="04ED0BC1" w14:textId="2F068951" w:rsidR="00A218AA" w:rsidRPr="00F26836" w:rsidRDefault="00A218AA">
            <w:pPr>
              <w:pStyle w:val="Default"/>
            </w:pPr>
            <w:r w:rsidRPr="00F26836">
              <w:t>Savivaldybės pavadinimas</w:t>
            </w:r>
          </w:p>
        </w:tc>
        <w:tc>
          <w:tcPr>
            <w:tcW w:w="2835" w:type="dxa"/>
            <w:tcBorders>
              <w:top w:val="none" w:sz="6" w:space="0" w:color="auto"/>
              <w:left w:val="none" w:sz="6" w:space="0" w:color="auto"/>
              <w:bottom w:val="none" w:sz="6" w:space="0" w:color="auto"/>
              <w:right w:val="none" w:sz="6" w:space="0" w:color="auto"/>
            </w:tcBorders>
          </w:tcPr>
          <w:p w14:paraId="14E8A569" w14:textId="5B222429" w:rsidR="00A218AA" w:rsidRPr="00F26836" w:rsidRDefault="00A218AA">
            <w:pPr>
              <w:pStyle w:val="Default"/>
            </w:pPr>
            <w:r w:rsidRPr="00F26836">
              <w:t>Akredituotai socialinei reabilitacijai neįgaliesiems bendruomenėje organizuoti ir teikti</w:t>
            </w:r>
          </w:p>
        </w:tc>
        <w:tc>
          <w:tcPr>
            <w:tcW w:w="2835" w:type="dxa"/>
            <w:tcBorders>
              <w:top w:val="none" w:sz="6" w:space="0" w:color="auto"/>
              <w:left w:val="none" w:sz="6" w:space="0" w:color="auto"/>
              <w:bottom w:val="none" w:sz="6" w:space="0" w:color="auto"/>
              <w:right w:val="none" w:sz="6" w:space="0" w:color="auto"/>
            </w:tcBorders>
          </w:tcPr>
          <w:p w14:paraId="3C1E6CC2" w14:textId="01B08715" w:rsidR="00A218AA" w:rsidRPr="00F26836" w:rsidRDefault="00A218AA">
            <w:pPr>
              <w:pStyle w:val="Default"/>
            </w:pPr>
            <w:r w:rsidRPr="00F26836">
              <w:t>Akredituotai socialinei reabilitacijai neįgaliesiems bendruomenėje administruoti</w:t>
            </w:r>
          </w:p>
        </w:tc>
        <w:tc>
          <w:tcPr>
            <w:tcW w:w="1559" w:type="dxa"/>
            <w:tcBorders>
              <w:top w:val="none" w:sz="6" w:space="0" w:color="auto"/>
              <w:left w:val="none" w:sz="6" w:space="0" w:color="auto"/>
              <w:bottom w:val="none" w:sz="6" w:space="0" w:color="auto"/>
            </w:tcBorders>
          </w:tcPr>
          <w:p w14:paraId="763F307B" w14:textId="66BED89C" w:rsidR="00A218AA" w:rsidRPr="00F26836" w:rsidRDefault="00794870">
            <w:pPr>
              <w:pStyle w:val="Default"/>
            </w:pPr>
            <w:r w:rsidRPr="00F26836">
              <w:t>Iš viso skirta lėšų (Eur)</w:t>
            </w:r>
          </w:p>
        </w:tc>
      </w:tr>
      <w:tr w:rsidR="00A218AA" w:rsidRPr="00F26836" w14:paraId="34658BDA" w14:textId="77777777" w:rsidTr="00F26836">
        <w:trPr>
          <w:trHeight w:val="208"/>
        </w:trPr>
        <w:tc>
          <w:tcPr>
            <w:tcW w:w="2518" w:type="dxa"/>
            <w:tcBorders>
              <w:top w:val="none" w:sz="6" w:space="0" w:color="auto"/>
              <w:left w:val="none" w:sz="6" w:space="0" w:color="auto"/>
              <w:bottom w:val="none" w:sz="6" w:space="0" w:color="auto"/>
              <w:right w:val="none" w:sz="6" w:space="0" w:color="auto"/>
            </w:tcBorders>
          </w:tcPr>
          <w:p w14:paraId="179132FB" w14:textId="4ED313BA" w:rsidR="00A218AA" w:rsidRPr="00F26836" w:rsidRDefault="00A218AA" w:rsidP="00A218AA">
            <w:pPr>
              <w:pStyle w:val="Default"/>
            </w:pPr>
            <w:r w:rsidRPr="00F26836">
              <w:t xml:space="preserve">PANEVĖŽIO MIESTO </w:t>
            </w:r>
          </w:p>
        </w:tc>
        <w:tc>
          <w:tcPr>
            <w:tcW w:w="2835" w:type="dxa"/>
            <w:tcBorders>
              <w:top w:val="none" w:sz="6" w:space="0" w:color="auto"/>
              <w:left w:val="none" w:sz="6" w:space="0" w:color="auto"/>
              <w:bottom w:val="none" w:sz="6" w:space="0" w:color="auto"/>
              <w:right w:val="none" w:sz="6" w:space="0" w:color="auto"/>
            </w:tcBorders>
          </w:tcPr>
          <w:p w14:paraId="385D878C" w14:textId="12A8A642" w:rsidR="00A218AA" w:rsidRPr="00F26836" w:rsidRDefault="00A218AA" w:rsidP="00A218AA">
            <w:pPr>
              <w:pStyle w:val="Default"/>
            </w:pPr>
            <w:r w:rsidRPr="00F26836">
              <w:t>310213</w:t>
            </w:r>
          </w:p>
        </w:tc>
        <w:tc>
          <w:tcPr>
            <w:tcW w:w="2835" w:type="dxa"/>
            <w:tcBorders>
              <w:top w:val="none" w:sz="6" w:space="0" w:color="auto"/>
              <w:left w:val="none" w:sz="6" w:space="0" w:color="auto"/>
              <w:bottom w:val="none" w:sz="6" w:space="0" w:color="auto"/>
              <w:right w:val="none" w:sz="6" w:space="0" w:color="auto"/>
            </w:tcBorders>
          </w:tcPr>
          <w:p w14:paraId="7725E0D2" w14:textId="6AFEE3BA" w:rsidR="00A218AA" w:rsidRPr="00F26836" w:rsidRDefault="00A218AA" w:rsidP="00A218AA">
            <w:pPr>
              <w:pStyle w:val="Default"/>
            </w:pPr>
            <w:r w:rsidRPr="00F26836">
              <w:t>9306</w:t>
            </w:r>
          </w:p>
        </w:tc>
        <w:tc>
          <w:tcPr>
            <w:tcW w:w="1559" w:type="dxa"/>
            <w:tcBorders>
              <w:top w:val="none" w:sz="6" w:space="0" w:color="auto"/>
              <w:left w:val="none" w:sz="6" w:space="0" w:color="auto"/>
              <w:bottom w:val="none" w:sz="6" w:space="0" w:color="auto"/>
            </w:tcBorders>
          </w:tcPr>
          <w:p w14:paraId="032EC5C3" w14:textId="4C057992" w:rsidR="00A218AA" w:rsidRPr="00F26836" w:rsidRDefault="00A218AA" w:rsidP="00A218AA">
            <w:pPr>
              <w:pStyle w:val="Default"/>
            </w:pPr>
            <w:r w:rsidRPr="00F26836">
              <w:t>319519</w:t>
            </w:r>
          </w:p>
        </w:tc>
      </w:tr>
    </w:tbl>
    <w:p w14:paraId="734E6345" w14:textId="436443CB" w:rsidR="00D157BE" w:rsidRPr="00F26836" w:rsidRDefault="00F26836" w:rsidP="00A218AA">
      <w:pPr>
        <w:pStyle w:val="Sraopastraipa"/>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b/>
          <w:sz w:val="24"/>
          <w:szCs w:val="24"/>
          <w:lang w:val="sv-SE"/>
        </w:rPr>
        <w:t xml:space="preserve">5. </w:t>
      </w:r>
      <w:r w:rsidR="009E4D2B" w:rsidRPr="00F26836">
        <w:rPr>
          <w:rFonts w:ascii="Times New Roman" w:hAnsi="Times New Roman" w:cs="Times New Roman"/>
          <w:b/>
          <w:sz w:val="24"/>
          <w:szCs w:val="24"/>
          <w:lang w:val="sv-SE"/>
        </w:rPr>
        <w:t>Kieno iniciatyva parengtas sprendimo projektas</w:t>
      </w:r>
      <w:r w:rsidR="00F275F7" w:rsidRPr="00F26836">
        <w:rPr>
          <w:rFonts w:ascii="Times New Roman" w:hAnsi="Times New Roman" w:cs="Times New Roman"/>
          <w:b/>
          <w:sz w:val="24"/>
          <w:szCs w:val="24"/>
          <w:lang w:val="sv-SE"/>
        </w:rPr>
        <w:t xml:space="preserve">. </w:t>
      </w:r>
      <w:r w:rsidR="00292BF2" w:rsidRPr="00F26836">
        <w:rPr>
          <w:rFonts w:ascii="Times New Roman" w:hAnsi="Times New Roman" w:cs="Times New Roman"/>
          <w:sz w:val="24"/>
          <w:szCs w:val="24"/>
        </w:rPr>
        <w:t>Sprendimo</w:t>
      </w:r>
      <w:r w:rsidR="00292BF2" w:rsidRPr="00F26836">
        <w:rPr>
          <w:rFonts w:ascii="Times New Roman" w:hAnsi="Times New Roman" w:cs="Times New Roman"/>
          <w:b/>
          <w:sz w:val="24"/>
          <w:szCs w:val="24"/>
        </w:rPr>
        <w:t xml:space="preserve"> </w:t>
      </w:r>
      <w:r w:rsidR="00292BF2" w:rsidRPr="00F26836">
        <w:rPr>
          <w:rFonts w:ascii="Times New Roman" w:hAnsi="Times New Roman" w:cs="Times New Roman"/>
          <w:sz w:val="24"/>
          <w:szCs w:val="24"/>
        </w:rPr>
        <w:t>projektas parengtas Panevėžio miesto savivaldybės administracijos</w:t>
      </w:r>
      <w:r w:rsidR="00FF324B" w:rsidRPr="00F26836">
        <w:rPr>
          <w:rFonts w:ascii="Times New Roman" w:hAnsi="Times New Roman" w:cs="Times New Roman"/>
          <w:sz w:val="24"/>
          <w:szCs w:val="24"/>
        </w:rPr>
        <w:t xml:space="preserve"> </w:t>
      </w:r>
      <w:r w:rsidR="001351C4" w:rsidRPr="00F26836">
        <w:rPr>
          <w:rFonts w:ascii="Times New Roman" w:hAnsi="Times New Roman" w:cs="Times New Roman"/>
          <w:sz w:val="24"/>
          <w:szCs w:val="24"/>
        </w:rPr>
        <w:t xml:space="preserve">Socialinių reikalų skyriaus </w:t>
      </w:r>
      <w:r w:rsidR="002A4306" w:rsidRPr="00F26836">
        <w:rPr>
          <w:rFonts w:ascii="Times New Roman" w:eastAsia="Times New Roman" w:hAnsi="Times New Roman" w:cs="Times New Roman"/>
          <w:sz w:val="24"/>
          <w:szCs w:val="24"/>
        </w:rPr>
        <w:t>iniciatyva</w:t>
      </w:r>
      <w:r w:rsidR="00FF324B" w:rsidRPr="00F26836">
        <w:rPr>
          <w:rFonts w:ascii="Times New Roman" w:eastAsia="Times New Roman" w:hAnsi="Times New Roman" w:cs="Times New Roman"/>
          <w:sz w:val="24"/>
          <w:szCs w:val="24"/>
        </w:rPr>
        <w:t>.</w:t>
      </w:r>
    </w:p>
    <w:p w14:paraId="14D6DAB2" w14:textId="77777777" w:rsidR="00645B52" w:rsidRPr="00F26836" w:rsidRDefault="00645B52" w:rsidP="00882926">
      <w:pPr>
        <w:pStyle w:val="Betarp"/>
        <w:spacing w:line="360" w:lineRule="auto"/>
        <w:jc w:val="both"/>
        <w:rPr>
          <w:rFonts w:ascii="Times New Roman" w:hAnsi="Times New Roman" w:cs="Times New Roman"/>
          <w:sz w:val="24"/>
          <w:szCs w:val="24"/>
        </w:rPr>
      </w:pPr>
    </w:p>
    <w:p w14:paraId="14D6DAB3" w14:textId="77777777" w:rsidR="004102BD" w:rsidRPr="00F26836" w:rsidRDefault="009E4D2B" w:rsidP="00882926">
      <w:pPr>
        <w:pStyle w:val="Betarp"/>
        <w:spacing w:line="360" w:lineRule="auto"/>
        <w:jc w:val="both"/>
        <w:rPr>
          <w:rFonts w:ascii="Times New Roman" w:hAnsi="Times New Roman" w:cs="Times New Roman"/>
          <w:sz w:val="24"/>
          <w:szCs w:val="24"/>
        </w:rPr>
      </w:pPr>
      <w:r w:rsidRPr="00F26836">
        <w:rPr>
          <w:rFonts w:ascii="Times New Roman" w:hAnsi="Times New Roman" w:cs="Times New Roman"/>
          <w:sz w:val="24"/>
          <w:szCs w:val="24"/>
        </w:rPr>
        <w:t>Socialinių paslaugų poskyrio</w:t>
      </w:r>
      <w:r w:rsidR="00727CCB" w:rsidRPr="00F26836">
        <w:rPr>
          <w:rFonts w:ascii="Times New Roman" w:hAnsi="Times New Roman" w:cs="Times New Roman"/>
          <w:sz w:val="24"/>
          <w:szCs w:val="24"/>
        </w:rPr>
        <w:t xml:space="preserve"> vedėja</w:t>
      </w:r>
      <w:r w:rsidR="00727CCB" w:rsidRPr="00F26836">
        <w:rPr>
          <w:rFonts w:ascii="Times New Roman" w:hAnsi="Times New Roman" w:cs="Times New Roman"/>
          <w:sz w:val="24"/>
          <w:szCs w:val="24"/>
        </w:rPr>
        <w:tab/>
      </w:r>
      <w:r w:rsidR="00727CCB" w:rsidRPr="00F26836">
        <w:rPr>
          <w:rFonts w:ascii="Times New Roman" w:hAnsi="Times New Roman" w:cs="Times New Roman"/>
          <w:sz w:val="24"/>
          <w:szCs w:val="24"/>
        </w:rPr>
        <w:tab/>
      </w:r>
      <w:r w:rsidR="00727CCB" w:rsidRPr="00F26836">
        <w:rPr>
          <w:rFonts w:ascii="Times New Roman" w:hAnsi="Times New Roman" w:cs="Times New Roman"/>
          <w:sz w:val="24"/>
          <w:szCs w:val="24"/>
        </w:rPr>
        <w:tab/>
      </w:r>
      <w:r w:rsidRPr="00F26836">
        <w:rPr>
          <w:rFonts w:ascii="Times New Roman" w:hAnsi="Times New Roman" w:cs="Times New Roman"/>
          <w:sz w:val="24"/>
          <w:szCs w:val="24"/>
        </w:rPr>
        <w:t xml:space="preserve">Rasa </w:t>
      </w:r>
      <w:r w:rsidR="00727CCB" w:rsidRPr="00F26836">
        <w:rPr>
          <w:rFonts w:ascii="Times New Roman" w:hAnsi="Times New Roman" w:cs="Times New Roman"/>
          <w:sz w:val="24"/>
          <w:szCs w:val="24"/>
        </w:rPr>
        <w:t>Urbonavičienė</w:t>
      </w:r>
      <w:bookmarkEnd w:id="0"/>
    </w:p>
    <w:sectPr w:rsidR="004102BD" w:rsidRPr="00F26836" w:rsidSect="00D157BE">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6990A" w14:textId="77777777" w:rsidR="00DF7084" w:rsidRDefault="00DF7084" w:rsidP="002D31D0">
      <w:pPr>
        <w:spacing w:after="0" w:line="240" w:lineRule="auto"/>
      </w:pPr>
      <w:r>
        <w:separator/>
      </w:r>
    </w:p>
  </w:endnote>
  <w:endnote w:type="continuationSeparator" w:id="0">
    <w:p w14:paraId="75D5F586" w14:textId="77777777" w:rsidR="00DF7084" w:rsidRDefault="00DF7084"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DBE6" w14:textId="77777777" w:rsidR="00DF7084" w:rsidRDefault="00DF7084" w:rsidP="002D31D0">
      <w:pPr>
        <w:spacing w:after="0" w:line="240" w:lineRule="auto"/>
      </w:pPr>
      <w:r>
        <w:separator/>
      </w:r>
    </w:p>
  </w:footnote>
  <w:footnote w:type="continuationSeparator" w:id="0">
    <w:p w14:paraId="1BD247F3" w14:textId="77777777" w:rsidR="00DF7084" w:rsidRDefault="00DF7084" w:rsidP="002D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A63"/>
    <w:multiLevelType w:val="hybridMultilevel"/>
    <w:tmpl w:val="C8E44E60"/>
    <w:lvl w:ilvl="0" w:tplc="A000A96A">
      <w:start w:val="1"/>
      <w:numFmt w:val="decimal"/>
      <w:lvlText w:val="%1."/>
      <w:lvlJc w:val="left"/>
      <w:pPr>
        <w:ind w:left="960" w:hanging="360"/>
      </w:pPr>
      <w:rPr>
        <w:rFonts w:hint="default"/>
        <w:b/>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131414"/>
    <w:multiLevelType w:val="hybridMultilevel"/>
    <w:tmpl w:val="2F1A7472"/>
    <w:lvl w:ilvl="0" w:tplc="A000A96A">
      <w:start w:val="1"/>
      <w:numFmt w:val="decimal"/>
      <w:lvlText w:val="%1."/>
      <w:lvlJc w:val="left"/>
      <w:pPr>
        <w:ind w:left="1668" w:hanging="360"/>
      </w:pPr>
      <w:rPr>
        <w:rFonts w:hint="default"/>
        <w:b/>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4"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6441822"/>
    <w:multiLevelType w:val="hybridMultilevel"/>
    <w:tmpl w:val="28CC9B36"/>
    <w:lvl w:ilvl="0" w:tplc="867EFAE8">
      <w:start w:val="1"/>
      <w:numFmt w:val="decimal"/>
      <w:lvlText w:val="%1."/>
      <w:lvlJc w:val="left"/>
      <w:pPr>
        <w:ind w:left="985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4"/>
  </w:num>
  <w:num w:numId="9">
    <w:abstractNumId w:val="9"/>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462F0"/>
    <w:rsid w:val="00081C5E"/>
    <w:rsid w:val="00091477"/>
    <w:rsid w:val="000A0299"/>
    <w:rsid w:val="000B14B8"/>
    <w:rsid w:val="000C4FFE"/>
    <w:rsid w:val="000D4F3B"/>
    <w:rsid w:val="000E6D33"/>
    <w:rsid w:val="001011CF"/>
    <w:rsid w:val="00106BF9"/>
    <w:rsid w:val="001351C4"/>
    <w:rsid w:val="00157342"/>
    <w:rsid w:val="001A4928"/>
    <w:rsid w:val="001E2AAE"/>
    <w:rsid w:val="001E7BC1"/>
    <w:rsid w:val="002001C2"/>
    <w:rsid w:val="00203445"/>
    <w:rsid w:val="00203692"/>
    <w:rsid w:val="00206D89"/>
    <w:rsid w:val="002366AA"/>
    <w:rsid w:val="00283108"/>
    <w:rsid w:val="00292BF2"/>
    <w:rsid w:val="002A32D1"/>
    <w:rsid w:val="002A4306"/>
    <w:rsid w:val="002B3C70"/>
    <w:rsid w:val="002D1430"/>
    <w:rsid w:val="002D1941"/>
    <w:rsid w:val="002D31D0"/>
    <w:rsid w:val="002F40A4"/>
    <w:rsid w:val="00302F7D"/>
    <w:rsid w:val="003359F1"/>
    <w:rsid w:val="003929AD"/>
    <w:rsid w:val="003B462C"/>
    <w:rsid w:val="004102BD"/>
    <w:rsid w:val="00412C56"/>
    <w:rsid w:val="0044444F"/>
    <w:rsid w:val="00493750"/>
    <w:rsid w:val="00497269"/>
    <w:rsid w:val="004A6E33"/>
    <w:rsid w:val="004D0A73"/>
    <w:rsid w:val="004D5987"/>
    <w:rsid w:val="00517068"/>
    <w:rsid w:val="005273AC"/>
    <w:rsid w:val="005A230E"/>
    <w:rsid w:val="005E729C"/>
    <w:rsid w:val="00633AB5"/>
    <w:rsid w:val="0063619A"/>
    <w:rsid w:val="00636863"/>
    <w:rsid w:val="00645B52"/>
    <w:rsid w:val="00645EB8"/>
    <w:rsid w:val="00671F59"/>
    <w:rsid w:val="006B0E2D"/>
    <w:rsid w:val="006B3F77"/>
    <w:rsid w:val="006C4CBE"/>
    <w:rsid w:val="006D1DD9"/>
    <w:rsid w:val="00704232"/>
    <w:rsid w:val="00710FC3"/>
    <w:rsid w:val="00715720"/>
    <w:rsid w:val="00727CCB"/>
    <w:rsid w:val="00734BE4"/>
    <w:rsid w:val="00736C0A"/>
    <w:rsid w:val="00743872"/>
    <w:rsid w:val="007708C7"/>
    <w:rsid w:val="00794870"/>
    <w:rsid w:val="00794BB4"/>
    <w:rsid w:val="007A2C3B"/>
    <w:rsid w:val="007B724B"/>
    <w:rsid w:val="007F07ED"/>
    <w:rsid w:val="00800C18"/>
    <w:rsid w:val="008404BF"/>
    <w:rsid w:val="00853906"/>
    <w:rsid w:val="008546DC"/>
    <w:rsid w:val="0087003B"/>
    <w:rsid w:val="008701A7"/>
    <w:rsid w:val="00882926"/>
    <w:rsid w:val="008A2CAF"/>
    <w:rsid w:val="008A7853"/>
    <w:rsid w:val="008D3F70"/>
    <w:rsid w:val="00903258"/>
    <w:rsid w:val="009278E1"/>
    <w:rsid w:val="0093359B"/>
    <w:rsid w:val="00965296"/>
    <w:rsid w:val="009C31E7"/>
    <w:rsid w:val="009C59F8"/>
    <w:rsid w:val="009C6D73"/>
    <w:rsid w:val="009D6915"/>
    <w:rsid w:val="009E0160"/>
    <w:rsid w:val="009E4D2B"/>
    <w:rsid w:val="00A11714"/>
    <w:rsid w:val="00A16271"/>
    <w:rsid w:val="00A218AA"/>
    <w:rsid w:val="00A91091"/>
    <w:rsid w:val="00A92C3B"/>
    <w:rsid w:val="00AB5201"/>
    <w:rsid w:val="00AC1155"/>
    <w:rsid w:val="00AD3E93"/>
    <w:rsid w:val="00AD5C3C"/>
    <w:rsid w:val="00AE41D1"/>
    <w:rsid w:val="00B26CBA"/>
    <w:rsid w:val="00B33E68"/>
    <w:rsid w:val="00B44A44"/>
    <w:rsid w:val="00BB2238"/>
    <w:rsid w:val="00BB6F03"/>
    <w:rsid w:val="00BC7C7C"/>
    <w:rsid w:val="00BD0AB4"/>
    <w:rsid w:val="00BE3E61"/>
    <w:rsid w:val="00BF1068"/>
    <w:rsid w:val="00BF10D5"/>
    <w:rsid w:val="00C032F5"/>
    <w:rsid w:val="00C26C52"/>
    <w:rsid w:val="00C27DD8"/>
    <w:rsid w:val="00C7414F"/>
    <w:rsid w:val="00C847A3"/>
    <w:rsid w:val="00CA10B6"/>
    <w:rsid w:val="00CC11B9"/>
    <w:rsid w:val="00CC1CF7"/>
    <w:rsid w:val="00D07EA6"/>
    <w:rsid w:val="00D157BE"/>
    <w:rsid w:val="00D21CE2"/>
    <w:rsid w:val="00D25A7B"/>
    <w:rsid w:val="00D27126"/>
    <w:rsid w:val="00D30D60"/>
    <w:rsid w:val="00D32373"/>
    <w:rsid w:val="00D91483"/>
    <w:rsid w:val="00DA7615"/>
    <w:rsid w:val="00DE089E"/>
    <w:rsid w:val="00DE3BD3"/>
    <w:rsid w:val="00DE3DC9"/>
    <w:rsid w:val="00DF461E"/>
    <w:rsid w:val="00DF7084"/>
    <w:rsid w:val="00E01CB1"/>
    <w:rsid w:val="00E274C7"/>
    <w:rsid w:val="00E5389A"/>
    <w:rsid w:val="00E63FBF"/>
    <w:rsid w:val="00E6414A"/>
    <w:rsid w:val="00E84178"/>
    <w:rsid w:val="00EA6728"/>
    <w:rsid w:val="00EC149E"/>
    <w:rsid w:val="00F26836"/>
    <w:rsid w:val="00F275F7"/>
    <w:rsid w:val="00F35194"/>
    <w:rsid w:val="00F636FF"/>
    <w:rsid w:val="00F65802"/>
    <w:rsid w:val="00F76A2B"/>
    <w:rsid w:val="00F86FEF"/>
    <w:rsid w:val="00FA5986"/>
    <w:rsid w:val="00FB5882"/>
    <w:rsid w:val="00FD1695"/>
    <w:rsid w:val="00FE5607"/>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AA0"/>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9D69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basedOn w:val="prastasis"/>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 w:type="paragraph" w:styleId="Antrats">
    <w:name w:val="header"/>
    <w:basedOn w:val="prastasis"/>
    <w:link w:val="AntratsDiagrama"/>
    <w:uiPriority w:val="99"/>
    <w:unhideWhenUsed/>
    <w:rsid w:val="00B44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4A44"/>
  </w:style>
  <w:style w:type="paragraph" w:styleId="Porat">
    <w:name w:val="footer"/>
    <w:basedOn w:val="prastasis"/>
    <w:link w:val="PoratDiagrama"/>
    <w:uiPriority w:val="99"/>
    <w:unhideWhenUsed/>
    <w:rsid w:val="00B44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4A44"/>
  </w:style>
  <w:style w:type="paragraph" w:customStyle="1" w:styleId="ISTATYMAS">
    <w:name w:val="ISTATYMAS"/>
    <w:rsid w:val="00C26C52"/>
    <w:pPr>
      <w:autoSpaceDE w:val="0"/>
      <w:autoSpaceDN w:val="0"/>
      <w:adjustRightInd w:val="0"/>
      <w:spacing w:after="0" w:line="240" w:lineRule="auto"/>
      <w:jc w:val="center"/>
    </w:pPr>
    <w:rPr>
      <w:rFonts w:ascii="TimesLT" w:eastAsia="Times New Roman" w:hAnsi="TimesLT" w:cs="Times New Roman"/>
      <w:sz w:val="20"/>
      <w:szCs w:val="20"/>
      <w:lang w:val="en-US" w:eastAsia="en-US"/>
    </w:rPr>
  </w:style>
  <w:style w:type="character" w:customStyle="1" w:styleId="Antrat1Diagrama">
    <w:name w:val="Antraštė 1 Diagrama"/>
    <w:basedOn w:val="Numatytasispastraiposriftas"/>
    <w:link w:val="Antrat1"/>
    <w:uiPriority w:val="9"/>
    <w:rsid w:val="009D6915"/>
    <w:rPr>
      <w:rFonts w:ascii="Times New Roman" w:eastAsia="Times New Roman" w:hAnsi="Times New Roman" w:cs="Times New Roman"/>
      <w:b/>
      <w:bCs/>
      <w:kern w:val="36"/>
      <w:sz w:val="48"/>
      <w:szCs w:val="48"/>
    </w:rPr>
  </w:style>
  <w:style w:type="paragraph" w:customStyle="1" w:styleId="Default">
    <w:name w:val="Default"/>
    <w:rsid w:val="00A218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4893">
      <w:bodyDiv w:val="1"/>
      <w:marLeft w:val="0"/>
      <w:marRight w:val="0"/>
      <w:marTop w:val="0"/>
      <w:marBottom w:val="0"/>
      <w:divBdr>
        <w:top w:val="none" w:sz="0" w:space="0" w:color="auto"/>
        <w:left w:val="none" w:sz="0" w:space="0" w:color="auto"/>
        <w:bottom w:val="none" w:sz="0" w:space="0" w:color="auto"/>
        <w:right w:val="none" w:sz="0" w:space="0" w:color="auto"/>
      </w:divBdr>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588856373">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879168083">
      <w:bodyDiv w:val="1"/>
      <w:marLeft w:val="0"/>
      <w:marRight w:val="0"/>
      <w:marTop w:val="0"/>
      <w:marBottom w:val="0"/>
      <w:divBdr>
        <w:top w:val="none" w:sz="0" w:space="0" w:color="auto"/>
        <w:left w:val="none" w:sz="0" w:space="0" w:color="auto"/>
        <w:bottom w:val="none" w:sz="0" w:space="0" w:color="auto"/>
        <w:right w:val="none" w:sz="0" w:space="0" w:color="auto"/>
      </w:divBdr>
    </w:div>
    <w:div w:id="1041444793">
      <w:bodyDiv w:val="1"/>
      <w:marLeft w:val="0"/>
      <w:marRight w:val="0"/>
      <w:marTop w:val="0"/>
      <w:marBottom w:val="0"/>
      <w:divBdr>
        <w:top w:val="none" w:sz="0" w:space="0" w:color="auto"/>
        <w:left w:val="none" w:sz="0" w:space="0" w:color="auto"/>
        <w:bottom w:val="none" w:sz="0" w:space="0" w:color="auto"/>
        <w:right w:val="none" w:sz="0" w:space="0" w:color="auto"/>
      </w:divBdr>
    </w:div>
    <w:div w:id="109000631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42">
          <w:marLeft w:val="0"/>
          <w:marRight w:val="0"/>
          <w:marTop w:val="0"/>
          <w:marBottom w:val="0"/>
          <w:divBdr>
            <w:top w:val="none" w:sz="0" w:space="0" w:color="auto"/>
            <w:left w:val="none" w:sz="0" w:space="0" w:color="auto"/>
            <w:bottom w:val="none" w:sz="0" w:space="0" w:color="auto"/>
            <w:right w:val="none" w:sz="0" w:space="0" w:color="auto"/>
          </w:divBdr>
        </w:div>
        <w:div w:id="1046685647">
          <w:marLeft w:val="0"/>
          <w:marRight w:val="0"/>
          <w:marTop w:val="0"/>
          <w:marBottom w:val="0"/>
          <w:divBdr>
            <w:top w:val="none" w:sz="0" w:space="0" w:color="auto"/>
            <w:left w:val="none" w:sz="0" w:space="0" w:color="auto"/>
            <w:bottom w:val="none" w:sz="0" w:space="0" w:color="auto"/>
            <w:right w:val="none" w:sz="0" w:space="0" w:color="auto"/>
          </w:divBdr>
          <w:divsChild>
            <w:div w:id="2071421277">
              <w:marLeft w:val="0"/>
              <w:marRight w:val="0"/>
              <w:marTop w:val="0"/>
              <w:marBottom w:val="0"/>
              <w:divBdr>
                <w:top w:val="none" w:sz="0" w:space="0" w:color="auto"/>
                <w:left w:val="none" w:sz="0" w:space="0" w:color="auto"/>
                <w:bottom w:val="none" w:sz="0" w:space="0" w:color="auto"/>
                <w:right w:val="none" w:sz="0" w:space="0" w:color="auto"/>
              </w:divBdr>
            </w:div>
            <w:div w:id="16405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065">
      <w:bodyDiv w:val="1"/>
      <w:marLeft w:val="0"/>
      <w:marRight w:val="0"/>
      <w:marTop w:val="0"/>
      <w:marBottom w:val="0"/>
      <w:divBdr>
        <w:top w:val="none" w:sz="0" w:space="0" w:color="auto"/>
        <w:left w:val="none" w:sz="0" w:space="0" w:color="auto"/>
        <w:bottom w:val="none" w:sz="0" w:space="0" w:color="auto"/>
        <w:right w:val="none" w:sz="0" w:space="0" w:color="auto"/>
      </w:divBdr>
    </w:div>
    <w:div w:id="1509057832">
      <w:bodyDiv w:val="1"/>
      <w:marLeft w:val="0"/>
      <w:marRight w:val="0"/>
      <w:marTop w:val="0"/>
      <w:marBottom w:val="0"/>
      <w:divBdr>
        <w:top w:val="none" w:sz="0" w:space="0" w:color="auto"/>
        <w:left w:val="none" w:sz="0" w:space="0" w:color="auto"/>
        <w:bottom w:val="none" w:sz="0" w:space="0" w:color="auto"/>
        <w:right w:val="none" w:sz="0" w:space="0" w:color="auto"/>
      </w:divBdr>
    </w:div>
    <w:div w:id="1537934131">
      <w:bodyDiv w:val="1"/>
      <w:marLeft w:val="0"/>
      <w:marRight w:val="0"/>
      <w:marTop w:val="0"/>
      <w:marBottom w:val="0"/>
      <w:divBdr>
        <w:top w:val="none" w:sz="0" w:space="0" w:color="auto"/>
        <w:left w:val="none" w:sz="0" w:space="0" w:color="auto"/>
        <w:bottom w:val="none" w:sz="0" w:space="0" w:color="auto"/>
        <w:right w:val="none" w:sz="0" w:space="0" w:color="auto"/>
      </w:divBdr>
    </w:div>
    <w:div w:id="1803109936">
      <w:bodyDiv w:val="1"/>
      <w:marLeft w:val="0"/>
      <w:marRight w:val="0"/>
      <w:marTop w:val="0"/>
      <w:marBottom w:val="0"/>
      <w:divBdr>
        <w:top w:val="none" w:sz="0" w:space="0" w:color="auto"/>
        <w:left w:val="none" w:sz="0" w:space="0" w:color="auto"/>
        <w:bottom w:val="none" w:sz="0" w:space="0" w:color="auto"/>
        <w:right w:val="none" w:sz="0" w:space="0" w:color="auto"/>
      </w:divBdr>
    </w:div>
    <w:div w:id="1958949023">
      <w:bodyDiv w:val="1"/>
      <w:marLeft w:val="0"/>
      <w:marRight w:val="0"/>
      <w:marTop w:val="0"/>
      <w:marBottom w:val="0"/>
      <w:divBdr>
        <w:top w:val="none" w:sz="0" w:space="0" w:color="auto"/>
        <w:left w:val="none" w:sz="0" w:space="0" w:color="auto"/>
        <w:bottom w:val="none" w:sz="0" w:space="0" w:color="auto"/>
        <w:right w:val="none" w:sz="0" w:space="0" w:color="auto"/>
      </w:divBdr>
    </w:div>
    <w:div w:id="20760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1DC6-691E-4AEF-AF89-C8AE5F25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3056</Words>
  <Characters>1742</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Brazdžiunienė</cp:lastModifiedBy>
  <cp:revision>2</cp:revision>
  <cp:lastPrinted>2018-06-14T05:09:00Z</cp:lastPrinted>
  <dcterms:created xsi:type="dcterms:W3CDTF">2024-01-04T12:37:00Z</dcterms:created>
  <dcterms:modified xsi:type="dcterms:W3CDTF">2024-01-04T12:37:00Z</dcterms:modified>
</cp:coreProperties>
</file>