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39803"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9057F4E" wp14:editId="52F191D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31B64DC" w14:textId="77777777" w:rsidR="005C41AC" w:rsidRPr="005C41AC" w:rsidRDefault="005C41AC" w:rsidP="005C41AC">
      <w:pPr>
        <w:jc w:val="center"/>
        <w:rPr>
          <w:szCs w:val="24"/>
        </w:rPr>
      </w:pPr>
    </w:p>
    <w:p w14:paraId="3CF9277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D6C988A" w14:textId="77777777" w:rsidR="005C41AC" w:rsidRPr="005C41AC" w:rsidRDefault="005C41AC" w:rsidP="00571BF3">
      <w:pPr>
        <w:keepNext/>
        <w:jc w:val="center"/>
        <w:outlineLvl w:val="1"/>
      </w:pPr>
    </w:p>
    <w:p w14:paraId="0A24AD78" w14:textId="77777777" w:rsidR="005C41AC" w:rsidRPr="005C41AC" w:rsidRDefault="005C41AC" w:rsidP="00571BF3">
      <w:pPr>
        <w:keepNext/>
        <w:jc w:val="center"/>
        <w:outlineLvl w:val="1"/>
      </w:pPr>
    </w:p>
    <w:p w14:paraId="3C1F8513" w14:textId="77777777" w:rsidR="0062551B" w:rsidRPr="00A562AA" w:rsidRDefault="00A11511" w:rsidP="00571BF3">
      <w:pPr>
        <w:keepNext/>
        <w:jc w:val="center"/>
        <w:outlineLvl w:val="1"/>
        <w:rPr>
          <w:b/>
        </w:rPr>
      </w:pPr>
      <w:r>
        <w:rPr>
          <w:b/>
        </w:rPr>
        <w:t>SPRENDIMAS</w:t>
      </w:r>
    </w:p>
    <w:p w14:paraId="44E20D9E" w14:textId="77777777" w:rsidR="006D0AB1" w:rsidRPr="00A562AA" w:rsidRDefault="006127B2" w:rsidP="006D0AB1">
      <w:pPr>
        <w:pStyle w:val="Antrat1"/>
      </w:pPr>
      <w:r>
        <w:t>DĖL</w:t>
      </w:r>
      <w:r w:rsidR="006D0AB1">
        <w:t xml:space="preserve"> SAVIVALDYBĖS TARYBOS 2011 M. RUGSĖJO 29 D. SPRENDIMO NR. 1-9-3 „DĖL PANEVĖŽIO MIESTO SAVIVALDYBĖS BIUDŽETO ASIGNAVIMŲ ADMINISTRAVIMO, BIUDŽETO VYKDYMO IR ATSKAITOMYBĖS TVARKOS APRAŠO PATVIRTINIMO, SAVIVALDYBĖS TARYBOS 2003 M. LAPKRIČIO 27 D. SPRENDIMO NR. 1-10-2 1 PUNKTO PRIPAŽINIMO NETEKUSIU GALIOS“ PAKEITIMO</w:t>
      </w:r>
    </w:p>
    <w:p w14:paraId="2040F163" w14:textId="2F3132AD" w:rsidR="0062551B" w:rsidRPr="00A562AA" w:rsidRDefault="0062551B" w:rsidP="005F44E3">
      <w:pPr>
        <w:pStyle w:val="Antrat1"/>
      </w:pPr>
    </w:p>
    <w:p w14:paraId="76792161" w14:textId="77777777" w:rsidR="0062551B" w:rsidRDefault="0062551B" w:rsidP="003E58F0">
      <w:pPr>
        <w:jc w:val="center"/>
      </w:pPr>
    </w:p>
    <w:p w14:paraId="20026BD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sausio 4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TSP-21</w:t>
      </w:r>
      <w:r>
        <w:fldChar w:fldCharType="end"/>
      </w:r>
      <w:bookmarkEnd w:id="2"/>
    </w:p>
    <w:p w14:paraId="17EFFCA3" w14:textId="77777777" w:rsidR="0062551B" w:rsidRPr="00A562AA" w:rsidRDefault="0062551B" w:rsidP="00571BF3">
      <w:pPr>
        <w:keepNext/>
        <w:jc w:val="center"/>
        <w:outlineLvl w:val="2"/>
        <w:rPr>
          <w:b/>
        </w:rPr>
      </w:pPr>
      <w:r w:rsidRPr="00A562AA">
        <w:t>Panevėžys</w:t>
      </w:r>
    </w:p>
    <w:p w14:paraId="6CBBB169" w14:textId="77777777" w:rsidR="0062551B" w:rsidRDefault="0062551B" w:rsidP="00571BF3">
      <w:pPr>
        <w:jc w:val="both"/>
      </w:pPr>
    </w:p>
    <w:p w14:paraId="7791EBD2" w14:textId="77777777" w:rsidR="0062551B" w:rsidRPr="00A562AA" w:rsidRDefault="0062551B" w:rsidP="005C41AC">
      <w:pPr>
        <w:ind w:firstLine="851"/>
        <w:jc w:val="both"/>
      </w:pPr>
    </w:p>
    <w:p w14:paraId="3D380254" w14:textId="11549046" w:rsidR="006D0AB1" w:rsidRDefault="006D0AB1" w:rsidP="006D0AB1">
      <w:pPr>
        <w:spacing w:line="360" w:lineRule="auto"/>
        <w:ind w:firstLine="840"/>
        <w:jc w:val="both"/>
      </w:pPr>
      <w:r w:rsidRPr="00B328D4">
        <w:rPr>
          <w:szCs w:val="24"/>
        </w:rPr>
        <w:t xml:space="preserve">Vadovaudamasi Lietuvos Respublikos vietos savivaldos įstatymo </w:t>
      </w:r>
      <w:r>
        <w:rPr>
          <w:szCs w:val="24"/>
        </w:rPr>
        <w:t>15</w:t>
      </w:r>
      <w:r w:rsidRPr="00B328D4">
        <w:rPr>
          <w:szCs w:val="24"/>
        </w:rPr>
        <w:t xml:space="preserve"> straipsnio </w:t>
      </w:r>
      <w:r>
        <w:rPr>
          <w:szCs w:val="24"/>
        </w:rPr>
        <w:t>4</w:t>
      </w:r>
      <w:r w:rsidRPr="00B328D4">
        <w:rPr>
          <w:szCs w:val="24"/>
        </w:rPr>
        <w:t xml:space="preserve"> dali</w:t>
      </w:r>
      <w:r>
        <w:rPr>
          <w:szCs w:val="24"/>
        </w:rPr>
        <w:t xml:space="preserve">mi, Lietuvos Respublikos biudžeto sandaros įstatymu, Lietuvos Respublikos valstybės biudžeto ir savivaldybių biudžetų sudarymo ir vykdymo taisyklėmis, patvirtintomis Lietuvos Respublikos Vyriausybės 2001 m. gegužės 14 d. nutarimu Nr. 543 „Dėl Lietuvos Respublikos valstybės biudžeto ir savivaldybių biudžetų sudarymo ir vykdymo taisyklių patvirtinimo“, </w:t>
      </w:r>
      <w:r w:rsidRPr="00B328D4">
        <w:rPr>
          <w:szCs w:val="24"/>
        </w:rPr>
        <w:t xml:space="preserve">ir Panevėžio miesto savivaldybės tarybos veiklos reglamento, patvirtinto Panevėžio miesto savivaldybės tarybos 2023 m. balandžio </w:t>
      </w:r>
      <w:r w:rsidRPr="00B328D4">
        <w:rPr>
          <w:color w:val="000000"/>
        </w:rPr>
        <w:t>20 d. sprendimu Nr. 1-103</w:t>
      </w:r>
      <w:r w:rsidRPr="00B328D4">
        <w:rPr>
          <w:szCs w:val="24"/>
        </w:rPr>
        <w:t xml:space="preserve"> „Dėl Panevėžio miesto savivaldybės tarybos veiklos reglamento patvirtinimo ir Savivaldybės tarybos 2015 m. kovo 26 d. sprendimo Nr. 1-44 pripažinimo netekusiu galios“, 189 punktu, Panevėžio miesto savivaldybės taryba</w:t>
      </w:r>
      <w:r w:rsidRPr="00B328D4">
        <w:t xml:space="preserve">  n u s p r e n d ž i a:</w:t>
      </w:r>
    </w:p>
    <w:p w14:paraId="28BE2962" w14:textId="77777777" w:rsidR="006D0AB1" w:rsidRPr="00B328D4" w:rsidRDefault="006D0AB1" w:rsidP="006D0AB1">
      <w:pPr>
        <w:spacing w:line="360" w:lineRule="auto"/>
        <w:ind w:firstLine="840"/>
        <w:jc w:val="both"/>
        <w:rPr>
          <w:szCs w:val="24"/>
        </w:rPr>
      </w:pPr>
      <w:r w:rsidRPr="00B328D4">
        <w:rPr>
          <w:szCs w:val="24"/>
        </w:rPr>
        <w:t xml:space="preserve">1. Pakeisti </w:t>
      </w:r>
      <w:r>
        <w:rPr>
          <w:szCs w:val="24"/>
        </w:rPr>
        <w:t xml:space="preserve">Panevėžio miesto savivaldybės biudžeto asignavimų administravimo, biudžeto vykdymo ir atskaitomybės tvarkos aprašą, patvirtintą </w:t>
      </w:r>
      <w:r w:rsidRPr="00B328D4">
        <w:rPr>
          <w:szCs w:val="24"/>
        </w:rPr>
        <w:t>Panevėžio miesto savivaldybės tarybos 20</w:t>
      </w:r>
      <w:r>
        <w:rPr>
          <w:szCs w:val="24"/>
        </w:rPr>
        <w:t>11 </w:t>
      </w:r>
      <w:r w:rsidRPr="00B328D4">
        <w:rPr>
          <w:szCs w:val="24"/>
        </w:rPr>
        <w:t>m.</w:t>
      </w:r>
      <w:r>
        <w:rPr>
          <w:szCs w:val="24"/>
        </w:rPr>
        <w:t xml:space="preserve"> rugsėjo</w:t>
      </w:r>
      <w:r w:rsidRPr="00B328D4">
        <w:rPr>
          <w:szCs w:val="24"/>
        </w:rPr>
        <w:t xml:space="preserve"> </w:t>
      </w:r>
      <w:r>
        <w:rPr>
          <w:szCs w:val="24"/>
        </w:rPr>
        <w:t>29</w:t>
      </w:r>
      <w:r w:rsidRPr="00B328D4">
        <w:rPr>
          <w:szCs w:val="24"/>
        </w:rPr>
        <w:t xml:space="preserve"> d. sprendim</w:t>
      </w:r>
      <w:r>
        <w:rPr>
          <w:szCs w:val="24"/>
        </w:rPr>
        <w:t xml:space="preserve">u Nr. 1-9-3 </w:t>
      </w:r>
      <w:r w:rsidRPr="00B328D4">
        <w:rPr>
          <w:szCs w:val="24"/>
        </w:rPr>
        <w:t>„</w:t>
      </w:r>
      <w:r>
        <w:rPr>
          <w:szCs w:val="24"/>
        </w:rPr>
        <w:t>Dėl Panevėžio miesto savivaldybės biudžeto asignavimų administravimo, biudžeto vykdymo ir atskaitomybės tvarkos aprašo patvirtinimo, Savivaldybės tarybos 2003 m. lapkričio 27 d. sprendimo Nr. 1-10-2 1 punkto pripažinimo netekusiu galios</w:t>
      </w:r>
      <w:r w:rsidRPr="00B328D4">
        <w:rPr>
          <w:szCs w:val="24"/>
        </w:rPr>
        <w:t>“</w:t>
      </w:r>
      <w:r>
        <w:rPr>
          <w:szCs w:val="24"/>
        </w:rPr>
        <w:t>,</w:t>
      </w:r>
      <w:r w:rsidRPr="00B328D4">
        <w:rPr>
          <w:szCs w:val="24"/>
        </w:rPr>
        <w:t xml:space="preserve"> taip:</w:t>
      </w:r>
    </w:p>
    <w:p w14:paraId="3410E009" w14:textId="0EE2F644" w:rsidR="005C41AC" w:rsidRDefault="006D0AB1" w:rsidP="006D0AB1">
      <w:pPr>
        <w:spacing w:line="360" w:lineRule="auto"/>
        <w:ind w:firstLine="840"/>
        <w:jc w:val="both"/>
        <w:rPr>
          <w:szCs w:val="24"/>
        </w:rPr>
      </w:pPr>
      <w:r w:rsidRPr="00B328D4">
        <w:rPr>
          <w:szCs w:val="24"/>
        </w:rPr>
        <w:t xml:space="preserve">1.1. pakeisti </w:t>
      </w:r>
      <w:r>
        <w:rPr>
          <w:szCs w:val="24"/>
        </w:rPr>
        <w:t xml:space="preserve">28.1 papunktį ir jį </w:t>
      </w:r>
      <w:r w:rsidRPr="00B328D4">
        <w:rPr>
          <w:szCs w:val="24"/>
        </w:rPr>
        <w:t>išdėstyti taip:</w:t>
      </w:r>
    </w:p>
    <w:p w14:paraId="243E372B" w14:textId="4CCAFCE1" w:rsidR="006D0AB1" w:rsidRDefault="00B6200C" w:rsidP="006D0AB1">
      <w:pPr>
        <w:spacing w:line="360" w:lineRule="auto"/>
        <w:ind w:firstLine="840"/>
        <w:jc w:val="both"/>
        <w:rPr>
          <w:szCs w:val="24"/>
        </w:rPr>
      </w:pPr>
      <w:r>
        <w:t>„</w:t>
      </w:r>
      <w:r w:rsidR="006D0AB1">
        <w:rPr>
          <w:szCs w:val="24"/>
        </w:rPr>
        <w:t>28.1. keisti patvirtintų biudžeto lėšų paskirtį pagal funkcinės ir ekonominės klasifikacijos paskirtį, neviršydami Savivaldybės tarybos patvirtintų tam tikrai programai bendrų asignavimų sumų;“</w:t>
      </w:r>
    </w:p>
    <w:p w14:paraId="4B8B112B" w14:textId="17C641DE" w:rsidR="00B6200C" w:rsidRDefault="00B6200C" w:rsidP="00B6200C">
      <w:pPr>
        <w:pStyle w:val="Sraopastraipa"/>
        <w:tabs>
          <w:tab w:val="left" w:pos="1134"/>
        </w:tabs>
        <w:spacing w:line="360" w:lineRule="auto"/>
        <w:ind w:left="0" w:firstLine="840"/>
        <w:jc w:val="both"/>
      </w:pPr>
      <w:r>
        <w:t>1.2. pakeisti 29 punktą ir jį išdėstyti taip:</w:t>
      </w:r>
    </w:p>
    <w:p w14:paraId="3A1731C4" w14:textId="19A38B8B" w:rsidR="00B6200C" w:rsidRDefault="00B6200C" w:rsidP="00B6200C">
      <w:pPr>
        <w:pStyle w:val="Sraopastraipa"/>
        <w:tabs>
          <w:tab w:val="left" w:pos="1134"/>
        </w:tabs>
        <w:spacing w:line="360" w:lineRule="auto"/>
        <w:ind w:left="0" w:firstLine="840"/>
        <w:jc w:val="both"/>
        <w:rPr>
          <w:szCs w:val="24"/>
        </w:rPr>
      </w:pPr>
      <w:r>
        <w:t>„</w:t>
      </w:r>
      <w:r>
        <w:rPr>
          <w:szCs w:val="24"/>
        </w:rPr>
        <w:t>29.</w:t>
      </w:r>
      <w:r w:rsidR="00327A64">
        <w:rPr>
          <w:szCs w:val="24"/>
        </w:rPr>
        <w:t xml:space="preserve"> </w:t>
      </w:r>
      <w:r>
        <w:rPr>
          <w:color w:val="000000"/>
        </w:rPr>
        <w:t xml:space="preserve">Asignavimus darbo užmokesčiui asignavimų valdytojas gali didinti tik iš sutaupytų asignavimų ir tik tais atvejais, jeigu toks padidinimas nelemia papildomo asignavimų poreikio kitais </w:t>
      </w:r>
      <w:r>
        <w:rPr>
          <w:color w:val="000000"/>
        </w:rPr>
        <w:lastRenderedPageBreak/>
        <w:t>biudžetiniais metais.</w:t>
      </w:r>
      <w:r>
        <w:rPr>
          <w:szCs w:val="24"/>
        </w:rPr>
        <w:t xml:space="preserve"> Nepanaudota asignavimų tęstinei veiklai suma, jeigu nėra įsiskolinimų, gali būti naudojama investicijų projektams, kurie finansuojami iš tęstinės veiklos lėšų, o kai investicijų projektų nėra, – pažangos priemonėms, jeigu investicijų projektams ar pažangos priemonėms numatyta skirti lėšų atitinkamų metų Savivaldybės biudžete, papildomai finansuoti, išskyrus kituose teisės aktuose, reglamentuojančiuose savivaldybių biudžetų lėšų naudojimą, nustatytus atvejus</w:t>
      </w:r>
      <w:r w:rsidR="005E36EC" w:rsidRPr="00981ADA">
        <w:rPr>
          <w:szCs w:val="24"/>
        </w:rPr>
        <w:t>.</w:t>
      </w:r>
      <w:r w:rsidR="005E36EC">
        <w:rPr>
          <w:szCs w:val="24"/>
        </w:rPr>
        <w:t>“;</w:t>
      </w:r>
    </w:p>
    <w:p w14:paraId="05A47B0E" w14:textId="5C9EA273" w:rsidR="00327A64" w:rsidRDefault="00327A64" w:rsidP="00327A64">
      <w:pPr>
        <w:pStyle w:val="Sraopastraipa"/>
        <w:tabs>
          <w:tab w:val="left" w:pos="1134"/>
        </w:tabs>
        <w:spacing w:line="360" w:lineRule="auto"/>
        <w:ind w:left="0" w:firstLine="840"/>
        <w:jc w:val="both"/>
      </w:pPr>
      <w:r>
        <w:t xml:space="preserve">1.3. </w:t>
      </w:r>
      <w:r w:rsidR="00FC09B1">
        <w:t xml:space="preserve">pripažinti netekusiu galios </w:t>
      </w:r>
      <w:r>
        <w:t xml:space="preserve">30.9 </w:t>
      </w:r>
      <w:r w:rsidR="008013C3">
        <w:t>papunktį.</w:t>
      </w:r>
    </w:p>
    <w:p w14:paraId="2DBCD0C3" w14:textId="77777777" w:rsidR="002C36BA" w:rsidRPr="00B328D4" w:rsidRDefault="002C36BA" w:rsidP="002C36BA">
      <w:pPr>
        <w:spacing w:line="360" w:lineRule="auto"/>
        <w:ind w:firstLine="840"/>
        <w:jc w:val="both"/>
      </w:pPr>
      <w:r w:rsidRPr="00B328D4">
        <w:t>2. Nustatyti, kad sprendimas:</w:t>
      </w:r>
    </w:p>
    <w:p w14:paraId="3FA186BB" w14:textId="77777777" w:rsidR="002C36BA" w:rsidRPr="00B328D4" w:rsidRDefault="002C36BA" w:rsidP="002C36BA">
      <w:pPr>
        <w:spacing w:line="360" w:lineRule="auto"/>
        <w:ind w:firstLine="840"/>
        <w:jc w:val="both"/>
      </w:pPr>
      <w:r w:rsidRPr="00B328D4">
        <w:t>2.1. skelbiamas Teisės aktų registre ir Panevėžio miesto savivaldybės interneto svetainėje;</w:t>
      </w:r>
    </w:p>
    <w:p w14:paraId="32BA8F1F" w14:textId="77777777" w:rsidR="002C36BA" w:rsidRDefault="002C36BA" w:rsidP="002C36BA">
      <w:pPr>
        <w:spacing w:line="360" w:lineRule="auto"/>
        <w:ind w:firstLine="840"/>
        <w:jc w:val="both"/>
        <w:rPr>
          <w:szCs w:val="24"/>
        </w:rPr>
      </w:pPr>
      <w:r w:rsidRPr="00B328D4">
        <w:t>2.2. įsigalioja kitą dieną po oficialaus paskelbimo Teisės aktų registre.</w:t>
      </w:r>
    </w:p>
    <w:p w14:paraId="0E08C09E" w14:textId="1C0D051E" w:rsidR="00327A64" w:rsidRDefault="00327A64" w:rsidP="00327A64">
      <w:pPr>
        <w:pStyle w:val="Sraopastraipa"/>
        <w:tabs>
          <w:tab w:val="left" w:pos="1134"/>
        </w:tabs>
        <w:spacing w:line="360" w:lineRule="auto"/>
        <w:ind w:left="0" w:firstLine="840"/>
        <w:jc w:val="both"/>
      </w:pPr>
    </w:p>
    <w:p w14:paraId="1E25B983" w14:textId="10A70A47" w:rsidR="00327A64" w:rsidRDefault="00327A64" w:rsidP="00B6200C">
      <w:pPr>
        <w:pStyle w:val="Sraopastraipa"/>
        <w:tabs>
          <w:tab w:val="left" w:pos="1134"/>
        </w:tabs>
        <w:spacing w:line="360" w:lineRule="auto"/>
        <w:ind w:left="0" w:firstLine="840"/>
        <w:jc w:val="both"/>
        <w:rPr>
          <w:szCs w:val="24"/>
        </w:rPr>
      </w:pPr>
    </w:p>
    <w:p w14:paraId="6DF80211" w14:textId="77777777" w:rsidR="0062551B" w:rsidRDefault="0062551B" w:rsidP="002D0B3C">
      <w:pPr>
        <w:jc w:val="both"/>
        <w:rPr>
          <w:szCs w:val="24"/>
        </w:rPr>
      </w:pPr>
    </w:p>
    <w:p w14:paraId="5E7426E8"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0E9EB" w14:textId="77777777" w:rsidR="00254261" w:rsidRDefault="00254261">
      <w:r>
        <w:separator/>
      </w:r>
    </w:p>
  </w:endnote>
  <w:endnote w:type="continuationSeparator" w:id="0">
    <w:p w14:paraId="2BB0E612" w14:textId="77777777" w:rsidR="00254261" w:rsidRDefault="00254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7AE07" w14:textId="77777777" w:rsidR="0062551B" w:rsidRDefault="0062551B" w:rsidP="00BE4566">
    <w:pPr>
      <w:tabs>
        <w:tab w:val="left" w:pos="8445"/>
      </w:tabs>
    </w:pPr>
    <w:r>
      <w:tab/>
    </w:r>
  </w:p>
  <w:p w14:paraId="3F5C1497" w14:textId="77777777" w:rsidR="0062551B" w:rsidRDefault="0062551B"/>
  <w:p w14:paraId="4A8EBAB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BC46E" w14:textId="77777777" w:rsidR="0062551B" w:rsidRDefault="0062551B" w:rsidP="00DD20B8">
    <w:pPr>
      <w:pStyle w:val="Porat"/>
    </w:pPr>
  </w:p>
  <w:p w14:paraId="25DB6A55" w14:textId="77777777" w:rsidR="0062551B" w:rsidRDefault="0062551B" w:rsidP="00DD20B8">
    <w:pPr>
      <w:pStyle w:val="Porat"/>
    </w:pPr>
  </w:p>
  <w:p w14:paraId="6D8B0575" w14:textId="77777777" w:rsidR="0062551B" w:rsidRDefault="0062551B" w:rsidP="00DD20B8">
    <w:pPr>
      <w:pStyle w:val="Porat"/>
    </w:pPr>
  </w:p>
  <w:p w14:paraId="095D5DC2"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395D0" w14:textId="77777777" w:rsidR="00254261" w:rsidRDefault="00254261">
      <w:r>
        <w:separator/>
      </w:r>
    </w:p>
  </w:footnote>
  <w:footnote w:type="continuationSeparator" w:id="0">
    <w:p w14:paraId="642540DD" w14:textId="77777777" w:rsidR="00254261" w:rsidRDefault="002542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DA305" w14:textId="77777777" w:rsidR="0062551B" w:rsidRDefault="0062551B">
    <w:pPr>
      <w:pStyle w:val="Antrats"/>
      <w:jc w:val="center"/>
    </w:pPr>
  </w:p>
  <w:p w14:paraId="4793D96C" w14:textId="77777777" w:rsidR="0062551B" w:rsidRDefault="0062551B">
    <w:pPr>
      <w:pStyle w:val="Antrats"/>
      <w:jc w:val="center"/>
    </w:pPr>
  </w:p>
  <w:p w14:paraId="0E08DF93" w14:textId="77777777" w:rsidR="0062551B" w:rsidRDefault="002E4357">
    <w:pPr>
      <w:pStyle w:val="Antrats"/>
      <w:jc w:val="center"/>
    </w:pPr>
    <w:r>
      <w:fldChar w:fldCharType="begin"/>
    </w:r>
    <w:r>
      <w:instrText xml:space="preserve"> PAGE   \* MERGEFORMAT </w:instrText>
    </w:r>
    <w:r>
      <w:fldChar w:fldCharType="separate"/>
    </w:r>
    <w:r w:rsidR="00286F6A">
      <w:rPr>
        <w:noProof/>
      </w:rPr>
      <w:t>2</w:t>
    </w:r>
    <w:r>
      <w:rPr>
        <w:noProof/>
      </w:rPr>
      <w:fldChar w:fldCharType="end"/>
    </w:r>
  </w:p>
  <w:p w14:paraId="0575CDFE"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3F54"/>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54261"/>
    <w:rsid w:val="002630A9"/>
    <w:rsid w:val="002658A0"/>
    <w:rsid w:val="00276412"/>
    <w:rsid w:val="00286F6A"/>
    <w:rsid w:val="002915B5"/>
    <w:rsid w:val="00291649"/>
    <w:rsid w:val="00293059"/>
    <w:rsid w:val="002A2097"/>
    <w:rsid w:val="002C36BA"/>
    <w:rsid w:val="002D0B3C"/>
    <w:rsid w:val="002D57F9"/>
    <w:rsid w:val="002D75F0"/>
    <w:rsid w:val="002D7E2D"/>
    <w:rsid w:val="002E2386"/>
    <w:rsid w:val="002E4357"/>
    <w:rsid w:val="002F7001"/>
    <w:rsid w:val="00303346"/>
    <w:rsid w:val="00312A5C"/>
    <w:rsid w:val="00325CF1"/>
    <w:rsid w:val="00327A64"/>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E36EC"/>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0AB1"/>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3C3"/>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74579"/>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200C"/>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09B1"/>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FC1C9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B620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373</Words>
  <Characters>2623</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2024-01-04T14:26:00Z</dcterms:created>
  <dcterms:modified xsi:type="dcterms:W3CDTF">2024-01-04T14:26:00Z</dcterms:modified>
</cp:coreProperties>
</file>