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41050" w14:textId="77777777" w:rsidR="00B32BE0" w:rsidRPr="00C9421B" w:rsidRDefault="00B32BE0" w:rsidP="000F7AB2">
      <w:pPr>
        <w:spacing w:line="276" w:lineRule="auto"/>
        <w:rPr>
          <w:color w:val="000000"/>
          <w:szCs w:val="24"/>
        </w:rPr>
      </w:pPr>
      <w:bookmarkStart w:id="0" w:name="_Hlk26972704"/>
      <w:bookmarkStart w:id="1" w:name="_GoBack"/>
      <w:bookmarkEnd w:id="1"/>
    </w:p>
    <w:bookmarkEnd w:id="0"/>
    <w:p w14:paraId="205B030F" w14:textId="77777777" w:rsidR="008B62D6" w:rsidRPr="00C9421B" w:rsidRDefault="008B62D6" w:rsidP="00FB59BF">
      <w:pPr>
        <w:keepLines/>
        <w:tabs>
          <w:tab w:val="left" w:pos="1304"/>
          <w:tab w:val="left" w:pos="1457"/>
          <w:tab w:val="left" w:pos="1604"/>
          <w:tab w:val="left" w:pos="1757"/>
        </w:tabs>
        <w:suppressAutoHyphens/>
        <w:spacing w:line="276" w:lineRule="auto"/>
        <w:ind w:left="5670"/>
        <w:textAlignment w:val="center"/>
        <w:rPr>
          <w:color w:val="000000"/>
          <w:szCs w:val="24"/>
        </w:rPr>
      </w:pPr>
      <w:r>
        <w:rPr>
          <w:color w:val="000000"/>
          <w:szCs w:val="24"/>
        </w:rPr>
        <w:t>SUDERINTA</w:t>
      </w:r>
    </w:p>
    <w:p w14:paraId="5E9127D2" w14:textId="77777777" w:rsidR="008B62D6" w:rsidRDefault="008B62D6" w:rsidP="00FB59BF">
      <w:pPr>
        <w:keepLines/>
        <w:tabs>
          <w:tab w:val="left" w:pos="1304"/>
          <w:tab w:val="left" w:pos="1457"/>
          <w:tab w:val="left" w:pos="1604"/>
          <w:tab w:val="left" w:pos="1757"/>
        </w:tabs>
        <w:suppressAutoHyphens/>
        <w:spacing w:line="276" w:lineRule="auto"/>
        <w:ind w:left="5670"/>
        <w:textAlignment w:val="center"/>
        <w:rPr>
          <w:color w:val="000000"/>
          <w:szCs w:val="24"/>
        </w:rPr>
      </w:pPr>
      <w:r w:rsidRPr="00C9421B">
        <w:rPr>
          <w:color w:val="000000"/>
          <w:szCs w:val="24"/>
        </w:rPr>
        <w:t xml:space="preserve">Panevėžio </w:t>
      </w:r>
      <w:r>
        <w:rPr>
          <w:color w:val="000000"/>
          <w:szCs w:val="24"/>
        </w:rPr>
        <w:t xml:space="preserve">miesto savivaldybės tarybos </w:t>
      </w:r>
    </w:p>
    <w:p w14:paraId="01B1872C" w14:textId="03CF0E9F" w:rsidR="008B62D6" w:rsidRPr="00C9421B" w:rsidRDefault="008B62D6" w:rsidP="00FB59BF">
      <w:pPr>
        <w:keepLines/>
        <w:tabs>
          <w:tab w:val="left" w:pos="1304"/>
          <w:tab w:val="left" w:pos="1457"/>
          <w:tab w:val="left" w:pos="1604"/>
          <w:tab w:val="left" w:pos="1757"/>
        </w:tabs>
        <w:suppressAutoHyphens/>
        <w:spacing w:line="276" w:lineRule="auto"/>
        <w:ind w:left="5670"/>
        <w:textAlignment w:val="center"/>
        <w:rPr>
          <w:color w:val="000000"/>
          <w:szCs w:val="24"/>
        </w:rPr>
      </w:pPr>
      <w:r>
        <w:rPr>
          <w:color w:val="000000"/>
          <w:szCs w:val="24"/>
        </w:rPr>
        <w:t xml:space="preserve">2023 m. </w:t>
      </w:r>
      <w:r w:rsidR="00506FCA">
        <w:rPr>
          <w:color w:val="000000"/>
          <w:szCs w:val="24"/>
        </w:rPr>
        <w:t xml:space="preserve">        </w:t>
      </w:r>
      <w:r>
        <w:rPr>
          <w:color w:val="000000"/>
          <w:szCs w:val="24"/>
        </w:rPr>
        <w:t xml:space="preserve">d. sprendimu Nr. </w:t>
      </w:r>
    </w:p>
    <w:p w14:paraId="0E56598C" w14:textId="21B60330" w:rsidR="008B62D6" w:rsidRDefault="008B62D6" w:rsidP="000F7AB2">
      <w:pPr>
        <w:keepLines/>
        <w:suppressAutoHyphens/>
        <w:spacing w:line="276" w:lineRule="auto"/>
        <w:textAlignment w:val="center"/>
        <w:rPr>
          <w:b/>
          <w:color w:val="000000"/>
          <w:szCs w:val="24"/>
        </w:rPr>
      </w:pPr>
    </w:p>
    <w:p w14:paraId="5EA50C2C" w14:textId="77777777" w:rsidR="008B62D6" w:rsidRPr="00C9421B" w:rsidRDefault="008B62D6" w:rsidP="000F7AB2">
      <w:pPr>
        <w:keepLines/>
        <w:suppressAutoHyphens/>
        <w:spacing w:line="276" w:lineRule="auto"/>
        <w:textAlignment w:val="center"/>
        <w:rPr>
          <w:b/>
          <w:color w:val="000000"/>
          <w:szCs w:val="24"/>
        </w:rPr>
      </w:pPr>
    </w:p>
    <w:p w14:paraId="6EC9A12D" w14:textId="16FBC75C" w:rsidR="00B32BE0" w:rsidRPr="00795B9F" w:rsidRDefault="00C77A40" w:rsidP="000F7AB2">
      <w:pPr>
        <w:pStyle w:val="Default"/>
        <w:spacing w:line="276" w:lineRule="auto"/>
        <w:jc w:val="center"/>
        <w:rPr>
          <w:b/>
          <w:color w:val="auto"/>
        </w:rPr>
      </w:pPr>
      <w:bookmarkStart w:id="2" w:name="_Hlk129616160"/>
      <w:bookmarkStart w:id="3" w:name="_Hlk129546503"/>
      <w:r w:rsidRPr="00C9421B">
        <w:rPr>
          <w:b/>
          <w:color w:val="auto"/>
        </w:rPr>
        <w:t>PANEVĖŽIO SOCIALINIŲ PASLAUGŲ CENTRO</w:t>
      </w:r>
      <w:r w:rsidR="00795B9F">
        <w:rPr>
          <w:b/>
          <w:color w:val="auto"/>
        </w:rPr>
        <w:t xml:space="preserve"> </w:t>
      </w:r>
      <w:r w:rsidR="009C1903" w:rsidRPr="00C9421B">
        <w:rPr>
          <w:b/>
          <w:color w:val="auto"/>
        </w:rPr>
        <w:t>VAIKŲ GLOBOS IR RŪPYBOS SKYRIAUS</w:t>
      </w:r>
      <w:r w:rsidR="00795B9F">
        <w:rPr>
          <w:b/>
          <w:color w:val="auto"/>
        </w:rPr>
        <w:t xml:space="preserve"> </w:t>
      </w:r>
      <w:r w:rsidRPr="00C9421B">
        <w:rPr>
          <w:b/>
          <w:color w:val="auto"/>
        </w:rPr>
        <w:t xml:space="preserve">BENDRUOMENINIŲ VAIKŲ GLOBOS NAMŲ </w:t>
      </w:r>
      <w:bookmarkStart w:id="4" w:name="_Hlk136291061"/>
      <w:bookmarkStart w:id="5" w:name="_Hlk129541092"/>
      <w:r w:rsidRPr="00C9421B">
        <w:rPr>
          <w:b/>
          <w:color w:val="auto"/>
        </w:rPr>
        <w:t>GLOBOTINIŲ</w:t>
      </w:r>
      <w:r w:rsidR="00BC516B" w:rsidRPr="00C9421B">
        <w:rPr>
          <w:b/>
          <w:color w:val="auto"/>
        </w:rPr>
        <w:t xml:space="preserve"> (</w:t>
      </w:r>
      <w:r w:rsidR="009C1903" w:rsidRPr="00C9421B">
        <w:rPr>
          <w:b/>
          <w:color w:val="auto"/>
        </w:rPr>
        <w:t>RŪPINTINIŲ)</w:t>
      </w:r>
      <w:r w:rsidR="00CB27FE">
        <w:rPr>
          <w:b/>
          <w:color w:val="auto"/>
        </w:rPr>
        <w:t xml:space="preserve"> SAVARANKIŠKUMUI UGDYTI IR</w:t>
      </w:r>
      <w:r w:rsidR="00795B9F">
        <w:rPr>
          <w:b/>
          <w:color w:val="auto"/>
        </w:rPr>
        <w:t xml:space="preserve"> </w:t>
      </w:r>
      <w:r w:rsidR="009C1903" w:rsidRPr="00C9421B">
        <w:rPr>
          <w:b/>
          <w:color w:val="auto"/>
        </w:rPr>
        <w:t xml:space="preserve">INDIVIDUALIEMS POREIKIAMS </w:t>
      </w:r>
      <w:r w:rsidRPr="00C9421B">
        <w:rPr>
          <w:b/>
          <w:color w:val="auto"/>
        </w:rPr>
        <w:t xml:space="preserve">TENKINTI </w:t>
      </w:r>
      <w:bookmarkEnd w:id="4"/>
      <w:r w:rsidR="009C1903" w:rsidRPr="00C9421B">
        <w:rPr>
          <w:b/>
          <w:color w:val="auto"/>
        </w:rPr>
        <w:t xml:space="preserve">SKIRTŲ </w:t>
      </w:r>
      <w:r w:rsidRPr="00C9421B">
        <w:rPr>
          <w:b/>
          <w:color w:val="auto"/>
        </w:rPr>
        <w:t xml:space="preserve">IŠLAIDŲ APSKAITOS IR KONTROLĖS </w:t>
      </w:r>
      <w:r w:rsidRPr="00C9421B">
        <w:rPr>
          <w:b/>
          <w:bCs/>
          <w:color w:val="auto"/>
        </w:rPr>
        <w:t>TVARKOS APRAŠAS</w:t>
      </w:r>
      <w:bookmarkEnd w:id="5"/>
    </w:p>
    <w:bookmarkEnd w:id="2"/>
    <w:p w14:paraId="769C0219" w14:textId="77777777" w:rsidR="0055639E" w:rsidRPr="00C9421B" w:rsidRDefault="0055639E" w:rsidP="000F7AB2">
      <w:pPr>
        <w:keepLines/>
        <w:suppressAutoHyphens/>
        <w:spacing w:line="276" w:lineRule="auto"/>
        <w:jc w:val="center"/>
        <w:textAlignment w:val="center"/>
        <w:rPr>
          <w:b/>
          <w:bCs/>
          <w:caps/>
          <w:szCs w:val="24"/>
        </w:rPr>
      </w:pPr>
    </w:p>
    <w:p w14:paraId="51FCD807" w14:textId="77777777" w:rsidR="00B32BE0" w:rsidRPr="00C9421B" w:rsidRDefault="00C77A40" w:rsidP="000F7AB2">
      <w:pPr>
        <w:keepLines/>
        <w:suppressAutoHyphens/>
        <w:spacing w:line="276" w:lineRule="auto"/>
        <w:jc w:val="center"/>
        <w:textAlignment w:val="center"/>
        <w:rPr>
          <w:b/>
          <w:bCs/>
          <w:caps/>
          <w:szCs w:val="24"/>
        </w:rPr>
      </w:pPr>
      <w:r w:rsidRPr="00C9421B">
        <w:rPr>
          <w:b/>
          <w:bCs/>
          <w:caps/>
          <w:szCs w:val="24"/>
        </w:rPr>
        <w:t>I SKYRIUS</w:t>
      </w:r>
    </w:p>
    <w:p w14:paraId="6BF86127" w14:textId="77777777" w:rsidR="00B32BE0" w:rsidRDefault="00C77A40" w:rsidP="000F7AB2">
      <w:pPr>
        <w:keepLines/>
        <w:suppressAutoHyphens/>
        <w:spacing w:line="276" w:lineRule="auto"/>
        <w:jc w:val="center"/>
        <w:textAlignment w:val="center"/>
        <w:rPr>
          <w:b/>
          <w:bCs/>
          <w:caps/>
          <w:szCs w:val="24"/>
        </w:rPr>
      </w:pPr>
      <w:r w:rsidRPr="00C9421B">
        <w:rPr>
          <w:b/>
          <w:bCs/>
          <w:caps/>
          <w:szCs w:val="24"/>
        </w:rPr>
        <w:t>BENDROSIOS NUOSTATOS</w:t>
      </w:r>
    </w:p>
    <w:p w14:paraId="36825C22" w14:textId="77777777" w:rsidR="00677F1A" w:rsidRPr="009B360F" w:rsidRDefault="00677F1A" w:rsidP="000F7AB2">
      <w:pPr>
        <w:keepLines/>
        <w:suppressAutoHyphens/>
        <w:spacing w:line="276" w:lineRule="auto"/>
        <w:jc w:val="both"/>
        <w:textAlignment w:val="center"/>
        <w:rPr>
          <w:b/>
          <w:bCs/>
          <w:caps/>
          <w:color w:val="385623" w:themeColor="accent6" w:themeShade="80"/>
          <w:szCs w:val="24"/>
        </w:rPr>
      </w:pPr>
    </w:p>
    <w:p w14:paraId="51B0F44C" w14:textId="77777777" w:rsidR="001005C4" w:rsidRPr="00FB59BF" w:rsidRDefault="001005C4" w:rsidP="001005C4">
      <w:pPr>
        <w:tabs>
          <w:tab w:val="left" w:pos="1134"/>
        </w:tabs>
        <w:spacing w:line="276" w:lineRule="auto"/>
        <w:ind w:firstLine="851"/>
        <w:jc w:val="both"/>
        <w:rPr>
          <w:szCs w:val="24"/>
        </w:rPr>
      </w:pPr>
      <w:r>
        <w:t xml:space="preserve">1. </w:t>
      </w:r>
      <w:r w:rsidR="00C77A40" w:rsidRPr="00C9421B">
        <w:t xml:space="preserve">Panevėžio socialinių paslaugų centro </w:t>
      </w:r>
      <w:r w:rsidR="00C77A40" w:rsidRPr="001005C4">
        <w:rPr>
          <w:color w:val="000000" w:themeColor="text1"/>
        </w:rPr>
        <w:t>Vaikų globos ir rūpybos skyriaus</w:t>
      </w:r>
      <w:r w:rsidR="00C9421B" w:rsidRPr="001005C4">
        <w:rPr>
          <w:color w:val="000000" w:themeColor="text1"/>
        </w:rPr>
        <w:t xml:space="preserve"> </w:t>
      </w:r>
      <w:r w:rsidR="00C77A40" w:rsidRPr="00C9421B">
        <w:t>Bendruomenini</w:t>
      </w:r>
      <w:r w:rsidR="00C01DA8">
        <w:t>ų</w:t>
      </w:r>
      <w:r w:rsidR="00D94159">
        <w:t xml:space="preserve"> </w:t>
      </w:r>
      <w:r w:rsidR="00C77A40" w:rsidRPr="00C9421B">
        <w:t>vaikų</w:t>
      </w:r>
      <w:r w:rsidR="00C01DA8">
        <w:t xml:space="preserve"> </w:t>
      </w:r>
      <w:r w:rsidR="00C77A40" w:rsidRPr="00C9421B">
        <w:t xml:space="preserve">globos namų globotinių </w:t>
      </w:r>
      <w:r w:rsidR="009C1903" w:rsidRPr="001005C4">
        <w:rPr>
          <w:bCs/>
        </w:rPr>
        <w:t xml:space="preserve">(rūpintinių) </w:t>
      </w:r>
      <w:r w:rsidR="00CB27FE" w:rsidRPr="001005C4">
        <w:rPr>
          <w:bCs/>
        </w:rPr>
        <w:t xml:space="preserve">savarankiškumui ugdyti ir </w:t>
      </w:r>
      <w:r w:rsidR="009C1903" w:rsidRPr="001005C4">
        <w:rPr>
          <w:bCs/>
        </w:rPr>
        <w:t>individualiems poreikiams tenkinti skirtų išlaidų apskaitos ir kontrolės tvarkos aprašas</w:t>
      </w:r>
      <w:r w:rsidR="009C1903" w:rsidRPr="00C9421B">
        <w:t xml:space="preserve"> </w:t>
      </w:r>
      <w:r w:rsidR="00C77A40" w:rsidRPr="00C9421B">
        <w:t>(toliau –</w:t>
      </w:r>
      <w:r w:rsidR="00AC6A36">
        <w:t xml:space="preserve"> </w:t>
      </w:r>
      <w:r w:rsidR="00636F22" w:rsidRPr="001005C4">
        <w:rPr>
          <w:color w:val="000000" w:themeColor="text1"/>
        </w:rPr>
        <w:t>A</w:t>
      </w:r>
      <w:r w:rsidR="009C1903" w:rsidRPr="001005C4">
        <w:rPr>
          <w:color w:val="000000" w:themeColor="text1"/>
          <w:szCs w:val="24"/>
          <w:lang w:eastAsia="lt-LT"/>
        </w:rPr>
        <w:t>prašas</w:t>
      </w:r>
      <w:r w:rsidR="00C77A40" w:rsidRPr="001005C4">
        <w:rPr>
          <w:color w:val="000000" w:themeColor="text1"/>
          <w:szCs w:val="24"/>
          <w:lang w:eastAsia="lt-LT"/>
        </w:rPr>
        <w:t>)</w:t>
      </w:r>
      <w:r w:rsidR="000D33E0" w:rsidRPr="001005C4">
        <w:rPr>
          <w:color w:val="000000" w:themeColor="text1"/>
          <w:szCs w:val="24"/>
          <w:lang w:eastAsia="lt-LT"/>
        </w:rPr>
        <w:t xml:space="preserve"> </w:t>
      </w:r>
      <w:r w:rsidR="00C77A40" w:rsidRPr="001005C4">
        <w:rPr>
          <w:color w:val="000000"/>
          <w:szCs w:val="24"/>
          <w:lang w:eastAsia="lt-LT"/>
        </w:rPr>
        <w:t xml:space="preserve">reglamentuoja </w:t>
      </w:r>
      <w:r w:rsidR="00677F1A" w:rsidRPr="001005C4">
        <w:rPr>
          <w:color w:val="000000"/>
          <w:szCs w:val="24"/>
          <w:lang w:eastAsia="lt-LT"/>
        </w:rPr>
        <w:t xml:space="preserve">išlaidų </w:t>
      </w:r>
      <w:r w:rsidR="00677F1A" w:rsidRPr="00D96601">
        <w:t xml:space="preserve">skiriamų BVGN gyvenančių vaikų </w:t>
      </w:r>
      <w:r w:rsidR="00677F1A" w:rsidRPr="00FB59BF">
        <w:t>savarankiškumui ugdyti ir (ar) individualiems poreikiams tenkinti</w:t>
      </w:r>
      <w:r w:rsidR="000A7585" w:rsidRPr="00FB59BF">
        <w:rPr>
          <w:bCs/>
        </w:rPr>
        <w:t xml:space="preserve"> </w:t>
      </w:r>
      <w:r w:rsidR="009C1B3D" w:rsidRPr="00FB59BF">
        <w:rPr>
          <w:bCs/>
        </w:rPr>
        <w:t xml:space="preserve">dydį, jų </w:t>
      </w:r>
      <w:r w:rsidR="000A7585" w:rsidRPr="00FB59BF">
        <w:rPr>
          <w:bCs/>
        </w:rPr>
        <w:t>apskaitos ir kontrolės tvarką.</w:t>
      </w:r>
    </w:p>
    <w:p w14:paraId="7BCC0F33" w14:textId="0CFCA38A" w:rsidR="001005C4" w:rsidRPr="00FB59BF" w:rsidRDefault="001005C4" w:rsidP="001005C4">
      <w:pPr>
        <w:tabs>
          <w:tab w:val="left" w:pos="1134"/>
        </w:tabs>
        <w:spacing w:line="276" w:lineRule="auto"/>
        <w:ind w:firstLine="851"/>
        <w:jc w:val="both"/>
        <w:rPr>
          <w:szCs w:val="24"/>
        </w:rPr>
      </w:pPr>
      <w:r w:rsidRPr="00FB59BF">
        <w:rPr>
          <w:szCs w:val="24"/>
        </w:rPr>
        <w:t xml:space="preserve">2. </w:t>
      </w:r>
      <w:r w:rsidR="00C77A40" w:rsidRPr="00FB59BF">
        <w:t>Panevėžio socialinių paslaugų centro (toliau – Centras) Bendruomeninių vaikų globos namų</w:t>
      </w:r>
      <w:r w:rsidR="00C01DA8" w:rsidRPr="00FB59BF">
        <w:t xml:space="preserve"> </w:t>
      </w:r>
      <w:r w:rsidR="00C77A40" w:rsidRPr="00FB59BF">
        <w:t xml:space="preserve">(toliau – </w:t>
      </w:r>
      <w:r w:rsidR="00C77A40" w:rsidRPr="00FB59BF">
        <w:rPr>
          <w:szCs w:val="24"/>
          <w:lang w:eastAsia="lt-LT"/>
        </w:rPr>
        <w:t xml:space="preserve">BVGN) </w:t>
      </w:r>
      <w:r w:rsidR="000D33E0" w:rsidRPr="00FB59BF">
        <w:t>Aprašas</w:t>
      </w:r>
      <w:r w:rsidR="00284CCE" w:rsidRPr="00FB59BF">
        <w:t xml:space="preserve"> </w:t>
      </w:r>
      <w:r w:rsidR="00C77A40" w:rsidRPr="00FB59BF">
        <w:t>parengta</w:t>
      </w:r>
      <w:r w:rsidR="000D33E0" w:rsidRPr="00FB59BF">
        <w:t>s</w:t>
      </w:r>
      <w:r w:rsidR="00C77A40" w:rsidRPr="00FB59BF">
        <w:t xml:space="preserve"> </w:t>
      </w:r>
      <w:bookmarkStart w:id="6" w:name="_Hlk26973356"/>
      <w:r w:rsidR="00C77A40" w:rsidRPr="00FB59BF">
        <w:rPr>
          <w:szCs w:val="24"/>
        </w:rPr>
        <w:t>vadovaujantis</w:t>
      </w:r>
      <w:r w:rsidR="006C2B78" w:rsidRPr="00FB59BF">
        <w:rPr>
          <w:szCs w:val="24"/>
        </w:rPr>
        <w:t xml:space="preserve"> </w:t>
      </w:r>
      <w:r w:rsidR="006C2B78" w:rsidRPr="00FB59BF">
        <w:rPr>
          <w:bCs/>
          <w:szCs w:val="24"/>
        </w:rPr>
        <w:t>Lietuvos Respublikos</w:t>
      </w:r>
      <w:r w:rsidR="00B8107B" w:rsidRPr="00FB59BF">
        <w:rPr>
          <w:bCs/>
          <w:szCs w:val="24"/>
        </w:rPr>
        <w:t xml:space="preserve"> I</w:t>
      </w:r>
      <w:r w:rsidR="006C2B78" w:rsidRPr="00FB59BF">
        <w:rPr>
          <w:bCs/>
          <w:szCs w:val="24"/>
        </w:rPr>
        <w:t xml:space="preserve">šmokų vaikams įstatymu, </w:t>
      </w:r>
      <w:r w:rsidR="00B8107B" w:rsidRPr="00FB59BF">
        <w:rPr>
          <w:bCs/>
          <w:szCs w:val="24"/>
        </w:rPr>
        <w:t>Lietuvos Respublikos Socialinės apsaugos ir darbo ministro 2021 m. sausio 13 d. įsakymu Nr. A1-24 „Dėl bendruomeninių vaikų globos namų veiklos aprašo patvirtinimo“</w:t>
      </w:r>
      <w:r w:rsidR="00B33600" w:rsidRPr="00FB59BF">
        <w:rPr>
          <w:bCs/>
          <w:szCs w:val="24"/>
        </w:rPr>
        <w:t xml:space="preserve"> 5.6 papunkčiu</w:t>
      </w:r>
      <w:r w:rsidR="00B8107B" w:rsidRPr="00FB59BF">
        <w:rPr>
          <w:bCs/>
          <w:szCs w:val="24"/>
        </w:rPr>
        <w:t>,</w:t>
      </w:r>
      <w:r w:rsidR="00B8107B" w:rsidRPr="00FB59BF">
        <w:rPr>
          <w:b/>
          <w:szCs w:val="24"/>
        </w:rPr>
        <w:t xml:space="preserve"> </w:t>
      </w:r>
      <w:r w:rsidR="00C77A40" w:rsidRPr="00FB59BF">
        <w:rPr>
          <w:szCs w:val="24"/>
        </w:rPr>
        <w:t>Lietuvos Respublikos Socialinės apsaugos ir darbo ministro 2007 m. vasario 20 d. įsakymu Nr. A1-46 „Dėl socialinės globos normų aprašo“ 1 priedo 10.6 p</w:t>
      </w:r>
      <w:r w:rsidR="00AC6A36" w:rsidRPr="00FB59BF">
        <w:rPr>
          <w:szCs w:val="24"/>
        </w:rPr>
        <w:t>ap</w:t>
      </w:r>
      <w:r w:rsidR="00C77A40" w:rsidRPr="00FB59BF">
        <w:rPr>
          <w:szCs w:val="24"/>
        </w:rPr>
        <w:t>unk</w:t>
      </w:r>
      <w:r w:rsidR="00AC6A36" w:rsidRPr="00FB59BF">
        <w:rPr>
          <w:szCs w:val="24"/>
        </w:rPr>
        <w:t>či</w:t>
      </w:r>
      <w:r w:rsidR="00C77A40" w:rsidRPr="00FB59BF">
        <w:rPr>
          <w:szCs w:val="24"/>
        </w:rPr>
        <w:t>u</w:t>
      </w:r>
      <w:r w:rsidR="009C1B3D" w:rsidRPr="00FB59BF">
        <w:rPr>
          <w:szCs w:val="24"/>
        </w:rPr>
        <w:t>.</w:t>
      </w:r>
      <w:r w:rsidR="00506FCA" w:rsidRPr="00FB59BF">
        <w:t xml:space="preserve">  </w:t>
      </w:r>
      <w:bookmarkEnd w:id="6"/>
    </w:p>
    <w:p w14:paraId="0EC5CAB3" w14:textId="7DCFAFC7" w:rsidR="000F7AB2" w:rsidRPr="00FB59BF" w:rsidRDefault="001005C4" w:rsidP="001005C4">
      <w:pPr>
        <w:tabs>
          <w:tab w:val="left" w:pos="1134"/>
        </w:tabs>
        <w:spacing w:line="276" w:lineRule="auto"/>
        <w:ind w:firstLine="851"/>
        <w:jc w:val="both"/>
        <w:rPr>
          <w:szCs w:val="24"/>
        </w:rPr>
      </w:pPr>
      <w:r w:rsidRPr="00FB59BF">
        <w:rPr>
          <w:szCs w:val="24"/>
        </w:rPr>
        <w:t xml:space="preserve">3. </w:t>
      </w:r>
      <w:r w:rsidR="00636F22" w:rsidRPr="00FB59BF">
        <w:t>A</w:t>
      </w:r>
      <w:r w:rsidR="000D33E0" w:rsidRPr="00FB59BF">
        <w:t>prašo tikslas –</w:t>
      </w:r>
      <w:r w:rsidR="009C1B3D" w:rsidRPr="00FB59BF">
        <w:t xml:space="preserve"> užtikrinti BVGN </w:t>
      </w:r>
      <w:r w:rsidR="000D33E0" w:rsidRPr="00FB59BF">
        <w:t xml:space="preserve"> </w:t>
      </w:r>
      <w:r w:rsidR="009C1B3D" w:rsidRPr="00FB59BF">
        <w:t>gyvenančių vaikų socialinių ir savarankiško gyvenimo įgūdžių ugdym</w:t>
      </w:r>
      <w:r w:rsidR="00A55007" w:rsidRPr="00FB59BF">
        <w:t>o</w:t>
      </w:r>
      <w:r w:rsidR="009C1B3D" w:rsidRPr="00FB59BF">
        <w:t>, individualių poreikių tenkinim</w:t>
      </w:r>
      <w:r w:rsidR="00A55007" w:rsidRPr="00FB59BF">
        <w:t>o</w:t>
      </w:r>
      <w:r w:rsidR="009C1B3D" w:rsidRPr="00FB59BF">
        <w:t xml:space="preserve"> </w:t>
      </w:r>
      <w:r w:rsidR="00A55007" w:rsidRPr="00FB59BF">
        <w:t>išlaidų dydį, jų apskaitos ir kontrolės tvarką</w:t>
      </w:r>
      <w:r w:rsidR="000203C1" w:rsidRPr="00FB59BF">
        <w:t>.</w:t>
      </w:r>
      <w:bookmarkEnd w:id="3"/>
    </w:p>
    <w:p w14:paraId="6AE2D735" w14:textId="77777777" w:rsidR="000F7AB2" w:rsidRPr="00C9421B" w:rsidRDefault="000F7AB2" w:rsidP="000F7AB2">
      <w:pPr>
        <w:pStyle w:val="Sraopastraipa"/>
        <w:spacing w:line="276" w:lineRule="auto"/>
        <w:ind w:left="851"/>
        <w:jc w:val="both"/>
        <w:rPr>
          <w:color w:val="000000"/>
          <w:szCs w:val="24"/>
          <w:lang w:eastAsia="lt-LT"/>
        </w:rPr>
      </w:pPr>
    </w:p>
    <w:p w14:paraId="01FE94C9" w14:textId="77777777" w:rsidR="00B32BE0" w:rsidRPr="00C9421B" w:rsidRDefault="00C77A40" w:rsidP="000F7AB2">
      <w:pPr>
        <w:spacing w:line="276" w:lineRule="auto"/>
        <w:jc w:val="center"/>
        <w:rPr>
          <w:rFonts w:eastAsiaTheme="minorHAnsi"/>
          <w:b/>
          <w:bCs/>
          <w:color w:val="000000"/>
          <w:szCs w:val="24"/>
        </w:rPr>
      </w:pPr>
      <w:r w:rsidRPr="00C9421B">
        <w:rPr>
          <w:rFonts w:eastAsiaTheme="minorHAnsi"/>
          <w:b/>
          <w:bCs/>
          <w:color w:val="000000"/>
          <w:szCs w:val="24"/>
        </w:rPr>
        <w:t>II SKYRIUS</w:t>
      </w:r>
    </w:p>
    <w:p w14:paraId="1E9E9DD7" w14:textId="63D0497B" w:rsidR="00B32BE0" w:rsidRPr="00C9421B" w:rsidRDefault="000203C1" w:rsidP="000F7AB2">
      <w:pPr>
        <w:spacing w:line="276" w:lineRule="auto"/>
        <w:jc w:val="center"/>
        <w:rPr>
          <w:b/>
          <w:bCs/>
          <w:kern w:val="1"/>
          <w:szCs w:val="24"/>
        </w:rPr>
      </w:pPr>
      <w:r w:rsidRPr="00C9421B">
        <w:rPr>
          <w:rFonts w:eastAsiaTheme="minorHAnsi"/>
          <w:b/>
          <w:bCs/>
          <w:color w:val="000000"/>
          <w:szCs w:val="24"/>
        </w:rPr>
        <w:t>LĖŠŲ SKYRIM</w:t>
      </w:r>
      <w:r w:rsidR="00095544">
        <w:rPr>
          <w:rFonts w:eastAsiaTheme="minorHAnsi"/>
          <w:b/>
          <w:bCs/>
          <w:color w:val="000000"/>
          <w:szCs w:val="24"/>
        </w:rPr>
        <w:t>AS</w:t>
      </w:r>
      <w:r w:rsidRPr="00C9421B">
        <w:rPr>
          <w:rFonts w:eastAsiaTheme="minorHAnsi"/>
          <w:b/>
          <w:bCs/>
          <w:color w:val="000000"/>
          <w:szCs w:val="24"/>
        </w:rPr>
        <w:t>, MOKĖJIM</w:t>
      </w:r>
      <w:r w:rsidR="00095544">
        <w:rPr>
          <w:rFonts w:eastAsiaTheme="minorHAnsi"/>
          <w:b/>
          <w:bCs/>
          <w:color w:val="000000"/>
          <w:szCs w:val="24"/>
        </w:rPr>
        <w:t>AS</w:t>
      </w:r>
      <w:r w:rsidRPr="00C9421B">
        <w:rPr>
          <w:rFonts w:eastAsiaTheme="minorHAnsi"/>
          <w:b/>
          <w:bCs/>
          <w:color w:val="000000"/>
          <w:szCs w:val="24"/>
        </w:rPr>
        <w:t xml:space="preserve"> IR </w:t>
      </w:r>
      <w:r w:rsidR="005E3BA3">
        <w:rPr>
          <w:rFonts w:eastAsiaTheme="minorHAnsi"/>
          <w:b/>
          <w:bCs/>
          <w:color w:val="000000"/>
          <w:szCs w:val="24"/>
        </w:rPr>
        <w:t>PA</w:t>
      </w:r>
      <w:r w:rsidRPr="00C9421B">
        <w:rPr>
          <w:rFonts w:eastAsiaTheme="minorHAnsi"/>
          <w:b/>
          <w:bCs/>
          <w:color w:val="000000"/>
          <w:szCs w:val="24"/>
        </w:rPr>
        <w:t>NAUDOJIM</w:t>
      </w:r>
      <w:r w:rsidR="00095544">
        <w:rPr>
          <w:rFonts w:eastAsiaTheme="minorHAnsi"/>
          <w:b/>
          <w:bCs/>
          <w:color w:val="000000"/>
          <w:szCs w:val="24"/>
        </w:rPr>
        <w:t>AS</w:t>
      </w:r>
      <w:r w:rsidR="00AC1D15">
        <w:rPr>
          <w:rFonts w:eastAsiaTheme="minorHAnsi"/>
          <w:b/>
          <w:bCs/>
          <w:color w:val="000000"/>
          <w:szCs w:val="24"/>
        </w:rPr>
        <w:t xml:space="preserve"> </w:t>
      </w:r>
      <w:r w:rsidR="00CB27FE">
        <w:rPr>
          <w:rFonts w:eastAsiaTheme="minorHAnsi"/>
          <w:b/>
          <w:bCs/>
          <w:color w:val="000000"/>
          <w:szCs w:val="24"/>
        </w:rPr>
        <w:t xml:space="preserve">SAVARANKIŠKUMUI UGDYTI IR </w:t>
      </w:r>
      <w:r w:rsidR="00AC1D15">
        <w:rPr>
          <w:rFonts w:eastAsiaTheme="minorHAnsi"/>
          <w:b/>
          <w:bCs/>
          <w:color w:val="000000"/>
          <w:szCs w:val="24"/>
        </w:rPr>
        <w:t xml:space="preserve">INDIVIDUALIEMS POREIKIAMS TENKINTI </w:t>
      </w:r>
    </w:p>
    <w:p w14:paraId="461A0B23" w14:textId="77777777" w:rsidR="00B32BE0" w:rsidRPr="00C9421B" w:rsidRDefault="00B32BE0" w:rsidP="001005C4">
      <w:pPr>
        <w:pStyle w:val="Default"/>
        <w:spacing w:line="276" w:lineRule="auto"/>
      </w:pPr>
    </w:p>
    <w:p w14:paraId="0B992363" w14:textId="27B609EE" w:rsidR="00DC73DB" w:rsidRDefault="001005C4" w:rsidP="001005C4">
      <w:pPr>
        <w:pStyle w:val="Default"/>
        <w:tabs>
          <w:tab w:val="left" w:pos="710"/>
          <w:tab w:val="left" w:pos="1276"/>
        </w:tabs>
        <w:spacing w:line="276" w:lineRule="auto"/>
        <w:ind w:firstLine="851"/>
        <w:jc w:val="both"/>
      </w:pPr>
      <w:r>
        <w:rPr>
          <w:lang w:eastAsia="lt-LT"/>
        </w:rPr>
        <w:t xml:space="preserve">4. </w:t>
      </w:r>
      <w:r w:rsidR="00D96601" w:rsidRPr="00D96601">
        <w:rPr>
          <w:lang w:eastAsia="lt-LT"/>
        </w:rPr>
        <w:t>Globotiniams (rūpintiniams), kuriems globa (rūpyba) nustatyta BVGN, jų globos (rūpybos)</w:t>
      </w:r>
      <w:r w:rsidR="00D96601" w:rsidRPr="00D96601">
        <w:t xml:space="preserve"> pervedamų </w:t>
      </w:r>
      <w:r w:rsidR="00D96601" w:rsidRPr="00D96601">
        <w:rPr>
          <w:lang w:eastAsia="lt-LT"/>
        </w:rPr>
        <w:t>išmokų vardinį sąrašą Centrui per DVS</w:t>
      </w:r>
      <w:r w:rsidR="00D96601" w:rsidRPr="00D96601">
        <w:rPr>
          <w:color w:val="auto"/>
          <w:lang w:eastAsia="lt-LT"/>
        </w:rPr>
        <w:t xml:space="preserve"> „</w:t>
      </w:r>
      <w:r w:rsidR="00D96601" w:rsidRPr="00D96601">
        <w:rPr>
          <w:lang w:eastAsia="lt-LT"/>
        </w:rPr>
        <w:t>Avilys“ pateikia</w:t>
      </w:r>
      <w:r w:rsidR="00D96601" w:rsidRPr="00D96601">
        <w:rPr>
          <w:color w:val="000000" w:themeColor="text1"/>
          <w:lang w:eastAsia="lt-LT"/>
        </w:rPr>
        <w:t xml:space="preserve"> Panevėžio miesto savivaldybės administracijos </w:t>
      </w:r>
      <w:r w:rsidR="00D96601" w:rsidRPr="00D96601">
        <w:rPr>
          <w:color w:val="auto"/>
          <w:lang w:eastAsia="lt-LT"/>
        </w:rPr>
        <w:t xml:space="preserve">Socialinių reikalų skyrius pagal </w:t>
      </w:r>
      <w:r w:rsidR="00D96601" w:rsidRPr="00D96601">
        <w:rPr>
          <w:bCs/>
          <w:color w:val="auto"/>
        </w:rPr>
        <w:t xml:space="preserve">Lietuvos Respublikos </w:t>
      </w:r>
      <w:r w:rsidR="00907F17">
        <w:rPr>
          <w:bCs/>
          <w:color w:val="auto"/>
        </w:rPr>
        <w:t>i</w:t>
      </w:r>
      <w:r w:rsidR="00D96601" w:rsidRPr="00D96601">
        <w:rPr>
          <w:bCs/>
          <w:color w:val="auto"/>
        </w:rPr>
        <w:t xml:space="preserve">šmokų vaikams įstatymo 11 straipsnio 1 dalyje nurodytus dydžius. </w:t>
      </w:r>
      <w:r w:rsidR="00DC73DB" w:rsidRPr="00D96601">
        <w:rPr>
          <w:bCs/>
        </w:rPr>
        <w:t>Lėšos pervedamos į atskirą BVGN sąskaitą</w:t>
      </w:r>
      <w:r w:rsidR="00C635B4" w:rsidRPr="00D96601">
        <w:t xml:space="preserve"> </w:t>
      </w:r>
      <w:hyperlink r:id="rId8" w:tooltip="Sąskaitos išrašas" w:history="1">
        <w:r w:rsidR="00C635B4" w:rsidRPr="00D96601">
          <w:rPr>
            <w:rStyle w:val="Hipersaitas"/>
            <w:shd w:val="clear" w:color="auto" w:fill="FFFFFF"/>
          </w:rPr>
          <w:t>LT397300010097162411</w:t>
        </w:r>
      </w:hyperlink>
      <w:r w:rsidR="00C635B4" w:rsidRPr="00D96601">
        <w:t>.</w:t>
      </w:r>
    </w:p>
    <w:p w14:paraId="65B2DB90" w14:textId="24D02D4B" w:rsidR="008D5A6C" w:rsidRDefault="00907F17" w:rsidP="001005C4">
      <w:pPr>
        <w:pStyle w:val="Default"/>
        <w:tabs>
          <w:tab w:val="left" w:pos="710"/>
          <w:tab w:val="left" w:pos="1276"/>
        </w:tabs>
        <w:spacing w:line="276" w:lineRule="auto"/>
        <w:ind w:firstLine="851"/>
        <w:jc w:val="both"/>
        <w:rPr>
          <w:bCs/>
        </w:rPr>
      </w:pPr>
      <w:r>
        <w:t xml:space="preserve">5. </w:t>
      </w:r>
      <w:r w:rsidR="008D5A6C">
        <w:t>G</w:t>
      </w:r>
      <w:r w:rsidR="008D5A6C" w:rsidRPr="00C9421B">
        <w:t xml:space="preserve">lobotinių </w:t>
      </w:r>
      <w:r w:rsidR="008D5A6C" w:rsidRPr="001005C4">
        <w:rPr>
          <w:bCs/>
        </w:rPr>
        <w:t>(rūpintinių) savarankiškumui ugdyti ir individualiems poreikiams tenkinti</w:t>
      </w:r>
      <w:r w:rsidR="008D5A6C">
        <w:rPr>
          <w:bCs/>
        </w:rPr>
        <w:t xml:space="preserve"> skiriamos lėšos diferencijuojamos pagal vaikų amžių:</w:t>
      </w:r>
    </w:p>
    <w:p w14:paraId="63A9303A" w14:textId="69FCF846" w:rsidR="00907F17" w:rsidRDefault="008D5A6C" w:rsidP="001005C4">
      <w:pPr>
        <w:pStyle w:val="Default"/>
        <w:tabs>
          <w:tab w:val="left" w:pos="710"/>
          <w:tab w:val="left" w:pos="1276"/>
        </w:tabs>
        <w:spacing w:line="276" w:lineRule="auto"/>
        <w:ind w:firstLine="851"/>
        <w:jc w:val="both"/>
        <w:rPr>
          <w:bCs/>
        </w:rPr>
      </w:pPr>
      <w:r>
        <w:rPr>
          <w:bCs/>
        </w:rPr>
        <w:t xml:space="preserve">5.1. vaikui iki 6 metų skiriama 1,82 </w:t>
      </w:r>
      <w:r w:rsidR="009F0A59">
        <w:rPr>
          <w:bCs/>
        </w:rPr>
        <w:t>bazinės socialinės išmokos (toliau</w:t>
      </w:r>
      <w:r w:rsidR="00FB59BF">
        <w:rPr>
          <w:bCs/>
        </w:rPr>
        <w:t xml:space="preserve"> – </w:t>
      </w:r>
      <w:r>
        <w:rPr>
          <w:bCs/>
        </w:rPr>
        <w:t>BSI</w:t>
      </w:r>
      <w:r w:rsidR="009F0A59">
        <w:rPr>
          <w:bCs/>
        </w:rPr>
        <w:t>)</w:t>
      </w:r>
      <w:r>
        <w:rPr>
          <w:bCs/>
        </w:rPr>
        <w:t xml:space="preserve"> dydžio lėšų per mėnesį</w:t>
      </w:r>
      <w:r w:rsidR="00FB59BF">
        <w:rPr>
          <w:bCs/>
        </w:rPr>
        <w:t>;</w:t>
      </w:r>
    </w:p>
    <w:p w14:paraId="7F1631D2" w14:textId="71DB3A8E" w:rsidR="009F0A59" w:rsidRDefault="009F0A59" w:rsidP="001005C4">
      <w:pPr>
        <w:pStyle w:val="Default"/>
        <w:tabs>
          <w:tab w:val="left" w:pos="710"/>
          <w:tab w:val="left" w:pos="1276"/>
        </w:tabs>
        <w:spacing w:line="276" w:lineRule="auto"/>
        <w:ind w:firstLine="851"/>
        <w:jc w:val="both"/>
        <w:rPr>
          <w:bCs/>
        </w:rPr>
      </w:pPr>
      <w:r>
        <w:rPr>
          <w:bCs/>
        </w:rPr>
        <w:t>5.2 vaikui nuo 6 iki 12 metų skiriama 2,1 BSI dydžio lėšų per mėnesį</w:t>
      </w:r>
      <w:r w:rsidR="00FB59BF">
        <w:rPr>
          <w:bCs/>
        </w:rPr>
        <w:t>;</w:t>
      </w:r>
    </w:p>
    <w:p w14:paraId="783E38D1" w14:textId="113B3638" w:rsidR="009F0A59" w:rsidRDefault="009F0A59" w:rsidP="009F0A59">
      <w:pPr>
        <w:pStyle w:val="Default"/>
        <w:tabs>
          <w:tab w:val="left" w:pos="710"/>
          <w:tab w:val="left" w:pos="1276"/>
        </w:tabs>
        <w:spacing w:line="276" w:lineRule="auto"/>
        <w:ind w:firstLine="851"/>
        <w:jc w:val="both"/>
        <w:rPr>
          <w:bCs/>
        </w:rPr>
      </w:pPr>
      <w:r>
        <w:rPr>
          <w:bCs/>
        </w:rPr>
        <w:t>5.3. vaikui nuo 12 iki 18 metų arba iki nepilnametis pripažįstamas emancipuotu ar sudaro santuoką skiriama 2,28 BSI dydžio lėšų per mėnesį</w:t>
      </w:r>
      <w:r w:rsidR="00FB59BF">
        <w:rPr>
          <w:bCs/>
        </w:rPr>
        <w:t>;</w:t>
      </w:r>
    </w:p>
    <w:p w14:paraId="6F297F72" w14:textId="29472C22" w:rsidR="009F0A59" w:rsidRDefault="009F0A59" w:rsidP="009F0A59">
      <w:pPr>
        <w:pStyle w:val="Default"/>
        <w:tabs>
          <w:tab w:val="left" w:pos="710"/>
          <w:tab w:val="left" w:pos="1276"/>
        </w:tabs>
        <w:spacing w:line="276" w:lineRule="auto"/>
        <w:ind w:firstLine="851"/>
        <w:jc w:val="both"/>
        <w:rPr>
          <w:bCs/>
        </w:rPr>
      </w:pPr>
      <w:r>
        <w:rPr>
          <w:bCs/>
        </w:rPr>
        <w:t>5.4. vaikui, kuriam nustatytas neįgalumo lygis, neatsižvelgiant į jo amžių</w:t>
      </w:r>
      <w:r w:rsidRPr="009F0A59">
        <w:rPr>
          <w:bCs/>
        </w:rPr>
        <w:t xml:space="preserve"> </w:t>
      </w:r>
      <w:r>
        <w:rPr>
          <w:bCs/>
        </w:rPr>
        <w:t>skiriama 2,28 BSI dydžio lėšų per mėnesį.</w:t>
      </w:r>
    </w:p>
    <w:p w14:paraId="3ED3C131" w14:textId="1EC2DDA0" w:rsidR="00364BDA" w:rsidRDefault="00364BDA" w:rsidP="009F0A59">
      <w:pPr>
        <w:pStyle w:val="Default"/>
        <w:tabs>
          <w:tab w:val="left" w:pos="710"/>
          <w:tab w:val="left" w:pos="1276"/>
        </w:tabs>
        <w:spacing w:line="276" w:lineRule="auto"/>
        <w:ind w:firstLine="851"/>
        <w:jc w:val="both"/>
        <w:rPr>
          <w:bCs/>
        </w:rPr>
      </w:pPr>
      <w:r>
        <w:rPr>
          <w:bCs/>
        </w:rPr>
        <w:lastRenderedPageBreak/>
        <w:t xml:space="preserve">6. </w:t>
      </w:r>
      <w:r>
        <w:t>G</w:t>
      </w:r>
      <w:r w:rsidRPr="00C9421B">
        <w:t xml:space="preserve">lobotinių </w:t>
      </w:r>
      <w:r w:rsidRPr="001005C4">
        <w:rPr>
          <w:bCs/>
        </w:rPr>
        <w:t>(rūpintinių) savarankiškumui ugdyti ir individualiems poreikiams tenkinti</w:t>
      </w:r>
      <w:r>
        <w:rPr>
          <w:bCs/>
        </w:rPr>
        <w:t xml:space="preserve"> lėšos mokamos iš globos išmokų, o jei</w:t>
      </w:r>
      <w:r w:rsidR="00F263B3">
        <w:rPr>
          <w:bCs/>
        </w:rPr>
        <w:t xml:space="preserve"> vaikui skirta</w:t>
      </w:r>
      <w:r>
        <w:rPr>
          <w:bCs/>
        </w:rPr>
        <w:t xml:space="preserve"> </w:t>
      </w:r>
      <w:r w:rsidR="00F263B3">
        <w:rPr>
          <w:bCs/>
        </w:rPr>
        <w:t>globos išmoka yra mažesnė už</w:t>
      </w:r>
      <w:r>
        <w:rPr>
          <w:bCs/>
        </w:rPr>
        <w:t xml:space="preserve"> </w:t>
      </w:r>
      <w:r w:rsidRPr="009F482E">
        <w:rPr>
          <w:bCs/>
        </w:rPr>
        <w:t>Aprašo 5</w:t>
      </w:r>
      <w:r>
        <w:rPr>
          <w:bCs/>
        </w:rPr>
        <w:t xml:space="preserve"> p.</w:t>
      </w:r>
      <w:r w:rsidR="00F263B3">
        <w:rPr>
          <w:bCs/>
        </w:rPr>
        <w:t xml:space="preserve"> numatytą lėšų dydį mokama </w:t>
      </w:r>
      <w:r>
        <w:rPr>
          <w:bCs/>
        </w:rPr>
        <w:t>iš savivaldybės biudžeto lėšų.</w:t>
      </w:r>
    </w:p>
    <w:p w14:paraId="4EFB478F" w14:textId="1822C217" w:rsidR="00F263B3" w:rsidRDefault="00F263B3" w:rsidP="009F0A59">
      <w:pPr>
        <w:pStyle w:val="Default"/>
        <w:tabs>
          <w:tab w:val="left" w:pos="710"/>
          <w:tab w:val="left" w:pos="1276"/>
        </w:tabs>
        <w:spacing w:line="276" w:lineRule="auto"/>
        <w:ind w:firstLine="851"/>
        <w:jc w:val="both"/>
        <w:rPr>
          <w:bCs/>
        </w:rPr>
      </w:pPr>
      <w:r>
        <w:rPr>
          <w:bCs/>
        </w:rPr>
        <w:t>7.</w:t>
      </w:r>
      <w:r w:rsidRPr="00F263B3">
        <w:t xml:space="preserve"> </w:t>
      </w:r>
      <w:r>
        <w:t>G</w:t>
      </w:r>
      <w:r w:rsidRPr="00C9421B">
        <w:t xml:space="preserve">lobotinių </w:t>
      </w:r>
      <w:r w:rsidRPr="001005C4">
        <w:rPr>
          <w:bCs/>
        </w:rPr>
        <w:t>(rūpintinių) savarankiškumui ugdyti ir individualiems poreikiams tenkinti</w:t>
      </w:r>
      <w:r>
        <w:rPr>
          <w:bCs/>
        </w:rPr>
        <w:t xml:space="preserve"> lėšos pervedamos į BVGN atskirą atsiskaitomąją sąskaitą. </w:t>
      </w:r>
    </w:p>
    <w:p w14:paraId="711BAB56" w14:textId="6D4ECD00" w:rsidR="00057B49" w:rsidRDefault="00057B49" w:rsidP="009F0A59">
      <w:pPr>
        <w:pStyle w:val="Default"/>
        <w:tabs>
          <w:tab w:val="left" w:pos="710"/>
          <w:tab w:val="left" w:pos="1276"/>
        </w:tabs>
        <w:spacing w:line="276" w:lineRule="auto"/>
        <w:ind w:firstLine="851"/>
        <w:jc w:val="both"/>
        <w:rPr>
          <w:bCs/>
        </w:rPr>
      </w:pPr>
      <w:r>
        <w:rPr>
          <w:bCs/>
        </w:rPr>
        <w:t xml:space="preserve">8. </w:t>
      </w:r>
      <w:r w:rsidR="00646832">
        <w:rPr>
          <w:bCs/>
        </w:rPr>
        <w:t>BVGN gyvenančių vaikų</w:t>
      </w:r>
      <w:r w:rsidR="00646832" w:rsidRPr="00646832">
        <w:rPr>
          <w:bCs/>
        </w:rPr>
        <w:t xml:space="preserve"> </w:t>
      </w:r>
      <w:r w:rsidR="00646832" w:rsidRPr="001005C4">
        <w:rPr>
          <w:bCs/>
        </w:rPr>
        <w:t>savarankiškumui ugdyti ir individualiems poreikiams tenkinti</w:t>
      </w:r>
      <w:r w:rsidR="00646832">
        <w:rPr>
          <w:bCs/>
        </w:rPr>
        <w:t xml:space="preserve"> lėšos skiriamos maistui, higienos reikmėms, drabužiams, neformaliam švietimui, medikamentams, kultūriniams renginiams, ekskursijoms, stovykloms ir pan.</w:t>
      </w:r>
    </w:p>
    <w:p w14:paraId="60471162" w14:textId="34BD0C55" w:rsidR="009F0A59" w:rsidRDefault="00646832" w:rsidP="001005C4">
      <w:pPr>
        <w:pStyle w:val="Default"/>
        <w:tabs>
          <w:tab w:val="left" w:pos="710"/>
          <w:tab w:val="left" w:pos="1276"/>
        </w:tabs>
        <w:spacing w:line="276" w:lineRule="auto"/>
        <w:ind w:firstLine="851"/>
        <w:jc w:val="both"/>
        <w:rPr>
          <w:lang w:eastAsia="lt-LT"/>
        </w:rPr>
      </w:pPr>
      <w:r>
        <w:t xml:space="preserve">9. </w:t>
      </w:r>
      <w:r>
        <w:rPr>
          <w:color w:val="auto"/>
          <w:lang w:eastAsia="lt-LT"/>
        </w:rPr>
        <w:t xml:space="preserve">Lėšos skirtos BVGN gyvenančių vaikų savarankiškumui ugdyti bei </w:t>
      </w:r>
      <w:r w:rsidRPr="00C635B4">
        <w:rPr>
          <w:lang w:eastAsia="lt-LT"/>
        </w:rPr>
        <w:t xml:space="preserve">individualiems poreikiams </w:t>
      </w:r>
      <w:r w:rsidRPr="000F7AB2">
        <w:rPr>
          <w:lang w:eastAsia="lt-LT"/>
        </w:rPr>
        <w:t>tenkinti</w:t>
      </w:r>
      <w:r>
        <w:rPr>
          <w:lang w:eastAsia="lt-LT"/>
        </w:rPr>
        <w:t xml:space="preserve"> disponuojamos </w:t>
      </w:r>
      <w:r>
        <w:t xml:space="preserve">kartu su vaiku aptariant jo poreikius, prioritetus, skatinant finansinį raštingumą, </w:t>
      </w:r>
      <w:r>
        <w:rPr>
          <w:lang w:eastAsia="lt-LT"/>
        </w:rPr>
        <w:t>užtikrinant vaiko dalyvavimą visų pakopų ugdymo sistemoje ir neformaliojo vaikų švietimo, saviugdos, kūrybinėje bei buities veikloje.</w:t>
      </w:r>
    </w:p>
    <w:p w14:paraId="40D2F592" w14:textId="1AEA1069" w:rsidR="00646832" w:rsidRDefault="00646832" w:rsidP="001005C4">
      <w:pPr>
        <w:pStyle w:val="Default"/>
        <w:tabs>
          <w:tab w:val="left" w:pos="710"/>
          <w:tab w:val="left" w:pos="1276"/>
        </w:tabs>
        <w:spacing w:line="276" w:lineRule="auto"/>
        <w:ind w:firstLine="851"/>
        <w:jc w:val="both"/>
      </w:pPr>
      <w:r>
        <w:rPr>
          <w:lang w:eastAsia="lt-LT"/>
        </w:rPr>
        <w:t xml:space="preserve">10. </w:t>
      </w:r>
      <w:r w:rsidRPr="00C9421B">
        <w:t>Naujai apgyvendintam BVGN g</w:t>
      </w:r>
      <w:r>
        <w:t>l</w:t>
      </w:r>
      <w:r w:rsidRPr="00C9421B">
        <w:t>obotiniui (rūpintiniam)</w:t>
      </w:r>
      <w:r>
        <w:t xml:space="preserve"> </w:t>
      </w:r>
      <w:r w:rsidRPr="003756B3">
        <w:rPr>
          <w:color w:val="auto"/>
        </w:rPr>
        <w:t xml:space="preserve">išmoka </w:t>
      </w:r>
      <w:r w:rsidRPr="00C9421B">
        <w:t>skiriam</w:t>
      </w:r>
      <w:r>
        <w:t>a</w:t>
      </w:r>
      <w:r w:rsidRPr="00C9421B">
        <w:t xml:space="preserve"> ir pradedami</w:t>
      </w:r>
      <w:r>
        <w:t xml:space="preserve"> </w:t>
      </w:r>
      <w:r w:rsidRPr="00C9421B">
        <w:t>mokėti</w:t>
      </w:r>
      <w:r w:rsidRPr="00D94159">
        <w:rPr>
          <w:color w:val="auto"/>
          <w:shd w:val="clear" w:color="auto" w:fill="FFFFFF"/>
        </w:rPr>
        <w:t xml:space="preserve"> </w:t>
      </w:r>
      <w:r w:rsidRPr="00C9421B">
        <w:t>sekantį mėnesį nuo globos (rūpybos) BVGN nustatymo.</w:t>
      </w:r>
    </w:p>
    <w:p w14:paraId="327C1A21" w14:textId="5C04E2EA" w:rsidR="00646832" w:rsidRDefault="00646832" w:rsidP="00646832">
      <w:pPr>
        <w:pStyle w:val="Default"/>
        <w:tabs>
          <w:tab w:val="left" w:pos="710"/>
          <w:tab w:val="left" w:pos="1276"/>
        </w:tabs>
        <w:spacing w:line="276" w:lineRule="auto"/>
        <w:ind w:firstLine="851"/>
        <w:jc w:val="both"/>
        <w:rPr>
          <w:lang w:eastAsia="lt-LT"/>
        </w:rPr>
      </w:pPr>
      <w:r>
        <w:t xml:space="preserve">11. </w:t>
      </w:r>
      <w:r w:rsidRPr="00C9421B">
        <w:rPr>
          <w:lang w:eastAsia="lt-LT"/>
        </w:rPr>
        <w:t>Vaikų g</w:t>
      </w:r>
      <w:r>
        <w:rPr>
          <w:lang w:eastAsia="lt-LT"/>
        </w:rPr>
        <w:t>l</w:t>
      </w:r>
      <w:r w:rsidRPr="00C9421B">
        <w:rPr>
          <w:lang w:eastAsia="lt-LT"/>
        </w:rPr>
        <w:t xml:space="preserve">obos ir rūpybos skyriaus </w:t>
      </w:r>
      <w:r>
        <w:rPr>
          <w:lang w:eastAsia="lt-LT"/>
        </w:rPr>
        <w:t>v</w:t>
      </w:r>
      <w:r w:rsidRPr="00C9421B">
        <w:rPr>
          <w:lang w:eastAsia="lt-LT"/>
        </w:rPr>
        <w:t>edėjas</w:t>
      </w:r>
      <w:r>
        <w:rPr>
          <w:lang w:eastAsia="lt-LT"/>
        </w:rPr>
        <w:t xml:space="preserve"> socialiniams reikalams (toliau – Vedėjas) </w:t>
      </w:r>
      <w:r w:rsidR="009F482E">
        <w:rPr>
          <w:lang w:eastAsia="lt-LT"/>
        </w:rPr>
        <w:t>2</w:t>
      </w:r>
      <w:r>
        <w:rPr>
          <w:lang w:eastAsia="lt-LT"/>
        </w:rPr>
        <w:t xml:space="preserve"> punkte nurodytu </w:t>
      </w:r>
      <w:r w:rsidRPr="00C9421B">
        <w:rPr>
          <w:lang w:eastAsia="lt-LT"/>
        </w:rPr>
        <w:t>pagrindu,</w:t>
      </w:r>
      <w:r w:rsidRPr="00D94159">
        <w:rPr>
          <w:color w:val="auto"/>
          <w:lang w:eastAsia="lt-LT"/>
        </w:rPr>
        <w:t xml:space="preserve"> </w:t>
      </w:r>
      <w:r w:rsidRPr="00C9421B">
        <w:rPr>
          <w:lang w:eastAsia="lt-LT"/>
        </w:rPr>
        <w:t xml:space="preserve">rengia Centro direktoriaus įsakymo projektą </w:t>
      </w:r>
      <w:bookmarkStart w:id="7" w:name="_Hlk129609641"/>
      <w:r w:rsidRPr="00C9421B">
        <w:rPr>
          <w:lang w:eastAsia="lt-LT"/>
        </w:rPr>
        <w:t xml:space="preserve">dėl </w:t>
      </w:r>
      <w:r>
        <w:rPr>
          <w:lang w:eastAsia="lt-LT"/>
        </w:rPr>
        <w:t>l</w:t>
      </w:r>
      <w:r w:rsidRPr="00C9421B">
        <w:rPr>
          <w:lang w:eastAsia="lt-LT"/>
        </w:rPr>
        <w:t xml:space="preserve">ėšų individualiems vaiko poreikiams tenkinti </w:t>
      </w:r>
      <w:r>
        <w:rPr>
          <w:lang w:eastAsia="lt-LT"/>
        </w:rPr>
        <w:t>konkrečiam BVGN</w:t>
      </w:r>
      <w:bookmarkEnd w:id="7"/>
      <w:r>
        <w:rPr>
          <w:lang w:eastAsia="lt-LT"/>
        </w:rPr>
        <w:t xml:space="preserve"> </w:t>
      </w:r>
      <w:r w:rsidRPr="00C9421B">
        <w:rPr>
          <w:lang w:eastAsia="lt-LT"/>
        </w:rPr>
        <w:t>išmokėjimo</w:t>
      </w:r>
      <w:r>
        <w:rPr>
          <w:lang w:eastAsia="lt-LT"/>
        </w:rPr>
        <w:t xml:space="preserve"> į nurodytas atsiskaitomąsias sąskaitas</w:t>
      </w:r>
      <w:r w:rsidR="00FB59BF">
        <w:rPr>
          <w:lang w:eastAsia="lt-LT"/>
        </w:rPr>
        <w:t>.</w:t>
      </w:r>
    </w:p>
    <w:p w14:paraId="7324CF14" w14:textId="1717F4C4" w:rsidR="00521142" w:rsidRDefault="00646832" w:rsidP="00646832">
      <w:pPr>
        <w:pStyle w:val="Default"/>
        <w:tabs>
          <w:tab w:val="left" w:pos="710"/>
          <w:tab w:val="left" w:pos="1276"/>
        </w:tabs>
        <w:spacing w:line="276" w:lineRule="auto"/>
        <w:ind w:firstLine="851"/>
        <w:jc w:val="both"/>
        <w:rPr>
          <w:lang w:eastAsia="lt-LT"/>
        </w:rPr>
      </w:pPr>
      <w:r>
        <w:rPr>
          <w:lang w:eastAsia="lt-LT"/>
        </w:rPr>
        <w:t>12</w:t>
      </w:r>
      <w:r w:rsidR="009B360F">
        <w:rPr>
          <w:lang w:eastAsia="lt-LT"/>
        </w:rPr>
        <w:t xml:space="preserve">. </w:t>
      </w:r>
      <w:r w:rsidR="00BE5075">
        <w:rPr>
          <w:lang w:eastAsia="lt-LT"/>
        </w:rPr>
        <w:t xml:space="preserve">BVGN socialiniai darbuotojai per </w:t>
      </w:r>
      <w:r w:rsidR="00BE5075" w:rsidRPr="00C9421B">
        <w:rPr>
          <w:lang w:eastAsia="lt-LT"/>
        </w:rPr>
        <w:t xml:space="preserve">DVS </w:t>
      </w:r>
      <w:r w:rsidR="00A3310F" w:rsidRPr="00C9421B">
        <w:rPr>
          <w:lang w:eastAsia="lt-LT"/>
        </w:rPr>
        <w:t>„</w:t>
      </w:r>
      <w:r w:rsidR="00BE5075" w:rsidRPr="00C9421B">
        <w:rPr>
          <w:lang w:eastAsia="lt-LT"/>
        </w:rPr>
        <w:t>Avilys</w:t>
      </w:r>
      <w:r w:rsidR="00A3310F" w:rsidRPr="00C9421B">
        <w:rPr>
          <w:lang w:eastAsia="lt-LT"/>
        </w:rPr>
        <w:t>“</w:t>
      </w:r>
      <w:r w:rsidR="00BE5075" w:rsidRPr="00C9421B">
        <w:rPr>
          <w:lang w:eastAsia="lt-LT"/>
        </w:rPr>
        <w:t xml:space="preserve"> </w:t>
      </w:r>
      <w:r w:rsidR="00FF57FB" w:rsidRPr="00C9421B">
        <w:rPr>
          <w:lang w:eastAsia="lt-LT"/>
        </w:rPr>
        <w:t>supažindinami</w:t>
      </w:r>
      <w:r w:rsidR="00BE5075">
        <w:rPr>
          <w:lang w:eastAsia="lt-LT"/>
        </w:rPr>
        <w:t xml:space="preserve"> su </w:t>
      </w:r>
      <w:r w:rsidR="00261C01">
        <w:rPr>
          <w:lang w:eastAsia="lt-LT"/>
        </w:rPr>
        <w:t>Centro direktoriaus</w:t>
      </w:r>
      <w:r w:rsidR="009B360F">
        <w:rPr>
          <w:lang w:eastAsia="lt-LT"/>
        </w:rPr>
        <w:t xml:space="preserve"> </w:t>
      </w:r>
      <w:r w:rsidR="00261C01">
        <w:rPr>
          <w:lang w:eastAsia="lt-LT"/>
        </w:rPr>
        <w:t xml:space="preserve">įsakymu </w:t>
      </w:r>
      <w:r w:rsidR="00261C01" w:rsidRPr="00D96601">
        <w:rPr>
          <w:lang w:eastAsia="lt-LT"/>
        </w:rPr>
        <w:t>dėl lėšų individualiems vaiko poreikiams tenkinti</w:t>
      </w:r>
      <w:r w:rsidR="00521142">
        <w:rPr>
          <w:lang w:eastAsia="lt-LT"/>
        </w:rPr>
        <w:t xml:space="preserve"> ir </w:t>
      </w:r>
      <w:r w:rsidR="00521142" w:rsidRPr="00D96601">
        <w:rPr>
          <w:color w:val="0D0D0D" w:themeColor="text1" w:themeTint="F2"/>
          <w:lang w:eastAsia="lt-LT"/>
        </w:rPr>
        <w:t xml:space="preserve">su </w:t>
      </w:r>
      <w:r w:rsidR="00521142" w:rsidRPr="00D96601">
        <w:rPr>
          <w:color w:val="0D0D0D" w:themeColor="text1" w:themeTint="F2"/>
        </w:rPr>
        <w:t xml:space="preserve">pervedamų </w:t>
      </w:r>
      <w:r w:rsidR="00521142" w:rsidRPr="00D96601">
        <w:rPr>
          <w:color w:val="0D0D0D" w:themeColor="text1" w:themeTint="F2"/>
          <w:lang w:eastAsia="lt-LT"/>
        </w:rPr>
        <w:t xml:space="preserve">išmokų vardiniu sąrašu. </w:t>
      </w:r>
    </w:p>
    <w:p w14:paraId="63809B70" w14:textId="1DCB03A6" w:rsidR="00656034" w:rsidRDefault="0039249D" w:rsidP="009B360F">
      <w:pPr>
        <w:pStyle w:val="Default"/>
        <w:spacing w:line="276" w:lineRule="auto"/>
        <w:ind w:firstLine="851"/>
        <w:jc w:val="both"/>
        <w:rPr>
          <w:lang w:eastAsia="lt-LT"/>
        </w:rPr>
      </w:pPr>
      <w:r>
        <w:rPr>
          <w:lang w:eastAsia="lt-LT"/>
        </w:rPr>
        <w:t>13</w:t>
      </w:r>
      <w:r w:rsidR="009B360F">
        <w:rPr>
          <w:lang w:eastAsia="lt-LT"/>
        </w:rPr>
        <w:t xml:space="preserve">. </w:t>
      </w:r>
      <w:r w:rsidR="00656034">
        <w:rPr>
          <w:lang w:eastAsia="lt-LT"/>
        </w:rPr>
        <w:t>BVGN laikinai apgyvendintam vaikui su Valstybinės vaiko teisių apsaugos ir įvaikinimo tarnybos prie Socialinės apsaugos ir darbo ministerijos Vaiko laikino apgyvendinimo aktu reikalingos išlaidos neatidėliotiniems ir/ar būtiniems poreikiams (pvz. sveikatai, higienai) užtikrinti yra apmokamos iš Centro biudžeto lėšų pagal BVGN socialinių darbuotojų pateiktas išlaidas pagrindžiančias sąskaitas faktūras.</w:t>
      </w:r>
    </w:p>
    <w:p w14:paraId="6F53E951" w14:textId="1E6D4A5C" w:rsidR="0039249D" w:rsidRDefault="0039249D" w:rsidP="009B360F">
      <w:pPr>
        <w:pStyle w:val="Default"/>
        <w:spacing w:line="276" w:lineRule="auto"/>
        <w:ind w:firstLine="851"/>
        <w:jc w:val="both"/>
        <w:rPr>
          <w:lang w:eastAsia="lt-LT"/>
        </w:rPr>
      </w:pPr>
      <w:r>
        <w:rPr>
          <w:lang w:eastAsia="lt-LT"/>
        </w:rPr>
        <w:t xml:space="preserve">14. Atsižvelgiant į individualius vaiko poreikius, dalis išlaidų būtiniausiems vaiko poreikiams tenkinti su vaiko sutikimu gali būti padengiamos panaudojant </w:t>
      </w:r>
      <w:r w:rsidRPr="001E0737">
        <w:rPr>
          <w:i/>
          <w:iCs/>
          <w:lang w:eastAsia="lt-LT"/>
        </w:rPr>
        <w:t>išmoką vaikui</w:t>
      </w:r>
      <w:r>
        <w:rPr>
          <w:lang w:eastAsia="lt-LT"/>
        </w:rPr>
        <w:t xml:space="preserve"> (vaiko pinigus)</w:t>
      </w:r>
      <w:r w:rsidR="002C07DC">
        <w:rPr>
          <w:lang w:eastAsia="lt-LT"/>
        </w:rPr>
        <w:t xml:space="preserve"> ir (ar) alimentus</w:t>
      </w:r>
      <w:r>
        <w:rPr>
          <w:lang w:eastAsia="lt-LT"/>
        </w:rPr>
        <w:t xml:space="preserve">. </w:t>
      </w:r>
      <w:r w:rsidR="001E0737">
        <w:rPr>
          <w:lang w:eastAsia="lt-LT"/>
        </w:rPr>
        <w:t>Išmoka vaikui</w:t>
      </w:r>
      <w:r>
        <w:rPr>
          <w:lang w:eastAsia="lt-LT"/>
        </w:rPr>
        <w:t xml:space="preserve"> gali būti naudojam</w:t>
      </w:r>
      <w:r w:rsidR="001E0737">
        <w:rPr>
          <w:lang w:eastAsia="lt-LT"/>
        </w:rPr>
        <w:t>a</w:t>
      </w:r>
      <w:r>
        <w:rPr>
          <w:lang w:eastAsia="lt-LT"/>
        </w:rPr>
        <w:t xml:space="preserve"> apmokant dalį globojamų vaikų neformaliojo švietimo paslaugų, su sveikatos priežiūra susijusių išlaidų (pavyzdžiui, ortodontiniam gydymui), regėjimo korekcijos priemonių (akinių) įsigijimo, asmeninio kompiuterio, mobiliojo ryšio telefono įsigijimo išlaidas, taip pat perkant ne pirmo būtinumo vaikų prašomas prekes ar paslaugas. </w:t>
      </w:r>
    </w:p>
    <w:p w14:paraId="53E409F6" w14:textId="77777777" w:rsidR="00521142" w:rsidRDefault="00521142" w:rsidP="00521142">
      <w:pPr>
        <w:pStyle w:val="Default"/>
        <w:spacing w:line="276" w:lineRule="auto"/>
        <w:jc w:val="both"/>
        <w:rPr>
          <w:lang w:eastAsia="lt-LT"/>
        </w:rPr>
      </w:pPr>
    </w:p>
    <w:p w14:paraId="4C57EE18" w14:textId="4E7CCAFC" w:rsidR="00656034" w:rsidRPr="00C9421B" w:rsidRDefault="00656034" w:rsidP="00656034">
      <w:pPr>
        <w:spacing w:line="276" w:lineRule="auto"/>
        <w:jc w:val="center"/>
        <w:rPr>
          <w:rFonts w:eastAsiaTheme="minorHAnsi"/>
          <w:b/>
          <w:bCs/>
          <w:color w:val="000000"/>
          <w:szCs w:val="24"/>
        </w:rPr>
      </w:pPr>
      <w:r w:rsidRPr="00C9421B">
        <w:rPr>
          <w:rFonts w:eastAsiaTheme="minorHAnsi"/>
          <w:b/>
          <w:bCs/>
          <w:color w:val="000000"/>
          <w:szCs w:val="24"/>
        </w:rPr>
        <w:t>I</w:t>
      </w:r>
      <w:r>
        <w:rPr>
          <w:rFonts w:eastAsiaTheme="minorHAnsi"/>
          <w:b/>
          <w:bCs/>
          <w:color w:val="000000"/>
          <w:szCs w:val="24"/>
        </w:rPr>
        <w:t>I</w:t>
      </w:r>
      <w:r w:rsidRPr="00C9421B">
        <w:rPr>
          <w:rFonts w:eastAsiaTheme="minorHAnsi"/>
          <w:b/>
          <w:bCs/>
          <w:color w:val="000000"/>
          <w:szCs w:val="24"/>
        </w:rPr>
        <w:t>I SKYRIUS</w:t>
      </w:r>
    </w:p>
    <w:p w14:paraId="6455E69C" w14:textId="0C7B5BD6" w:rsidR="00656034" w:rsidRPr="00C9421B" w:rsidRDefault="00656034" w:rsidP="00656034">
      <w:pPr>
        <w:spacing w:line="276" w:lineRule="auto"/>
        <w:jc w:val="center"/>
        <w:rPr>
          <w:b/>
          <w:bCs/>
          <w:kern w:val="1"/>
          <w:szCs w:val="24"/>
        </w:rPr>
      </w:pPr>
      <w:r w:rsidRPr="00C9421B">
        <w:rPr>
          <w:rFonts w:eastAsiaTheme="minorHAnsi"/>
          <w:b/>
          <w:bCs/>
          <w:color w:val="000000"/>
          <w:szCs w:val="24"/>
        </w:rPr>
        <w:t xml:space="preserve">LĖŠŲ </w:t>
      </w:r>
      <w:r>
        <w:rPr>
          <w:rFonts w:eastAsiaTheme="minorHAnsi"/>
          <w:b/>
          <w:bCs/>
          <w:color w:val="000000"/>
          <w:szCs w:val="24"/>
        </w:rPr>
        <w:t>SAVARANKIŠKUMUI UGDYTI IR INDIVIDUALIEMS POREIKIAMS TENKINTI APSKAITA IR KONTROLĖ</w:t>
      </w:r>
    </w:p>
    <w:p w14:paraId="391FFF0C" w14:textId="77777777" w:rsidR="00656034" w:rsidRDefault="00656034" w:rsidP="00521142">
      <w:pPr>
        <w:pStyle w:val="Default"/>
        <w:spacing w:line="276" w:lineRule="auto"/>
        <w:jc w:val="both"/>
        <w:rPr>
          <w:lang w:eastAsia="lt-LT"/>
        </w:rPr>
      </w:pPr>
    </w:p>
    <w:p w14:paraId="18C02F81" w14:textId="370777ED" w:rsidR="00521142" w:rsidRDefault="001B6498" w:rsidP="009B360F">
      <w:pPr>
        <w:pStyle w:val="Default"/>
        <w:spacing w:line="276" w:lineRule="auto"/>
        <w:ind w:firstLine="851"/>
        <w:jc w:val="both"/>
        <w:rPr>
          <w:lang w:eastAsia="lt-LT"/>
        </w:rPr>
      </w:pPr>
      <w:r>
        <w:rPr>
          <w:lang w:eastAsia="lt-LT"/>
        </w:rPr>
        <w:t>15</w:t>
      </w:r>
      <w:r w:rsidR="009B360F">
        <w:rPr>
          <w:lang w:eastAsia="lt-LT"/>
        </w:rPr>
        <w:t xml:space="preserve">. </w:t>
      </w:r>
      <w:r w:rsidR="00521142">
        <w:rPr>
          <w:lang w:eastAsia="lt-LT"/>
        </w:rPr>
        <w:t>U</w:t>
      </w:r>
      <w:r w:rsidR="00BE5075" w:rsidRPr="00C9421B">
        <w:rPr>
          <w:lang w:eastAsia="lt-LT"/>
        </w:rPr>
        <w:t>ž tinkamų išlaidų panaudojimą ir gautų lėšų</w:t>
      </w:r>
      <w:r w:rsidR="00D94159">
        <w:rPr>
          <w:lang w:eastAsia="lt-LT"/>
        </w:rPr>
        <w:t xml:space="preserve"> </w:t>
      </w:r>
      <w:r w:rsidR="005036D0">
        <w:rPr>
          <w:lang w:eastAsia="lt-LT"/>
        </w:rPr>
        <w:t>a</w:t>
      </w:r>
      <w:r w:rsidR="005036D0" w:rsidRPr="00C9421B">
        <w:rPr>
          <w:lang w:eastAsia="lt-LT"/>
        </w:rPr>
        <w:t>pskait</w:t>
      </w:r>
      <w:r w:rsidR="00461851">
        <w:rPr>
          <w:lang w:eastAsia="lt-LT"/>
        </w:rPr>
        <w:t>ą</w:t>
      </w:r>
      <w:r w:rsidR="00521142">
        <w:rPr>
          <w:lang w:eastAsia="lt-LT"/>
        </w:rPr>
        <w:t xml:space="preserve"> atsakingas Vedėjas.</w:t>
      </w:r>
    </w:p>
    <w:p w14:paraId="7CB98EEC" w14:textId="28B872D6" w:rsidR="00656034" w:rsidRDefault="009B360F" w:rsidP="009B360F">
      <w:pPr>
        <w:pStyle w:val="Default"/>
        <w:spacing w:line="276" w:lineRule="auto"/>
        <w:ind w:firstLine="851"/>
        <w:jc w:val="both"/>
        <w:rPr>
          <w:lang w:eastAsia="lt-LT"/>
        </w:rPr>
      </w:pPr>
      <w:r>
        <w:rPr>
          <w:lang w:eastAsia="lt-LT"/>
        </w:rPr>
        <w:t>1</w:t>
      </w:r>
      <w:r w:rsidR="001B6498">
        <w:rPr>
          <w:lang w:eastAsia="lt-LT"/>
        </w:rPr>
        <w:t>6</w:t>
      </w:r>
      <w:r>
        <w:rPr>
          <w:lang w:eastAsia="lt-LT"/>
        </w:rPr>
        <w:t xml:space="preserve">. </w:t>
      </w:r>
      <w:r w:rsidR="00656034">
        <w:rPr>
          <w:lang w:eastAsia="lt-LT"/>
        </w:rPr>
        <w:t>Vedėjas, pastebėjęs netinkamai vedamą apskaitą ar lėšų panaudojimą nedelsiant apie tai raštu informuoja tiesioginį vadovą ir (arba) Centro direktorių.</w:t>
      </w:r>
    </w:p>
    <w:p w14:paraId="7BDAD014" w14:textId="57DC2C1A" w:rsidR="00FF19BB" w:rsidRDefault="009B360F" w:rsidP="009B360F">
      <w:pPr>
        <w:pStyle w:val="Default"/>
        <w:spacing w:line="276" w:lineRule="auto"/>
        <w:ind w:firstLine="851"/>
        <w:jc w:val="both"/>
        <w:rPr>
          <w:lang w:eastAsia="lt-LT"/>
        </w:rPr>
      </w:pPr>
      <w:r>
        <w:rPr>
          <w:lang w:eastAsia="lt-LT"/>
        </w:rPr>
        <w:t>1</w:t>
      </w:r>
      <w:r w:rsidR="001B6498">
        <w:rPr>
          <w:lang w:eastAsia="lt-LT"/>
        </w:rPr>
        <w:t>7</w:t>
      </w:r>
      <w:r>
        <w:rPr>
          <w:lang w:eastAsia="lt-LT"/>
        </w:rPr>
        <w:t xml:space="preserve">. </w:t>
      </w:r>
      <w:r w:rsidR="0039249D">
        <w:rPr>
          <w:lang w:eastAsia="lt-LT"/>
        </w:rPr>
        <w:t>K</w:t>
      </w:r>
      <w:r w:rsidR="00461851">
        <w:rPr>
          <w:lang w:eastAsia="lt-LT"/>
        </w:rPr>
        <w:t>iekvieną mėnesį</w:t>
      </w:r>
      <w:r w:rsidR="007D34D7">
        <w:rPr>
          <w:lang w:eastAsia="lt-LT"/>
        </w:rPr>
        <w:t xml:space="preserve"> </w:t>
      </w:r>
      <w:r w:rsidR="0039249D">
        <w:rPr>
          <w:lang w:eastAsia="lt-LT"/>
        </w:rPr>
        <w:t xml:space="preserve">Vedėjas arba jo paskirti socialiniai darbuotojai </w:t>
      </w:r>
      <w:r w:rsidR="007D34D7">
        <w:rPr>
          <w:lang w:eastAsia="lt-LT"/>
        </w:rPr>
        <w:t>pildo</w:t>
      </w:r>
      <w:r w:rsidR="0039249D">
        <w:rPr>
          <w:lang w:eastAsia="lt-LT"/>
        </w:rPr>
        <w:t xml:space="preserve"> </w:t>
      </w:r>
      <w:r w:rsidR="00C87EAA">
        <w:rPr>
          <w:lang w:eastAsia="lt-LT"/>
        </w:rPr>
        <w:t>BVGN</w:t>
      </w:r>
      <w:r w:rsidR="008B62D6">
        <w:rPr>
          <w:lang w:eastAsia="lt-LT"/>
        </w:rPr>
        <w:t xml:space="preserve"> </w:t>
      </w:r>
      <w:r w:rsidR="00C87EAA" w:rsidRPr="00C87EAA">
        <w:rPr>
          <w:lang w:eastAsia="lt-LT"/>
        </w:rPr>
        <w:t xml:space="preserve">lėšų </w:t>
      </w:r>
      <w:r w:rsidR="0039249D">
        <w:rPr>
          <w:lang w:eastAsia="lt-LT"/>
        </w:rPr>
        <w:t xml:space="preserve">savarankiškumui ugdyti ir </w:t>
      </w:r>
      <w:r w:rsidR="0039249D" w:rsidRPr="00C87EAA">
        <w:rPr>
          <w:lang w:eastAsia="lt-LT"/>
        </w:rPr>
        <w:t>individualiems globotinių (rūpintinių</w:t>
      </w:r>
      <w:r w:rsidR="0039249D">
        <w:rPr>
          <w:lang w:eastAsia="lt-LT"/>
        </w:rPr>
        <w:t>)</w:t>
      </w:r>
      <w:r w:rsidR="0039249D" w:rsidRPr="00C87EAA">
        <w:rPr>
          <w:lang w:eastAsia="lt-LT"/>
        </w:rPr>
        <w:t xml:space="preserve"> poreikiams </w:t>
      </w:r>
      <w:r w:rsidR="0039249D">
        <w:rPr>
          <w:lang w:eastAsia="lt-LT"/>
        </w:rPr>
        <w:t xml:space="preserve">tenkinti </w:t>
      </w:r>
      <w:r w:rsidR="00C87EAA" w:rsidRPr="00C87EAA">
        <w:rPr>
          <w:lang w:eastAsia="lt-LT"/>
        </w:rPr>
        <w:t>panaudojimo suvestin</w:t>
      </w:r>
      <w:r w:rsidR="00C87EAA">
        <w:rPr>
          <w:lang w:eastAsia="lt-LT"/>
        </w:rPr>
        <w:t>ę</w:t>
      </w:r>
      <w:r w:rsidR="0039249D">
        <w:rPr>
          <w:lang w:eastAsia="lt-LT"/>
        </w:rPr>
        <w:t>.</w:t>
      </w:r>
      <w:r w:rsidR="0003542D">
        <w:rPr>
          <w:lang w:eastAsia="lt-LT"/>
        </w:rPr>
        <w:t xml:space="preserve"> </w:t>
      </w:r>
      <w:r w:rsidR="0016208F">
        <w:rPr>
          <w:lang w:eastAsia="lt-LT"/>
        </w:rPr>
        <w:t>Suvestinės forma tvirtinama Centro direktoriaus įsakymu.</w:t>
      </w:r>
    </w:p>
    <w:p w14:paraId="135D6EC2" w14:textId="4B237732" w:rsidR="00656034" w:rsidRDefault="009B360F" w:rsidP="009B360F">
      <w:pPr>
        <w:pStyle w:val="Default"/>
        <w:spacing w:line="276" w:lineRule="auto"/>
        <w:ind w:firstLine="851"/>
        <w:jc w:val="both"/>
        <w:rPr>
          <w:lang w:eastAsia="lt-LT"/>
        </w:rPr>
      </w:pPr>
      <w:r>
        <w:rPr>
          <w:lang w:eastAsia="lt-LT"/>
        </w:rPr>
        <w:t>1</w:t>
      </w:r>
      <w:r w:rsidR="001B6498">
        <w:rPr>
          <w:lang w:eastAsia="lt-LT"/>
        </w:rPr>
        <w:t>8</w:t>
      </w:r>
      <w:r>
        <w:rPr>
          <w:lang w:eastAsia="lt-LT"/>
        </w:rPr>
        <w:t xml:space="preserve">. </w:t>
      </w:r>
      <w:r w:rsidR="0039249D">
        <w:rPr>
          <w:lang w:eastAsia="lt-LT"/>
        </w:rPr>
        <w:t>Gautos s</w:t>
      </w:r>
      <w:r w:rsidR="00656034">
        <w:rPr>
          <w:lang w:eastAsia="lt-LT"/>
        </w:rPr>
        <w:t>ąskaitos faktūros už BVGN gyvenančių vaikų poreikių tenkinimui skirtas prekes, paslaugas pasirašomos BVGN darbuotojų, kurių parašo teisė patvirtinta Centro direktoriaus įsakymu.</w:t>
      </w:r>
    </w:p>
    <w:p w14:paraId="45295EC1" w14:textId="6F7BE4C8" w:rsidR="00521142" w:rsidRDefault="009B360F" w:rsidP="009B360F">
      <w:pPr>
        <w:pStyle w:val="Default"/>
        <w:spacing w:line="276" w:lineRule="auto"/>
        <w:ind w:firstLine="851"/>
        <w:jc w:val="both"/>
        <w:rPr>
          <w:lang w:eastAsia="lt-LT"/>
        </w:rPr>
      </w:pPr>
      <w:r>
        <w:rPr>
          <w:lang w:eastAsia="lt-LT"/>
        </w:rPr>
        <w:t>1</w:t>
      </w:r>
      <w:r w:rsidR="001B6498">
        <w:rPr>
          <w:lang w:eastAsia="lt-LT"/>
        </w:rPr>
        <w:t>9</w:t>
      </w:r>
      <w:r>
        <w:rPr>
          <w:lang w:eastAsia="lt-LT"/>
        </w:rPr>
        <w:t xml:space="preserve">. </w:t>
      </w:r>
      <w:r w:rsidR="00656034">
        <w:rPr>
          <w:lang w:eastAsia="lt-LT"/>
        </w:rPr>
        <w:t>Užtikrinant tinkamą lėšų panaudojimą vykdoma išankstinė, einamoji ir paskesnioji kontrolė</w:t>
      </w:r>
      <w:r w:rsidR="0039249D">
        <w:rPr>
          <w:lang w:eastAsia="lt-LT"/>
        </w:rPr>
        <w:t xml:space="preserve"> C</w:t>
      </w:r>
      <w:r w:rsidR="00656034">
        <w:rPr>
          <w:lang w:eastAsia="lt-LT"/>
        </w:rPr>
        <w:t>entre nustatyta tvarka.</w:t>
      </w:r>
    </w:p>
    <w:p w14:paraId="3B7A7E09" w14:textId="0F45FC8F" w:rsidR="00D24A9C" w:rsidRPr="00D24A9C" w:rsidRDefault="00D24A9C" w:rsidP="000F7AB2">
      <w:pPr>
        <w:pStyle w:val="Sraopastraipa"/>
        <w:spacing w:line="276" w:lineRule="auto"/>
        <w:ind w:left="0"/>
        <w:jc w:val="center"/>
        <w:rPr>
          <w:b/>
          <w:szCs w:val="24"/>
        </w:rPr>
      </w:pPr>
      <w:r w:rsidRPr="00D24A9C">
        <w:rPr>
          <w:b/>
          <w:szCs w:val="24"/>
        </w:rPr>
        <w:lastRenderedPageBreak/>
        <w:t>I</w:t>
      </w:r>
      <w:r w:rsidR="00F9622E">
        <w:rPr>
          <w:b/>
          <w:szCs w:val="24"/>
        </w:rPr>
        <w:t>V</w:t>
      </w:r>
      <w:r w:rsidRPr="00D24A9C">
        <w:rPr>
          <w:b/>
          <w:szCs w:val="24"/>
        </w:rPr>
        <w:t xml:space="preserve"> SKYRIUS</w:t>
      </w:r>
    </w:p>
    <w:p w14:paraId="6541F523" w14:textId="6BB50707" w:rsidR="00D24A9C" w:rsidRDefault="00D24A9C" w:rsidP="000F7AB2">
      <w:pPr>
        <w:pStyle w:val="Sraopastraipa"/>
        <w:spacing w:line="276" w:lineRule="auto"/>
        <w:ind w:left="0"/>
        <w:jc w:val="center"/>
        <w:rPr>
          <w:b/>
          <w:szCs w:val="24"/>
        </w:rPr>
      </w:pPr>
      <w:r w:rsidRPr="00D24A9C">
        <w:rPr>
          <w:b/>
          <w:szCs w:val="24"/>
        </w:rPr>
        <w:t>BAIGIAMOSIOS NUOSTATOS</w:t>
      </w:r>
    </w:p>
    <w:p w14:paraId="1ADB785A" w14:textId="70A4E23E" w:rsidR="00723700" w:rsidRPr="00976948" w:rsidRDefault="00723700" w:rsidP="000F7AB2">
      <w:pPr>
        <w:pStyle w:val="Sraopastraipa"/>
        <w:spacing w:line="276" w:lineRule="auto"/>
        <w:ind w:left="480"/>
        <w:jc w:val="center"/>
        <w:rPr>
          <w:b/>
          <w:szCs w:val="24"/>
        </w:rPr>
      </w:pPr>
    </w:p>
    <w:p w14:paraId="113BAB63" w14:textId="42BC817F" w:rsidR="00723700" w:rsidRPr="009B360F" w:rsidRDefault="001B6498" w:rsidP="009B360F">
      <w:pPr>
        <w:spacing w:line="276" w:lineRule="auto"/>
        <w:ind w:firstLine="851"/>
        <w:jc w:val="both"/>
        <w:rPr>
          <w:szCs w:val="24"/>
        </w:rPr>
      </w:pPr>
      <w:r>
        <w:rPr>
          <w:szCs w:val="24"/>
        </w:rPr>
        <w:t>20</w:t>
      </w:r>
      <w:r w:rsidR="009B360F">
        <w:rPr>
          <w:szCs w:val="24"/>
        </w:rPr>
        <w:t xml:space="preserve">. </w:t>
      </w:r>
      <w:r w:rsidR="00723700" w:rsidRPr="009B360F">
        <w:rPr>
          <w:szCs w:val="24"/>
        </w:rPr>
        <w:t>Aprašas gali būti keičiamas iškilus būtinybei ar pasikeitus norminių teisės aktų</w:t>
      </w:r>
      <w:r w:rsidR="00D94159" w:rsidRPr="009B360F">
        <w:rPr>
          <w:szCs w:val="24"/>
        </w:rPr>
        <w:t xml:space="preserve"> </w:t>
      </w:r>
      <w:r w:rsidR="00723700" w:rsidRPr="009B360F">
        <w:rPr>
          <w:szCs w:val="24"/>
        </w:rPr>
        <w:t>reikalavimams.</w:t>
      </w:r>
    </w:p>
    <w:p w14:paraId="09A4255C" w14:textId="06FA64FA" w:rsidR="00723700" w:rsidRPr="009B360F" w:rsidRDefault="001B6498" w:rsidP="009B360F">
      <w:pPr>
        <w:spacing w:line="276" w:lineRule="auto"/>
        <w:ind w:firstLine="851"/>
        <w:jc w:val="both"/>
        <w:rPr>
          <w:szCs w:val="24"/>
        </w:rPr>
      </w:pPr>
      <w:r>
        <w:rPr>
          <w:szCs w:val="24"/>
        </w:rPr>
        <w:t>21</w:t>
      </w:r>
      <w:r w:rsidR="009B360F">
        <w:rPr>
          <w:szCs w:val="24"/>
        </w:rPr>
        <w:t xml:space="preserve">. </w:t>
      </w:r>
      <w:r w:rsidR="00723700" w:rsidRPr="009B360F">
        <w:rPr>
          <w:szCs w:val="24"/>
        </w:rPr>
        <w:t>Centras asmens duomenis tvarko vadovaudamasis 2016 m. balandžio 27 d. Europos</w:t>
      </w:r>
      <w:r w:rsidR="00D94159" w:rsidRPr="009B360F">
        <w:rPr>
          <w:szCs w:val="24"/>
        </w:rPr>
        <w:t xml:space="preserve"> </w:t>
      </w:r>
      <w:r w:rsidR="00723700" w:rsidRPr="009B360F">
        <w:rPr>
          <w:szCs w:val="24"/>
        </w:rPr>
        <w:t>Parlamento ir Tarybos reglamentu (ES) 2016/679 dėl fizinių asmenų apsaugos tvarkant asmens duomenis ir dėl laisvo tokių duomenų judėjimo ir kuriuo panaikinama Direktyva 95/46/EB (Bendrasis duomenų apsaugos reglamentas) (toliau – Reglamentas)</w:t>
      </w:r>
      <w:r w:rsidR="00FB59BF">
        <w:rPr>
          <w:szCs w:val="24"/>
        </w:rPr>
        <w:t xml:space="preserve">, </w:t>
      </w:r>
      <w:r w:rsidR="00723700" w:rsidRPr="009B360F">
        <w:rPr>
          <w:szCs w:val="24"/>
        </w:rPr>
        <w:t xml:space="preserve">Lietuvos Respublikos asmens duomenų teisinės apsaugos įstatymu ir </w:t>
      </w:r>
      <w:r w:rsidR="00FB59BF" w:rsidRPr="009B360F">
        <w:rPr>
          <w:szCs w:val="24"/>
        </w:rPr>
        <w:t>Panevėžio socialinių paslaugų centro asmens duomenų tvarkymo taisyklėmis</w:t>
      </w:r>
      <w:r w:rsidR="00FB59BF">
        <w:rPr>
          <w:szCs w:val="24"/>
        </w:rPr>
        <w:t xml:space="preserve">, </w:t>
      </w:r>
      <w:r w:rsidR="00FB59BF" w:rsidRPr="009B360F">
        <w:rPr>
          <w:szCs w:val="24"/>
        </w:rPr>
        <w:t xml:space="preserve">patvirtintomis </w:t>
      </w:r>
      <w:r w:rsidR="00723700" w:rsidRPr="009B360F">
        <w:rPr>
          <w:szCs w:val="24"/>
        </w:rPr>
        <w:t xml:space="preserve">Panevėžio socialinių paslaugų centro direktoriaus 2022 m. rugpjūčio 2 d. įsakymu Nr. V-526. </w:t>
      </w:r>
    </w:p>
    <w:p w14:paraId="18796BC2" w14:textId="1EFBABB7" w:rsidR="009B360F" w:rsidRDefault="001B6498" w:rsidP="009B360F">
      <w:pPr>
        <w:spacing w:line="276" w:lineRule="auto"/>
        <w:ind w:firstLine="851"/>
        <w:jc w:val="both"/>
      </w:pPr>
      <w:r>
        <w:rPr>
          <w:szCs w:val="24"/>
        </w:rPr>
        <w:t>22</w:t>
      </w:r>
      <w:r w:rsidR="009B360F">
        <w:rPr>
          <w:szCs w:val="24"/>
        </w:rPr>
        <w:t xml:space="preserve">. </w:t>
      </w:r>
      <w:r w:rsidR="00723700" w:rsidRPr="009B360F">
        <w:rPr>
          <w:szCs w:val="24"/>
        </w:rPr>
        <w:t>Dokumentai (įskaitant dokumentus, kuriuose yra asmens duomenų) saugomi Lietuvos</w:t>
      </w:r>
      <w:r w:rsidR="00D94159" w:rsidRPr="009B360F">
        <w:rPr>
          <w:szCs w:val="24"/>
        </w:rPr>
        <w:t xml:space="preserve"> </w:t>
      </w:r>
      <w:r w:rsidR="00723700" w:rsidRPr="009B360F">
        <w:rPr>
          <w:szCs w:val="24"/>
        </w:rPr>
        <w:t>Respublikos dokumentų ir archyvų įstatymo nustatyta tvarka Lietuvos vyriausiojo archyvaro nustatytais terminais</w:t>
      </w:r>
      <w:r w:rsidR="0003542D" w:rsidRPr="009B360F">
        <w:rPr>
          <w:szCs w:val="24"/>
        </w:rPr>
        <w:t>.</w:t>
      </w:r>
    </w:p>
    <w:p w14:paraId="415D23B5" w14:textId="66AFAB55" w:rsidR="00656034" w:rsidRPr="00461851" w:rsidRDefault="001B6498" w:rsidP="009B360F">
      <w:pPr>
        <w:spacing w:line="276" w:lineRule="auto"/>
        <w:ind w:firstLine="851"/>
        <w:jc w:val="both"/>
      </w:pPr>
      <w:r>
        <w:t>23</w:t>
      </w:r>
      <w:r w:rsidR="009B360F">
        <w:t xml:space="preserve">. </w:t>
      </w:r>
      <w:r w:rsidR="00656034" w:rsidRPr="009B360F">
        <w:rPr>
          <w:szCs w:val="24"/>
        </w:rPr>
        <w:t>Įstaigos darbuotojai turi teisę raštu Įstaigos vadovui teikti Aprašo tobulinimo pasiūlymus.</w:t>
      </w:r>
    </w:p>
    <w:p w14:paraId="2664DE27" w14:textId="77777777" w:rsidR="00461851" w:rsidRDefault="00461851" w:rsidP="000F7AB2">
      <w:pPr>
        <w:pStyle w:val="Sraopastraipa"/>
        <w:spacing w:line="276" w:lineRule="auto"/>
        <w:ind w:left="851"/>
        <w:jc w:val="both"/>
      </w:pPr>
    </w:p>
    <w:p w14:paraId="491CBAB2" w14:textId="6542B10F" w:rsidR="00551C2E" w:rsidRPr="00C9421B" w:rsidRDefault="00461851" w:rsidP="000F7AB2">
      <w:pPr>
        <w:spacing w:line="276" w:lineRule="auto"/>
        <w:jc w:val="center"/>
      </w:pPr>
      <w:r>
        <w:t>____________________________________</w:t>
      </w:r>
    </w:p>
    <w:p w14:paraId="6C2B28F2" w14:textId="77777777" w:rsidR="000F7AB2" w:rsidRPr="00C9421B" w:rsidRDefault="000F7AB2">
      <w:pPr>
        <w:spacing w:line="276" w:lineRule="auto"/>
        <w:jc w:val="center"/>
      </w:pPr>
    </w:p>
    <w:sectPr w:rsidR="000F7AB2" w:rsidRPr="00C9421B" w:rsidSect="004D765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2F19" w14:textId="77777777" w:rsidR="00BB0042" w:rsidRDefault="00BB0042">
      <w:r>
        <w:separator/>
      </w:r>
    </w:p>
  </w:endnote>
  <w:endnote w:type="continuationSeparator" w:id="0">
    <w:p w14:paraId="2B3AADB4" w14:textId="77777777" w:rsidR="00BB0042" w:rsidRDefault="00BB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3409F" w14:textId="77777777" w:rsidR="00BB0042" w:rsidRDefault="00BB0042">
      <w:r>
        <w:separator/>
      </w:r>
    </w:p>
  </w:footnote>
  <w:footnote w:type="continuationSeparator" w:id="0">
    <w:p w14:paraId="1D0425C3" w14:textId="77777777" w:rsidR="00BB0042" w:rsidRDefault="00BB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068810"/>
      <w:docPartObj>
        <w:docPartGallery w:val="Page Numbers (Top of Page)"/>
        <w:docPartUnique/>
      </w:docPartObj>
    </w:sdtPr>
    <w:sdtEndPr>
      <w:rPr>
        <w:rFonts w:ascii="Times New Roman" w:hAnsi="Times New Roman"/>
        <w:sz w:val="24"/>
        <w:szCs w:val="24"/>
      </w:rPr>
    </w:sdtEndPr>
    <w:sdtContent>
      <w:p w14:paraId="61FE39B5" w14:textId="1E869AD0" w:rsidR="00D94159" w:rsidRPr="00D94159" w:rsidRDefault="00D94159">
        <w:pPr>
          <w:pStyle w:val="Antrats"/>
          <w:jc w:val="center"/>
          <w:rPr>
            <w:rFonts w:ascii="Times New Roman" w:hAnsi="Times New Roman"/>
            <w:sz w:val="24"/>
            <w:szCs w:val="24"/>
          </w:rPr>
        </w:pPr>
        <w:r w:rsidRPr="00D94159">
          <w:rPr>
            <w:rFonts w:ascii="Times New Roman" w:hAnsi="Times New Roman"/>
            <w:sz w:val="24"/>
            <w:szCs w:val="24"/>
          </w:rPr>
          <w:fldChar w:fldCharType="begin"/>
        </w:r>
        <w:r w:rsidRPr="00D94159">
          <w:rPr>
            <w:rFonts w:ascii="Times New Roman" w:hAnsi="Times New Roman"/>
            <w:sz w:val="24"/>
            <w:szCs w:val="24"/>
          </w:rPr>
          <w:instrText>PAGE   \* MERGEFORMAT</w:instrText>
        </w:r>
        <w:r w:rsidRPr="00D94159">
          <w:rPr>
            <w:rFonts w:ascii="Times New Roman" w:hAnsi="Times New Roman"/>
            <w:sz w:val="24"/>
            <w:szCs w:val="24"/>
          </w:rPr>
          <w:fldChar w:fldCharType="separate"/>
        </w:r>
        <w:r w:rsidR="00E25E3D" w:rsidRPr="00E25E3D">
          <w:rPr>
            <w:rFonts w:ascii="Times New Roman" w:hAnsi="Times New Roman"/>
            <w:noProof/>
            <w:sz w:val="24"/>
            <w:szCs w:val="24"/>
            <w:lang w:val="lt-LT"/>
          </w:rPr>
          <w:t>1</w:t>
        </w:r>
        <w:r w:rsidRPr="00D94159">
          <w:rPr>
            <w:rFonts w:ascii="Times New Roman" w:hAnsi="Times New Roman"/>
            <w:sz w:val="24"/>
            <w:szCs w:val="24"/>
          </w:rPr>
          <w:fldChar w:fldCharType="end"/>
        </w:r>
      </w:p>
    </w:sdtContent>
  </w:sdt>
  <w:p w14:paraId="202F89BD" w14:textId="77777777" w:rsidR="00D94159" w:rsidRDefault="00D941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31F3D"/>
    <w:multiLevelType w:val="multilevel"/>
    <w:tmpl w:val="0F431F3D"/>
    <w:lvl w:ilvl="0">
      <w:start w:val="1"/>
      <w:numFmt w:val="decimal"/>
      <w:lvlText w:val="%1."/>
      <w:lvlJc w:val="left"/>
      <w:pPr>
        <w:ind w:left="360" w:hanging="360"/>
      </w:pPr>
    </w:lvl>
    <w:lvl w:ilvl="1">
      <w:start w:val="1"/>
      <w:numFmt w:val="decimal"/>
      <w:lvlText w:val="%1.%2."/>
      <w:lvlJc w:val="left"/>
      <w:pPr>
        <w:ind w:left="1283"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9474D"/>
    <w:multiLevelType w:val="hybridMultilevel"/>
    <w:tmpl w:val="38CE8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66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77C0E"/>
    <w:multiLevelType w:val="multilevel"/>
    <w:tmpl w:val="0427001F"/>
    <w:lvl w:ilvl="0">
      <w:start w:val="1"/>
      <w:numFmt w:val="decimal"/>
      <w:lvlText w:val="%1."/>
      <w:lvlJc w:val="left"/>
      <w:pPr>
        <w:ind w:left="107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A5ECF"/>
    <w:multiLevelType w:val="multilevel"/>
    <w:tmpl w:val="0A30173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B5804"/>
    <w:multiLevelType w:val="multilevel"/>
    <w:tmpl w:val="8DF8CA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07972D6"/>
    <w:multiLevelType w:val="multilevel"/>
    <w:tmpl w:val="0427001F"/>
    <w:lvl w:ilvl="0">
      <w:start w:val="1"/>
      <w:numFmt w:val="decimal"/>
      <w:lvlText w:val="%1."/>
      <w:lvlJc w:val="left"/>
      <w:pPr>
        <w:ind w:left="107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4F0C1F"/>
    <w:multiLevelType w:val="multilevel"/>
    <w:tmpl w:val="5A7809B6"/>
    <w:lvl w:ilvl="0">
      <w:start w:val="5"/>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2ACF7B59"/>
    <w:multiLevelType w:val="multilevel"/>
    <w:tmpl w:val="8DF8CA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EB16862"/>
    <w:multiLevelType w:val="multilevel"/>
    <w:tmpl w:val="512C8AEC"/>
    <w:lvl w:ilvl="0">
      <w:start w:val="18"/>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F853EF3"/>
    <w:multiLevelType w:val="hybridMultilevel"/>
    <w:tmpl w:val="0F601A06"/>
    <w:lvl w:ilvl="0" w:tplc="B68A7E54">
      <w:start w:val="1"/>
      <w:numFmt w:val="decimal"/>
      <w:lvlText w:val="%1."/>
      <w:lvlJc w:val="left"/>
      <w:pPr>
        <w:ind w:left="780" w:hanging="360"/>
      </w:pPr>
      <w:rPr>
        <w:color w:val="auto"/>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37B25FC9"/>
    <w:multiLevelType w:val="multilevel"/>
    <w:tmpl w:val="5A7809B6"/>
    <w:lvl w:ilvl="0">
      <w:start w:val="5"/>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39442541"/>
    <w:multiLevelType w:val="hybridMultilevel"/>
    <w:tmpl w:val="CFE2B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D73C9E"/>
    <w:multiLevelType w:val="multilevel"/>
    <w:tmpl w:val="5A7809B6"/>
    <w:lvl w:ilvl="0">
      <w:start w:val="5"/>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5" w15:restartNumberingAfterBreak="0">
    <w:nsid w:val="3F1248CA"/>
    <w:multiLevelType w:val="multilevel"/>
    <w:tmpl w:val="FE2A4518"/>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C3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EE3605"/>
    <w:multiLevelType w:val="multilevel"/>
    <w:tmpl w:val="512C8AEC"/>
    <w:lvl w:ilvl="0">
      <w:start w:val="18"/>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45F15EAE"/>
    <w:multiLevelType w:val="hybridMultilevel"/>
    <w:tmpl w:val="1D8027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6722E"/>
    <w:multiLevelType w:val="multilevel"/>
    <w:tmpl w:val="4B72B1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BA1688"/>
    <w:multiLevelType w:val="hybridMultilevel"/>
    <w:tmpl w:val="25D0E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AF2898"/>
    <w:multiLevelType w:val="multilevel"/>
    <w:tmpl w:val="512C8AEC"/>
    <w:lvl w:ilvl="0">
      <w:start w:val="18"/>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4FFB0A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0C2CBA"/>
    <w:multiLevelType w:val="hybridMultilevel"/>
    <w:tmpl w:val="2B92C772"/>
    <w:lvl w:ilvl="0" w:tplc="FFFFFFFF">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D96154"/>
    <w:multiLevelType w:val="multilevel"/>
    <w:tmpl w:val="50D96154"/>
    <w:lvl w:ilvl="0">
      <w:start w:val="25"/>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5" w15:restartNumberingAfterBreak="0">
    <w:nsid w:val="53C856EE"/>
    <w:multiLevelType w:val="hybridMultilevel"/>
    <w:tmpl w:val="45122B92"/>
    <w:lvl w:ilvl="0" w:tplc="1B6EC43C">
      <w:start w:val="8"/>
      <w:numFmt w:val="decimal"/>
      <w:lvlText w:val="%1."/>
      <w:lvlJc w:val="left"/>
      <w:pPr>
        <w:ind w:left="81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620D55"/>
    <w:multiLevelType w:val="multilevel"/>
    <w:tmpl w:val="4656B518"/>
    <w:lvl w:ilvl="0">
      <w:start w:val="8"/>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27" w15:restartNumberingAfterBreak="0">
    <w:nsid w:val="56AE17C5"/>
    <w:multiLevelType w:val="hybridMultilevel"/>
    <w:tmpl w:val="8608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1605B"/>
    <w:multiLevelType w:val="multilevel"/>
    <w:tmpl w:val="0427001F"/>
    <w:lvl w:ilvl="0">
      <w:start w:val="1"/>
      <w:numFmt w:val="decimal"/>
      <w:lvlText w:val="%1."/>
      <w:lvlJc w:val="left"/>
      <w:pPr>
        <w:ind w:left="107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ED11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2B6022"/>
    <w:multiLevelType w:val="hybridMultilevel"/>
    <w:tmpl w:val="6E10B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96F4D"/>
    <w:multiLevelType w:val="hybridMultilevel"/>
    <w:tmpl w:val="FDD6A250"/>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2502FA"/>
    <w:multiLevelType w:val="multilevel"/>
    <w:tmpl w:val="5A7809B6"/>
    <w:lvl w:ilvl="0">
      <w:start w:val="5"/>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3" w15:restartNumberingAfterBreak="0">
    <w:nsid w:val="5F9D4BCF"/>
    <w:multiLevelType w:val="multilevel"/>
    <w:tmpl w:val="8DF8CA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1164D24"/>
    <w:multiLevelType w:val="hybridMultilevel"/>
    <w:tmpl w:val="D436C5A6"/>
    <w:lvl w:ilvl="0" w:tplc="1B6EC43C">
      <w:start w:val="8"/>
      <w:numFmt w:val="decimal"/>
      <w:lvlText w:val="%1."/>
      <w:lvlJc w:val="left"/>
      <w:pPr>
        <w:ind w:left="810" w:hanging="360"/>
      </w:pPr>
      <w:rPr>
        <w:rFonts w:hint="default"/>
        <w:b w:val="0"/>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B1A1314"/>
    <w:multiLevelType w:val="hybridMultilevel"/>
    <w:tmpl w:val="D436C5A6"/>
    <w:lvl w:ilvl="0" w:tplc="FFFFFFFF">
      <w:start w:val="8"/>
      <w:numFmt w:val="decimal"/>
      <w:lvlText w:val="%1."/>
      <w:lvlJc w:val="left"/>
      <w:pPr>
        <w:ind w:left="810" w:hanging="360"/>
      </w:pPr>
      <w:rPr>
        <w:rFonts w:hint="default"/>
        <w:b w:val="0"/>
        <w:bCs/>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6D5E067A"/>
    <w:multiLevelType w:val="hybridMultilevel"/>
    <w:tmpl w:val="6BD4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C7CB6"/>
    <w:multiLevelType w:val="multilevel"/>
    <w:tmpl w:val="683EA2D8"/>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3A56241"/>
    <w:multiLevelType w:val="multilevel"/>
    <w:tmpl w:val="2CAC3E0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4A11145"/>
    <w:multiLevelType w:val="multilevel"/>
    <w:tmpl w:val="512C8AEC"/>
    <w:lvl w:ilvl="0">
      <w:start w:val="18"/>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0" w15:restartNumberingAfterBreak="0">
    <w:nsid w:val="75102A86"/>
    <w:multiLevelType w:val="multilevel"/>
    <w:tmpl w:val="21A879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6212468"/>
    <w:multiLevelType w:val="hybridMultilevel"/>
    <w:tmpl w:val="CFBAC7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7B34F1C"/>
    <w:multiLevelType w:val="multilevel"/>
    <w:tmpl w:val="EBC45ECA"/>
    <w:lvl w:ilvl="0">
      <w:start w:val="1"/>
      <w:numFmt w:val="decimal"/>
      <w:lvlText w:val="%1."/>
      <w:lvlJc w:val="left"/>
      <w:pPr>
        <w:tabs>
          <w:tab w:val="num" w:pos="720"/>
        </w:tabs>
        <w:ind w:left="720" w:hanging="360"/>
      </w:pPr>
      <w:rPr>
        <w:rFonts w:hint="default"/>
        <w:strike w:val="0"/>
        <w:sz w:val="24"/>
        <w:szCs w:val="24"/>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1108"/>
        </w:tabs>
        <w:ind w:left="1108" w:hanging="720"/>
      </w:pPr>
      <w:rPr>
        <w:rFonts w:hint="default"/>
      </w:rPr>
    </w:lvl>
    <w:lvl w:ilvl="3">
      <w:start w:val="1"/>
      <w:numFmt w:val="decimal"/>
      <w:isLgl/>
      <w:lvlText w:val="%1.%2.%3.%4."/>
      <w:lvlJc w:val="left"/>
      <w:pPr>
        <w:tabs>
          <w:tab w:val="num" w:pos="1122"/>
        </w:tabs>
        <w:ind w:left="1122" w:hanging="720"/>
      </w:pPr>
      <w:rPr>
        <w:rFonts w:hint="default"/>
      </w:rPr>
    </w:lvl>
    <w:lvl w:ilvl="4">
      <w:start w:val="1"/>
      <w:numFmt w:val="decimal"/>
      <w:isLgl/>
      <w:lvlText w:val="%1.%2.%3.%4.%5."/>
      <w:lvlJc w:val="left"/>
      <w:pPr>
        <w:tabs>
          <w:tab w:val="num" w:pos="1496"/>
        </w:tabs>
        <w:ind w:left="1496" w:hanging="1080"/>
      </w:pPr>
      <w:rPr>
        <w:rFonts w:hint="default"/>
      </w:rPr>
    </w:lvl>
    <w:lvl w:ilvl="5">
      <w:start w:val="1"/>
      <w:numFmt w:val="decimal"/>
      <w:isLgl/>
      <w:lvlText w:val="%1.%2.%3.%4.%5.%6."/>
      <w:lvlJc w:val="left"/>
      <w:pPr>
        <w:tabs>
          <w:tab w:val="num" w:pos="1510"/>
        </w:tabs>
        <w:ind w:left="1510" w:hanging="1080"/>
      </w:pPr>
      <w:rPr>
        <w:rFonts w:hint="default"/>
      </w:rPr>
    </w:lvl>
    <w:lvl w:ilvl="6">
      <w:start w:val="1"/>
      <w:numFmt w:val="decimal"/>
      <w:isLgl/>
      <w:lvlText w:val="%1.%2.%3.%4.%5.%6.%7."/>
      <w:lvlJc w:val="left"/>
      <w:pPr>
        <w:tabs>
          <w:tab w:val="num" w:pos="1884"/>
        </w:tabs>
        <w:ind w:left="1884" w:hanging="1440"/>
      </w:pPr>
      <w:rPr>
        <w:rFonts w:hint="default"/>
      </w:rPr>
    </w:lvl>
    <w:lvl w:ilvl="7">
      <w:start w:val="1"/>
      <w:numFmt w:val="decimal"/>
      <w:isLgl/>
      <w:lvlText w:val="%1.%2.%3.%4.%5.%6.%7.%8."/>
      <w:lvlJc w:val="left"/>
      <w:pPr>
        <w:tabs>
          <w:tab w:val="num" w:pos="1898"/>
        </w:tabs>
        <w:ind w:left="1898" w:hanging="1440"/>
      </w:pPr>
      <w:rPr>
        <w:rFonts w:hint="default"/>
      </w:rPr>
    </w:lvl>
    <w:lvl w:ilvl="8">
      <w:start w:val="1"/>
      <w:numFmt w:val="decimal"/>
      <w:isLgl/>
      <w:lvlText w:val="%1.%2.%3.%4.%5.%6.%7.%8.%9."/>
      <w:lvlJc w:val="left"/>
      <w:pPr>
        <w:tabs>
          <w:tab w:val="num" w:pos="2272"/>
        </w:tabs>
        <w:ind w:left="2272" w:hanging="1800"/>
      </w:pPr>
      <w:rPr>
        <w:rFonts w:hint="default"/>
      </w:rPr>
    </w:lvl>
  </w:abstractNum>
  <w:num w:numId="1">
    <w:abstractNumId w:val="1"/>
  </w:num>
  <w:num w:numId="2">
    <w:abstractNumId w:val="24"/>
  </w:num>
  <w:num w:numId="3">
    <w:abstractNumId w:val="11"/>
  </w:num>
  <w:num w:numId="4">
    <w:abstractNumId w:val="4"/>
  </w:num>
  <w:num w:numId="5">
    <w:abstractNumId w:val="16"/>
  </w:num>
  <w:num w:numId="6">
    <w:abstractNumId w:val="22"/>
  </w:num>
  <w:num w:numId="7">
    <w:abstractNumId w:val="15"/>
  </w:num>
  <w:num w:numId="8">
    <w:abstractNumId w:val="0"/>
  </w:num>
  <w:num w:numId="9">
    <w:abstractNumId w:val="3"/>
  </w:num>
  <w:num w:numId="10">
    <w:abstractNumId w:val="27"/>
  </w:num>
  <w:num w:numId="11">
    <w:abstractNumId w:val="30"/>
  </w:num>
  <w:num w:numId="12">
    <w:abstractNumId w:val="34"/>
  </w:num>
  <w:num w:numId="13">
    <w:abstractNumId w:val="6"/>
  </w:num>
  <w:num w:numId="14">
    <w:abstractNumId w:val="2"/>
  </w:num>
  <w:num w:numId="15">
    <w:abstractNumId w:val="9"/>
  </w:num>
  <w:num w:numId="16">
    <w:abstractNumId w:val="33"/>
  </w:num>
  <w:num w:numId="17">
    <w:abstractNumId w:val="36"/>
  </w:num>
  <w:num w:numId="18">
    <w:abstractNumId w:val="39"/>
  </w:num>
  <w:num w:numId="19">
    <w:abstractNumId w:val="10"/>
  </w:num>
  <w:num w:numId="20">
    <w:abstractNumId w:val="17"/>
  </w:num>
  <w:num w:numId="21">
    <w:abstractNumId w:val="21"/>
  </w:num>
  <w:num w:numId="22">
    <w:abstractNumId w:val="5"/>
  </w:num>
  <w:num w:numId="23">
    <w:abstractNumId w:val="31"/>
  </w:num>
  <w:num w:numId="24">
    <w:abstractNumId w:val="23"/>
  </w:num>
  <w:num w:numId="25">
    <w:abstractNumId w:val="8"/>
  </w:num>
  <w:num w:numId="26">
    <w:abstractNumId w:val="32"/>
  </w:num>
  <w:num w:numId="27">
    <w:abstractNumId w:val="12"/>
  </w:num>
  <w:num w:numId="28">
    <w:abstractNumId w:val="14"/>
  </w:num>
  <w:num w:numId="29">
    <w:abstractNumId w:val="18"/>
  </w:num>
  <w:num w:numId="30">
    <w:abstractNumId w:val="20"/>
  </w:num>
  <w:num w:numId="31">
    <w:abstractNumId w:val="38"/>
  </w:num>
  <w:num w:numId="32">
    <w:abstractNumId w:val="13"/>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7"/>
  </w:num>
  <w:num w:numId="36">
    <w:abstractNumId w:val="19"/>
  </w:num>
  <w:num w:numId="37">
    <w:abstractNumId w:val="29"/>
  </w:num>
  <w:num w:numId="38">
    <w:abstractNumId w:val="26"/>
  </w:num>
  <w:num w:numId="39">
    <w:abstractNumId w:val="42"/>
  </w:num>
  <w:num w:numId="40">
    <w:abstractNumId w:val="7"/>
  </w:num>
  <w:num w:numId="41">
    <w:abstractNumId w:val="35"/>
  </w:num>
  <w:num w:numId="42">
    <w:abstractNumId w:val="2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F9"/>
    <w:rsid w:val="000069C9"/>
    <w:rsid w:val="000152D3"/>
    <w:rsid w:val="000203C1"/>
    <w:rsid w:val="0002372E"/>
    <w:rsid w:val="00033C93"/>
    <w:rsid w:val="00034559"/>
    <w:rsid w:val="0003542D"/>
    <w:rsid w:val="00036289"/>
    <w:rsid w:val="00036E3D"/>
    <w:rsid w:val="000448E2"/>
    <w:rsid w:val="00057B49"/>
    <w:rsid w:val="00060064"/>
    <w:rsid w:val="000605F3"/>
    <w:rsid w:val="00064482"/>
    <w:rsid w:val="00070457"/>
    <w:rsid w:val="0007576D"/>
    <w:rsid w:val="00081B9F"/>
    <w:rsid w:val="00091410"/>
    <w:rsid w:val="00095544"/>
    <w:rsid w:val="000A7585"/>
    <w:rsid w:val="000B2635"/>
    <w:rsid w:val="000C4B75"/>
    <w:rsid w:val="000C7840"/>
    <w:rsid w:val="000D33E0"/>
    <w:rsid w:val="000F6571"/>
    <w:rsid w:val="000F7AB2"/>
    <w:rsid w:val="001005C4"/>
    <w:rsid w:val="00110913"/>
    <w:rsid w:val="00116057"/>
    <w:rsid w:val="001161F9"/>
    <w:rsid w:val="00122F62"/>
    <w:rsid w:val="00141E0E"/>
    <w:rsid w:val="001423D5"/>
    <w:rsid w:val="00144C7A"/>
    <w:rsid w:val="0016208F"/>
    <w:rsid w:val="001677BB"/>
    <w:rsid w:val="0017494F"/>
    <w:rsid w:val="00191982"/>
    <w:rsid w:val="0019254C"/>
    <w:rsid w:val="0019364F"/>
    <w:rsid w:val="001948CF"/>
    <w:rsid w:val="00197F2A"/>
    <w:rsid w:val="001B0149"/>
    <w:rsid w:val="001B6498"/>
    <w:rsid w:val="001C781D"/>
    <w:rsid w:val="001C7E13"/>
    <w:rsid w:val="001D0D1B"/>
    <w:rsid w:val="001D79D0"/>
    <w:rsid w:val="001E01F9"/>
    <w:rsid w:val="001E0737"/>
    <w:rsid w:val="001E3E9A"/>
    <w:rsid w:val="001E57F4"/>
    <w:rsid w:val="001E6958"/>
    <w:rsid w:val="001F219F"/>
    <w:rsid w:val="001F5A34"/>
    <w:rsid w:val="001F7A69"/>
    <w:rsid w:val="0020014B"/>
    <w:rsid w:val="002024EF"/>
    <w:rsid w:val="00216BCE"/>
    <w:rsid w:val="002210B1"/>
    <w:rsid w:val="002243DD"/>
    <w:rsid w:val="00233BF6"/>
    <w:rsid w:val="0023494D"/>
    <w:rsid w:val="00244093"/>
    <w:rsid w:val="00257D49"/>
    <w:rsid w:val="00261936"/>
    <w:rsid w:val="00261C01"/>
    <w:rsid w:val="00261D17"/>
    <w:rsid w:val="002625B6"/>
    <w:rsid w:val="002678A4"/>
    <w:rsid w:val="002754BF"/>
    <w:rsid w:val="002756C9"/>
    <w:rsid w:val="002845EF"/>
    <w:rsid w:val="00284CCE"/>
    <w:rsid w:val="00286990"/>
    <w:rsid w:val="00290C2A"/>
    <w:rsid w:val="00294500"/>
    <w:rsid w:val="002A2605"/>
    <w:rsid w:val="002B3268"/>
    <w:rsid w:val="002B574A"/>
    <w:rsid w:val="002C07DC"/>
    <w:rsid w:val="002C3535"/>
    <w:rsid w:val="002D6F70"/>
    <w:rsid w:val="002E1FE7"/>
    <w:rsid w:val="002E5975"/>
    <w:rsid w:val="002E7E99"/>
    <w:rsid w:val="002F02FE"/>
    <w:rsid w:val="002F43DA"/>
    <w:rsid w:val="0031183C"/>
    <w:rsid w:val="003139E6"/>
    <w:rsid w:val="00323BA9"/>
    <w:rsid w:val="00330AFB"/>
    <w:rsid w:val="00330B56"/>
    <w:rsid w:val="0033739A"/>
    <w:rsid w:val="00342329"/>
    <w:rsid w:val="00351750"/>
    <w:rsid w:val="0036435C"/>
    <w:rsid w:val="00364BDA"/>
    <w:rsid w:val="003744BD"/>
    <w:rsid w:val="003756B3"/>
    <w:rsid w:val="0039249D"/>
    <w:rsid w:val="003927A5"/>
    <w:rsid w:val="003968C4"/>
    <w:rsid w:val="00396A47"/>
    <w:rsid w:val="003A33C7"/>
    <w:rsid w:val="003C2C14"/>
    <w:rsid w:val="003E29BC"/>
    <w:rsid w:val="003F265D"/>
    <w:rsid w:val="003F2BFA"/>
    <w:rsid w:val="003F3F2D"/>
    <w:rsid w:val="00403637"/>
    <w:rsid w:val="00406F00"/>
    <w:rsid w:val="0041156F"/>
    <w:rsid w:val="00417134"/>
    <w:rsid w:val="00421B64"/>
    <w:rsid w:val="00421B8F"/>
    <w:rsid w:val="00432FF0"/>
    <w:rsid w:val="004520B6"/>
    <w:rsid w:val="00452F66"/>
    <w:rsid w:val="00452FB5"/>
    <w:rsid w:val="00461851"/>
    <w:rsid w:val="004737D2"/>
    <w:rsid w:val="00474B32"/>
    <w:rsid w:val="00474E3A"/>
    <w:rsid w:val="00475E3D"/>
    <w:rsid w:val="004768A8"/>
    <w:rsid w:val="00481686"/>
    <w:rsid w:val="0048559B"/>
    <w:rsid w:val="0049264B"/>
    <w:rsid w:val="004A7E28"/>
    <w:rsid w:val="004B027F"/>
    <w:rsid w:val="004B1102"/>
    <w:rsid w:val="004B1545"/>
    <w:rsid w:val="004C2BEF"/>
    <w:rsid w:val="004C77F7"/>
    <w:rsid w:val="004D484A"/>
    <w:rsid w:val="004D7659"/>
    <w:rsid w:val="004D7F6C"/>
    <w:rsid w:val="004E42F7"/>
    <w:rsid w:val="004F17A9"/>
    <w:rsid w:val="004F4567"/>
    <w:rsid w:val="0050016C"/>
    <w:rsid w:val="005036D0"/>
    <w:rsid w:val="00503D94"/>
    <w:rsid w:val="00506FCA"/>
    <w:rsid w:val="005124DA"/>
    <w:rsid w:val="0051485A"/>
    <w:rsid w:val="00520E66"/>
    <w:rsid w:val="00521142"/>
    <w:rsid w:val="005336C8"/>
    <w:rsid w:val="0054177C"/>
    <w:rsid w:val="00541C24"/>
    <w:rsid w:val="00543AEE"/>
    <w:rsid w:val="00551C2E"/>
    <w:rsid w:val="0055639E"/>
    <w:rsid w:val="0056457A"/>
    <w:rsid w:val="00565D0B"/>
    <w:rsid w:val="00566327"/>
    <w:rsid w:val="00575265"/>
    <w:rsid w:val="005835CD"/>
    <w:rsid w:val="005874A0"/>
    <w:rsid w:val="00597547"/>
    <w:rsid w:val="005B38FA"/>
    <w:rsid w:val="005B686B"/>
    <w:rsid w:val="005C0F98"/>
    <w:rsid w:val="005C61BF"/>
    <w:rsid w:val="005E3BA3"/>
    <w:rsid w:val="005E4897"/>
    <w:rsid w:val="005E56C4"/>
    <w:rsid w:val="006006D5"/>
    <w:rsid w:val="006062B1"/>
    <w:rsid w:val="00606B13"/>
    <w:rsid w:val="00614A97"/>
    <w:rsid w:val="00633404"/>
    <w:rsid w:val="0063658A"/>
    <w:rsid w:val="00636F22"/>
    <w:rsid w:val="00643EEB"/>
    <w:rsid w:val="00646832"/>
    <w:rsid w:val="00656034"/>
    <w:rsid w:val="00672268"/>
    <w:rsid w:val="00676EF8"/>
    <w:rsid w:val="00677CB2"/>
    <w:rsid w:val="00677F1A"/>
    <w:rsid w:val="006A2569"/>
    <w:rsid w:val="006B4DD1"/>
    <w:rsid w:val="006B785F"/>
    <w:rsid w:val="006C2B78"/>
    <w:rsid w:val="006D1834"/>
    <w:rsid w:val="006E2796"/>
    <w:rsid w:val="007036A5"/>
    <w:rsid w:val="00713612"/>
    <w:rsid w:val="00721578"/>
    <w:rsid w:val="00723700"/>
    <w:rsid w:val="007333D4"/>
    <w:rsid w:val="007500EB"/>
    <w:rsid w:val="007604E4"/>
    <w:rsid w:val="007656F3"/>
    <w:rsid w:val="00771144"/>
    <w:rsid w:val="0078502B"/>
    <w:rsid w:val="007944C6"/>
    <w:rsid w:val="00795B9F"/>
    <w:rsid w:val="0079736B"/>
    <w:rsid w:val="007A2F18"/>
    <w:rsid w:val="007A35CA"/>
    <w:rsid w:val="007C0FC7"/>
    <w:rsid w:val="007C3492"/>
    <w:rsid w:val="007C3540"/>
    <w:rsid w:val="007D3176"/>
    <w:rsid w:val="007D34D7"/>
    <w:rsid w:val="007D5F45"/>
    <w:rsid w:val="007F1030"/>
    <w:rsid w:val="007F5EAD"/>
    <w:rsid w:val="00825185"/>
    <w:rsid w:val="00865943"/>
    <w:rsid w:val="00876286"/>
    <w:rsid w:val="00886F9A"/>
    <w:rsid w:val="00890D9A"/>
    <w:rsid w:val="008A693B"/>
    <w:rsid w:val="008B063F"/>
    <w:rsid w:val="008B62D6"/>
    <w:rsid w:val="008B6E3D"/>
    <w:rsid w:val="008B7D73"/>
    <w:rsid w:val="008D5A6C"/>
    <w:rsid w:val="008E4AD4"/>
    <w:rsid w:val="008F235E"/>
    <w:rsid w:val="008F6E7C"/>
    <w:rsid w:val="00902E4F"/>
    <w:rsid w:val="0090478A"/>
    <w:rsid w:val="00904EFD"/>
    <w:rsid w:val="009053DA"/>
    <w:rsid w:val="00907F17"/>
    <w:rsid w:val="009220EB"/>
    <w:rsid w:val="00937319"/>
    <w:rsid w:val="00955E49"/>
    <w:rsid w:val="00965C8E"/>
    <w:rsid w:val="00976948"/>
    <w:rsid w:val="00981FC7"/>
    <w:rsid w:val="00996199"/>
    <w:rsid w:val="0099649C"/>
    <w:rsid w:val="009B360F"/>
    <w:rsid w:val="009B5595"/>
    <w:rsid w:val="009C1903"/>
    <w:rsid w:val="009C1B3D"/>
    <w:rsid w:val="009C7238"/>
    <w:rsid w:val="009D3FE1"/>
    <w:rsid w:val="009D63A0"/>
    <w:rsid w:val="009F0A59"/>
    <w:rsid w:val="009F3352"/>
    <w:rsid w:val="009F482E"/>
    <w:rsid w:val="00A00D2E"/>
    <w:rsid w:val="00A0177E"/>
    <w:rsid w:val="00A02937"/>
    <w:rsid w:val="00A04064"/>
    <w:rsid w:val="00A077AA"/>
    <w:rsid w:val="00A13B35"/>
    <w:rsid w:val="00A22942"/>
    <w:rsid w:val="00A3310F"/>
    <w:rsid w:val="00A34F3B"/>
    <w:rsid w:val="00A55007"/>
    <w:rsid w:val="00A556E0"/>
    <w:rsid w:val="00A57512"/>
    <w:rsid w:val="00A608CE"/>
    <w:rsid w:val="00A646CF"/>
    <w:rsid w:val="00A6525F"/>
    <w:rsid w:val="00A67060"/>
    <w:rsid w:val="00A7208F"/>
    <w:rsid w:val="00A73033"/>
    <w:rsid w:val="00A872AD"/>
    <w:rsid w:val="00A9009C"/>
    <w:rsid w:val="00A92C52"/>
    <w:rsid w:val="00A96E0F"/>
    <w:rsid w:val="00AA5D0F"/>
    <w:rsid w:val="00AB4D24"/>
    <w:rsid w:val="00AB6662"/>
    <w:rsid w:val="00AC1D15"/>
    <w:rsid w:val="00AC2D28"/>
    <w:rsid w:val="00AC6A36"/>
    <w:rsid w:val="00B060F9"/>
    <w:rsid w:val="00B2288B"/>
    <w:rsid w:val="00B3257F"/>
    <w:rsid w:val="00B32BE0"/>
    <w:rsid w:val="00B334E6"/>
    <w:rsid w:val="00B33600"/>
    <w:rsid w:val="00B375EC"/>
    <w:rsid w:val="00B37F73"/>
    <w:rsid w:val="00B438FD"/>
    <w:rsid w:val="00B515DF"/>
    <w:rsid w:val="00B629C3"/>
    <w:rsid w:val="00B7224D"/>
    <w:rsid w:val="00B74E78"/>
    <w:rsid w:val="00B8107B"/>
    <w:rsid w:val="00B84EE5"/>
    <w:rsid w:val="00B864D5"/>
    <w:rsid w:val="00B9458A"/>
    <w:rsid w:val="00B95CCD"/>
    <w:rsid w:val="00B961BC"/>
    <w:rsid w:val="00BA0493"/>
    <w:rsid w:val="00BA37B5"/>
    <w:rsid w:val="00BA4141"/>
    <w:rsid w:val="00BA63FF"/>
    <w:rsid w:val="00BA65BE"/>
    <w:rsid w:val="00BA6FAD"/>
    <w:rsid w:val="00BB0042"/>
    <w:rsid w:val="00BB0B42"/>
    <w:rsid w:val="00BB14D0"/>
    <w:rsid w:val="00BB2125"/>
    <w:rsid w:val="00BB3299"/>
    <w:rsid w:val="00BB6177"/>
    <w:rsid w:val="00BC1C8E"/>
    <w:rsid w:val="00BC516B"/>
    <w:rsid w:val="00BD255F"/>
    <w:rsid w:val="00BE5075"/>
    <w:rsid w:val="00BF52A1"/>
    <w:rsid w:val="00BF7A20"/>
    <w:rsid w:val="00C01DA8"/>
    <w:rsid w:val="00C03701"/>
    <w:rsid w:val="00C12911"/>
    <w:rsid w:val="00C15E39"/>
    <w:rsid w:val="00C20396"/>
    <w:rsid w:val="00C204CB"/>
    <w:rsid w:val="00C41BCC"/>
    <w:rsid w:val="00C51A3B"/>
    <w:rsid w:val="00C5208C"/>
    <w:rsid w:val="00C635B4"/>
    <w:rsid w:val="00C6449F"/>
    <w:rsid w:val="00C77A40"/>
    <w:rsid w:val="00C81706"/>
    <w:rsid w:val="00C81AE7"/>
    <w:rsid w:val="00C81FD6"/>
    <w:rsid w:val="00C87EAA"/>
    <w:rsid w:val="00C9421B"/>
    <w:rsid w:val="00C967A0"/>
    <w:rsid w:val="00CA4822"/>
    <w:rsid w:val="00CB27FE"/>
    <w:rsid w:val="00CB416F"/>
    <w:rsid w:val="00CB544F"/>
    <w:rsid w:val="00CC3023"/>
    <w:rsid w:val="00CC4C4F"/>
    <w:rsid w:val="00CD0D02"/>
    <w:rsid w:val="00CE524B"/>
    <w:rsid w:val="00CF31CA"/>
    <w:rsid w:val="00D00AFF"/>
    <w:rsid w:val="00D01A06"/>
    <w:rsid w:val="00D20AE8"/>
    <w:rsid w:val="00D24A9C"/>
    <w:rsid w:val="00D37E9B"/>
    <w:rsid w:val="00D4100E"/>
    <w:rsid w:val="00D43F7C"/>
    <w:rsid w:val="00D45E9F"/>
    <w:rsid w:val="00D462CC"/>
    <w:rsid w:val="00D52FDE"/>
    <w:rsid w:val="00D550F1"/>
    <w:rsid w:val="00D5557F"/>
    <w:rsid w:val="00D62D6E"/>
    <w:rsid w:val="00D63B21"/>
    <w:rsid w:val="00D66193"/>
    <w:rsid w:val="00D7555C"/>
    <w:rsid w:val="00D7733C"/>
    <w:rsid w:val="00D86853"/>
    <w:rsid w:val="00D873AC"/>
    <w:rsid w:val="00D90C05"/>
    <w:rsid w:val="00D93DE1"/>
    <w:rsid w:val="00D94159"/>
    <w:rsid w:val="00D96601"/>
    <w:rsid w:val="00DA2BCA"/>
    <w:rsid w:val="00DB18DC"/>
    <w:rsid w:val="00DB41EE"/>
    <w:rsid w:val="00DC312A"/>
    <w:rsid w:val="00DC6626"/>
    <w:rsid w:val="00DC7010"/>
    <w:rsid w:val="00DC73DB"/>
    <w:rsid w:val="00DD2E1F"/>
    <w:rsid w:val="00DD52A1"/>
    <w:rsid w:val="00DD6823"/>
    <w:rsid w:val="00DE469E"/>
    <w:rsid w:val="00DF1355"/>
    <w:rsid w:val="00DF64F3"/>
    <w:rsid w:val="00E017A1"/>
    <w:rsid w:val="00E23AE4"/>
    <w:rsid w:val="00E25837"/>
    <w:rsid w:val="00E25E3D"/>
    <w:rsid w:val="00E34DB2"/>
    <w:rsid w:val="00E37CCF"/>
    <w:rsid w:val="00E430DF"/>
    <w:rsid w:val="00E44E73"/>
    <w:rsid w:val="00E514D2"/>
    <w:rsid w:val="00E522A3"/>
    <w:rsid w:val="00E5262A"/>
    <w:rsid w:val="00E64796"/>
    <w:rsid w:val="00E65B18"/>
    <w:rsid w:val="00E723E5"/>
    <w:rsid w:val="00E757B3"/>
    <w:rsid w:val="00E815C5"/>
    <w:rsid w:val="00E82228"/>
    <w:rsid w:val="00E933A0"/>
    <w:rsid w:val="00EA1B68"/>
    <w:rsid w:val="00EA7AAB"/>
    <w:rsid w:val="00ED277A"/>
    <w:rsid w:val="00ED2AB6"/>
    <w:rsid w:val="00ED4E51"/>
    <w:rsid w:val="00EE145B"/>
    <w:rsid w:val="00EE39AE"/>
    <w:rsid w:val="00F1526C"/>
    <w:rsid w:val="00F21B18"/>
    <w:rsid w:val="00F22DA9"/>
    <w:rsid w:val="00F25348"/>
    <w:rsid w:val="00F263B3"/>
    <w:rsid w:val="00F26C7B"/>
    <w:rsid w:val="00F32E27"/>
    <w:rsid w:val="00F40E30"/>
    <w:rsid w:val="00F551C1"/>
    <w:rsid w:val="00F56761"/>
    <w:rsid w:val="00F70D77"/>
    <w:rsid w:val="00F70F48"/>
    <w:rsid w:val="00F91D0E"/>
    <w:rsid w:val="00F960BF"/>
    <w:rsid w:val="00F9622E"/>
    <w:rsid w:val="00F97732"/>
    <w:rsid w:val="00FB2865"/>
    <w:rsid w:val="00FB59BF"/>
    <w:rsid w:val="00FB5DF5"/>
    <w:rsid w:val="00FC2572"/>
    <w:rsid w:val="00FC6E1C"/>
    <w:rsid w:val="00FD088F"/>
    <w:rsid w:val="00FE1F5B"/>
    <w:rsid w:val="00FF19BB"/>
    <w:rsid w:val="00FF57FB"/>
    <w:rsid w:val="00FF58B3"/>
    <w:rsid w:val="24013373"/>
    <w:rsid w:val="2E84707B"/>
    <w:rsid w:val="3A6D4ACB"/>
    <w:rsid w:val="5B8F6A53"/>
    <w:rsid w:val="5FD87BE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2395"/>
  <w15:docId w15:val="{46BEBF82-D4A3-4BFA-9205-7AB4AABA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paragraph" w:styleId="Antrats">
    <w:name w:val="header"/>
    <w:basedOn w:val="prastasis"/>
    <w:link w:val="AntratsDiagrama"/>
    <w:uiPriority w:val="99"/>
    <w:unhideWhenUsed/>
    <w:qFormat/>
    <w:pPr>
      <w:tabs>
        <w:tab w:val="center" w:pos="4819"/>
        <w:tab w:val="right" w:pos="9638"/>
      </w:tabs>
    </w:pPr>
    <w:rPr>
      <w:rFonts w:ascii="Calibri" w:eastAsia="Calibri" w:hAnsi="Calibri"/>
      <w:sz w:val="20"/>
      <w:lang w:val="en-GB"/>
    </w:rPr>
  </w:style>
  <w:style w:type="character" w:styleId="Hipersaitas">
    <w:name w:val="Hyperlink"/>
    <w:basedOn w:val="Numatytasispastraiposriftas"/>
    <w:uiPriority w:val="99"/>
    <w:unhideWhenUsed/>
    <w:qFormat/>
    <w:rPr>
      <w:color w:val="0000FF"/>
      <w:u w:val="single"/>
    </w:rPr>
  </w:style>
  <w:style w:type="paragraph" w:styleId="prastasiniatinklio">
    <w:name w:val="Normal (Web)"/>
    <w:basedOn w:val="prastasis"/>
    <w:uiPriority w:val="99"/>
    <w:semiHidden/>
    <w:unhideWhenUsed/>
    <w:pPr>
      <w:spacing w:before="100" w:beforeAutospacing="1" w:after="100" w:afterAutospacing="1"/>
    </w:pPr>
    <w:rPr>
      <w:szCs w:val="24"/>
      <w:lang w:eastAsia="lt-LT"/>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character" w:customStyle="1" w:styleId="KomentarotekstasDiagrama">
    <w:name w:val="Komentaro tekstas Diagrama"/>
    <w:basedOn w:val="Numatytasispastraiposriftas"/>
    <w:link w:val="Komentarotekstas"/>
    <w:uiPriority w:val="99"/>
    <w:semiHidden/>
    <w:qFormat/>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rPr>
  </w:style>
  <w:style w:type="character" w:customStyle="1" w:styleId="AntratsDiagrama">
    <w:name w:val="Antraštės Diagrama"/>
    <w:basedOn w:val="Numatytasispastraiposriftas"/>
    <w:link w:val="Antrats"/>
    <w:uiPriority w:val="99"/>
    <w:rPr>
      <w:rFonts w:ascii="Calibri" w:eastAsia="Calibri" w:hAnsi="Calibri" w:cs="Times New Roman"/>
      <w:sz w:val="20"/>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customStyle="1" w:styleId="msonormal0">
    <w:name w:val="msonormal"/>
    <w:basedOn w:val="prastasis"/>
    <w:qFormat/>
    <w:pPr>
      <w:spacing w:before="100" w:beforeAutospacing="1" w:after="100" w:afterAutospacing="1"/>
    </w:pPr>
    <w:rPr>
      <w:szCs w:val="24"/>
      <w:lang w:eastAsia="lt-LT"/>
    </w:rPr>
  </w:style>
  <w:style w:type="character" w:customStyle="1" w:styleId="apple-style-span">
    <w:name w:val="apple-style-span"/>
    <w:basedOn w:val="Numatytasispastraiposriftas"/>
  </w:style>
  <w:style w:type="paragraph" w:customStyle="1" w:styleId="Pataisymai1">
    <w:name w:val="Pataisymai1"/>
    <w:hidden/>
    <w:uiPriority w:val="99"/>
    <w:semiHidden/>
    <w:rPr>
      <w:rFonts w:ascii="Times New Roman" w:eastAsia="Times New Roman" w:hAnsi="Times New Roman" w:cs="Times New Roman"/>
      <w:sz w:val="24"/>
      <w:lang w:eastAsia="en-US"/>
    </w:rPr>
  </w:style>
  <w:style w:type="paragraph" w:styleId="Pataisymai">
    <w:name w:val="Revision"/>
    <w:hidden/>
    <w:uiPriority w:val="99"/>
    <w:semiHidden/>
    <w:rsid w:val="009D3FE1"/>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12021">
      <w:bodyDiv w:val="1"/>
      <w:marLeft w:val="0"/>
      <w:marRight w:val="0"/>
      <w:marTop w:val="0"/>
      <w:marBottom w:val="0"/>
      <w:divBdr>
        <w:top w:val="none" w:sz="0" w:space="0" w:color="auto"/>
        <w:left w:val="none" w:sz="0" w:space="0" w:color="auto"/>
        <w:bottom w:val="none" w:sz="0" w:space="0" w:color="auto"/>
        <w:right w:val="none" w:sz="0" w:space="0" w:color="auto"/>
      </w:divBdr>
    </w:div>
    <w:div w:id="782192955">
      <w:bodyDiv w:val="1"/>
      <w:marLeft w:val="0"/>
      <w:marRight w:val="0"/>
      <w:marTop w:val="0"/>
      <w:marBottom w:val="0"/>
      <w:divBdr>
        <w:top w:val="none" w:sz="0" w:space="0" w:color="auto"/>
        <w:left w:val="none" w:sz="0" w:space="0" w:color="auto"/>
        <w:bottom w:val="none" w:sz="0" w:space="0" w:color="auto"/>
        <w:right w:val="none" w:sz="0" w:space="0" w:color="auto"/>
      </w:divBdr>
    </w:div>
    <w:div w:id="816074256">
      <w:bodyDiv w:val="1"/>
      <w:marLeft w:val="0"/>
      <w:marRight w:val="0"/>
      <w:marTop w:val="0"/>
      <w:marBottom w:val="0"/>
      <w:divBdr>
        <w:top w:val="none" w:sz="0" w:space="0" w:color="auto"/>
        <w:left w:val="none" w:sz="0" w:space="0" w:color="auto"/>
        <w:bottom w:val="none" w:sz="0" w:space="0" w:color="auto"/>
        <w:right w:val="none" w:sz="0" w:space="0" w:color="auto"/>
      </w:divBdr>
    </w:div>
    <w:div w:id="854808912">
      <w:bodyDiv w:val="1"/>
      <w:marLeft w:val="0"/>
      <w:marRight w:val="0"/>
      <w:marTop w:val="0"/>
      <w:marBottom w:val="0"/>
      <w:divBdr>
        <w:top w:val="none" w:sz="0" w:space="0" w:color="auto"/>
        <w:left w:val="none" w:sz="0" w:space="0" w:color="auto"/>
        <w:bottom w:val="none" w:sz="0" w:space="0" w:color="auto"/>
        <w:right w:val="none" w:sz="0" w:space="0" w:color="auto"/>
      </w:divBdr>
    </w:div>
    <w:div w:id="902062624">
      <w:bodyDiv w:val="1"/>
      <w:marLeft w:val="0"/>
      <w:marRight w:val="0"/>
      <w:marTop w:val="0"/>
      <w:marBottom w:val="0"/>
      <w:divBdr>
        <w:top w:val="none" w:sz="0" w:space="0" w:color="auto"/>
        <w:left w:val="none" w:sz="0" w:space="0" w:color="auto"/>
        <w:bottom w:val="none" w:sz="0" w:space="0" w:color="auto"/>
        <w:right w:val="none" w:sz="0" w:space="0" w:color="auto"/>
      </w:divBdr>
    </w:div>
    <w:div w:id="1412121017">
      <w:bodyDiv w:val="1"/>
      <w:marLeft w:val="0"/>
      <w:marRight w:val="0"/>
      <w:marTop w:val="0"/>
      <w:marBottom w:val="0"/>
      <w:divBdr>
        <w:top w:val="none" w:sz="0" w:space="0" w:color="auto"/>
        <w:left w:val="none" w:sz="0" w:space="0" w:color="auto"/>
        <w:bottom w:val="none" w:sz="0" w:space="0" w:color="auto"/>
        <w:right w:val="none" w:sz="0" w:space="0" w:color="auto"/>
      </w:divBdr>
    </w:div>
    <w:div w:id="162669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Action('business.d2d.accounts.accountStatement','force_acc','100971624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2E6A-00CF-4B91-A189-AECE64B8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4577</Words>
  <Characters>2610</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Diana Brazdžiunienė</cp:lastModifiedBy>
  <cp:revision>2</cp:revision>
  <cp:lastPrinted>2023-03-10T08:45:00Z</cp:lastPrinted>
  <dcterms:created xsi:type="dcterms:W3CDTF">2024-01-23T12:14:00Z</dcterms:created>
  <dcterms:modified xsi:type="dcterms:W3CDTF">2024-01-23T12:14:00Z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143A70913F1D41CAB64D6DC7F6935874</vt:lpwstr>
  </property>
</Properties>
</file>