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5C43449F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7034B6">
        <w:rPr>
          <w:b/>
        </w:rPr>
        <w:t>TURTO NURAŠYMO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sausio 31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TSP-38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47FFEA3A" w:rsidR="0062551B" w:rsidRDefault="0062551B" w:rsidP="00002C95">
      <w:pPr>
        <w:jc w:val="center"/>
      </w:pPr>
    </w:p>
    <w:p w14:paraId="3FC97F33" w14:textId="77777777" w:rsidR="0013745E" w:rsidRPr="00002C95" w:rsidRDefault="0013745E" w:rsidP="00002C95">
      <w:pPr>
        <w:jc w:val="center"/>
      </w:pPr>
    </w:p>
    <w:p w14:paraId="21131BEC" w14:textId="68F8F51C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</w:t>
      </w:r>
      <w:r w:rsidR="0037667A">
        <w:rPr>
          <w:szCs w:val="24"/>
        </w:rPr>
        <w:t>15</w:t>
      </w:r>
      <w:r w:rsidR="0013745E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="0013745E">
        <w:rPr>
          <w:szCs w:val="24"/>
        </w:rPr>
        <w:t> </w:t>
      </w:r>
      <w:r w:rsidRPr="00002C95">
        <w:rPr>
          <w:szCs w:val="24"/>
        </w:rPr>
        <w:t>punktu</w:t>
      </w:r>
      <w:r w:rsidR="007034B6">
        <w:rPr>
          <w:szCs w:val="24"/>
        </w:rPr>
        <w:t xml:space="preserve"> ir 63 straipsnio 2 dalimi</w:t>
      </w:r>
      <w:r w:rsidRPr="00002C95">
        <w:rPr>
          <w:szCs w:val="24"/>
        </w:rPr>
        <w:t xml:space="preserve">, </w:t>
      </w:r>
      <w:r w:rsidR="007034B6">
        <w:rPr>
          <w:szCs w:val="24"/>
        </w:rPr>
        <w:t>P</w:t>
      </w:r>
      <w:r w:rsidR="007034B6" w:rsidRPr="00291F18">
        <w:rPr>
          <w:szCs w:val="24"/>
        </w:rPr>
        <w:t xml:space="preserve">ripažinto nereikalingu arba netinkamu (negalimu) naudoti </w:t>
      </w:r>
      <w:r w:rsidR="007034B6">
        <w:rPr>
          <w:szCs w:val="24"/>
        </w:rPr>
        <w:t>S</w:t>
      </w:r>
      <w:r w:rsidR="007034B6" w:rsidRPr="00291F18">
        <w:rPr>
          <w:szCs w:val="24"/>
        </w:rPr>
        <w:t>avivaldybės turto perleidimo, nurašymo, išardymo ir likvidavimo tvarkos aprašo</w:t>
      </w:r>
      <w:r w:rsidR="007034B6">
        <w:rPr>
          <w:szCs w:val="24"/>
        </w:rPr>
        <w:t xml:space="preserve">, patvirtinto </w:t>
      </w:r>
      <w:r w:rsidR="007034B6" w:rsidRPr="004E1BCB">
        <w:rPr>
          <w:szCs w:val="24"/>
        </w:rPr>
        <w:t xml:space="preserve">Panevėžio miesto savivaldybės tarybos </w:t>
      </w:r>
      <w:r w:rsidR="007034B6">
        <w:rPr>
          <w:szCs w:val="24"/>
        </w:rPr>
        <w:t>2014</w:t>
      </w:r>
      <w:r w:rsidR="007034B6" w:rsidRPr="004E1BCB">
        <w:rPr>
          <w:szCs w:val="24"/>
        </w:rPr>
        <w:t xml:space="preserve"> m. </w:t>
      </w:r>
      <w:r w:rsidR="007034B6">
        <w:rPr>
          <w:szCs w:val="24"/>
        </w:rPr>
        <w:t>gruodžio 18</w:t>
      </w:r>
      <w:r w:rsidR="007034B6" w:rsidRPr="004E1BCB">
        <w:rPr>
          <w:szCs w:val="24"/>
        </w:rPr>
        <w:t xml:space="preserve"> d. sprendimu Nr. 1-</w:t>
      </w:r>
      <w:r w:rsidR="007034B6">
        <w:rPr>
          <w:szCs w:val="24"/>
        </w:rPr>
        <w:t>392 „</w:t>
      </w:r>
      <w:r w:rsidR="007034B6" w:rsidRPr="00291F18">
        <w:rPr>
          <w:szCs w:val="24"/>
        </w:rPr>
        <w:t xml:space="preserve">Dėl </w:t>
      </w:r>
      <w:r w:rsidR="007034B6">
        <w:rPr>
          <w:szCs w:val="24"/>
        </w:rPr>
        <w:t>P</w:t>
      </w:r>
      <w:r w:rsidR="007034B6" w:rsidRPr="00291F18">
        <w:rPr>
          <w:szCs w:val="24"/>
        </w:rPr>
        <w:t xml:space="preserve">ripažinto nereikalingu arba netinkamu (negalimu) naudoti </w:t>
      </w:r>
      <w:r w:rsidR="007034B6">
        <w:rPr>
          <w:szCs w:val="24"/>
        </w:rPr>
        <w:t>S</w:t>
      </w:r>
      <w:r w:rsidR="007034B6" w:rsidRPr="00291F18">
        <w:rPr>
          <w:szCs w:val="24"/>
        </w:rPr>
        <w:t xml:space="preserve">avivaldybės turto perleidimo, nurašymo, išardymo ir likvidavimo tvarkos aprašo patvirtinimo ir </w:t>
      </w:r>
      <w:r w:rsidR="007034B6">
        <w:rPr>
          <w:szCs w:val="24"/>
        </w:rPr>
        <w:t>S</w:t>
      </w:r>
      <w:r w:rsidR="007034B6" w:rsidRPr="00291F18">
        <w:rPr>
          <w:szCs w:val="24"/>
        </w:rPr>
        <w:t xml:space="preserve">avivaldybės tarybos 2008 m. liepos 3 d. sprendimo </w:t>
      </w:r>
      <w:r w:rsidR="007034B6">
        <w:rPr>
          <w:szCs w:val="24"/>
        </w:rPr>
        <w:t>N</w:t>
      </w:r>
      <w:r w:rsidR="007034B6" w:rsidRPr="00291F18">
        <w:rPr>
          <w:szCs w:val="24"/>
        </w:rPr>
        <w:t>r. 1-20-17 1 punkto pripažinimo netekusiu galios</w:t>
      </w:r>
      <w:r w:rsidR="007034B6">
        <w:rPr>
          <w:szCs w:val="24"/>
        </w:rPr>
        <w:t xml:space="preserve">“, </w:t>
      </w:r>
      <w:r w:rsidR="002F2AB0">
        <w:rPr>
          <w:szCs w:val="24"/>
        </w:rPr>
        <w:t>15.1.3</w:t>
      </w:r>
      <w:r w:rsidR="007034B6">
        <w:rPr>
          <w:szCs w:val="24"/>
        </w:rPr>
        <w:t xml:space="preserve"> papunkčiu</w:t>
      </w:r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3FAEFA8C" w:rsidR="003574A6" w:rsidRPr="003F1322" w:rsidRDefault="007034B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3F1322">
        <w:rPr>
          <w:sz w:val="24"/>
          <w:szCs w:val="24"/>
        </w:rPr>
        <w:t xml:space="preserve">Nurašyti pripažintą nereikalingu Savivaldybei nuosavybės teise priklausantį ir šiuo metu Savivaldybės administracijos patikėjimo teise valdomą ilgalaikį turtą </w:t>
      </w:r>
      <w:r w:rsidR="0013745E">
        <w:rPr>
          <w:sz w:val="24"/>
          <w:szCs w:val="24"/>
        </w:rPr>
        <w:t>–</w:t>
      </w:r>
      <w:r w:rsidRPr="003F1322">
        <w:rPr>
          <w:sz w:val="24"/>
          <w:szCs w:val="24"/>
        </w:rPr>
        <w:t xml:space="preserve"> </w:t>
      </w:r>
      <w:r w:rsidR="003F1322" w:rsidRPr="003F1322">
        <w:rPr>
          <w:sz w:val="24"/>
          <w:szCs w:val="24"/>
        </w:rPr>
        <w:t>techninį projektą „Pastato-lopšelis-darželis rekonstravimo, pritaikant VšĮ Panevėžio miesto greitosios medicinos pagalbos stoties veiklai, Trumpoji g. 1, Panevėžys“ ir ekspertizę (inventoriaus Nr. 1900199), įsigijimo ir likutinė vertė – 110 643,17 Eur.</w:t>
      </w:r>
    </w:p>
    <w:p w14:paraId="21131BF3" w14:textId="2FA780AB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446765B0" w14:textId="3FB0AF0C" w:rsidR="00154C9A" w:rsidRPr="00002C95" w:rsidRDefault="00AD4F0D" w:rsidP="007034B6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Rytis Mykolas Račkauskas</w:t>
      </w: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18407" w14:textId="77777777" w:rsidR="000F3FD0" w:rsidRDefault="000F3FD0">
      <w:r>
        <w:separator/>
      </w:r>
    </w:p>
  </w:endnote>
  <w:endnote w:type="continuationSeparator" w:id="0">
    <w:p w14:paraId="50CC1C33" w14:textId="77777777" w:rsidR="000F3FD0" w:rsidRDefault="000F3FD0">
      <w:r>
        <w:continuationSeparator/>
      </w:r>
    </w:p>
  </w:endnote>
  <w:endnote w:type="continuationNotice" w:id="1">
    <w:p w14:paraId="03F4A9E1" w14:textId="77777777" w:rsidR="000F3FD0" w:rsidRDefault="000F3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5FC02" w14:textId="77777777" w:rsidR="000F3FD0" w:rsidRDefault="000F3FD0">
      <w:r>
        <w:separator/>
      </w:r>
    </w:p>
  </w:footnote>
  <w:footnote w:type="continuationSeparator" w:id="0">
    <w:p w14:paraId="71C28D6C" w14:textId="77777777" w:rsidR="000F3FD0" w:rsidRDefault="000F3FD0">
      <w:r>
        <w:continuationSeparator/>
      </w:r>
    </w:p>
  </w:footnote>
  <w:footnote w:type="continuationNotice" w:id="1">
    <w:p w14:paraId="6E1E7E5E" w14:textId="77777777" w:rsidR="000F3FD0" w:rsidRDefault="000F3F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B6FC6"/>
    <w:rsid w:val="000E5933"/>
    <w:rsid w:val="000E7131"/>
    <w:rsid w:val="000F3AD2"/>
    <w:rsid w:val="000F3FD0"/>
    <w:rsid w:val="00101F07"/>
    <w:rsid w:val="00104F8F"/>
    <w:rsid w:val="001121C7"/>
    <w:rsid w:val="00124B60"/>
    <w:rsid w:val="00132ABE"/>
    <w:rsid w:val="0013745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AB0"/>
    <w:rsid w:val="002F7001"/>
    <w:rsid w:val="00300C1B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A557C"/>
    <w:rsid w:val="003C5812"/>
    <w:rsid w:val="003D113C"/>
    <w:rsid w:val="003D220F"/>
    <w:rsid w:val="003D6535"/>
    <w:rsid w:val="003E4425"/>
    <w:rsid w:val="003E58F0"/>
    <w:rsid w:val="003F1322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80D2E"/>
    <w:rsid w:val="004849ED"/>
    <w:rsid w:val="00487CD6"/>
    <w:rsid w:val="004937BA"/>
    <w:rsid w:val="004A3610"/>
    <w:rsid w:val="004A4289"/>
    <w:rsid w:val="004C0744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B0BC0"/>
    <w:rsid w:val="006D107B"/>
    <w:rsid w:val="006D6344"/>
    <w:rsid w:val="006D7A59"/>
    <w:rsid w:val="006F09D5"/>
    <w:rsid w:val="006F42B3"/>
    <w:rsid w:val="00701945"/>
    <w:rsid w:val="007034B6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35C5B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5E4B"/>
    <w:rsid w:val="00D53F06"/>
    <w:rsid w:val="00D625ED"/>
    <w:rsid w:val="00D679FC"/>
    <w:rsid w:val="00D93657"/>
    <w:rsid w:val="00DB3A57"/>
    <w:rsid w:val="00DB5818"/>
    <w:rsid w:val="00DB60CF"/>
    <w:rsid w:val="00DC3737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5981-0CE2-46BB-A1AA-EA457658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203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2024-01-31T14:05:00Z</dcterms:created>
  <dcterms:modified xsi:type="dcterms:W3CDTF">2024-01-31T14:05:00Z</dcterms:modified>
</cp:coreProperties>
</file>