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3A53FB6" w14:textId="77777777" w:rsidR="00521E4B" w:rsidRPr="00002C95" w:rsidRDefault="00521E4B" w:rsidP="00521E4B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</w:t>
      </w:r>
      <w:r>
        <w:rPr>
          <w:b/>
        </w:rPr>
        <w:t xml:space="preserve">VIEŠAJAI ĮSTAIGAI </w:t>
      </w:r>
      <w:r w:rsidRPr="00002C95">
        <w:rPr>
          <w:b/>
        </w:rPr>
        <w:t xml:space="preserve">PANEVĖŽIO </w:t>
      </w:r>
      <w:r>
        <w:rPr>
          <w:b/>
        </w:rPr>
        <w:t>MIESTO POLIKLINIKAI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33EF242" w:rsidR="006539FD" w:rsidRPr="00B332F8" w:rsidRDefault="002062C1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>
        <w:t xml:space="preserve">sausio </w:t>
      </w:r>
      <w:r w:rsidR="00521E4B">
        <w:t>30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DB6965A" w:rsidR="00AA299B" w:rsidRPr="00521E4B" w:rsidRDefault="00521E4B" w:rsidP="005534DF">
      <w:pPr>
        <w:autoSpaceDE w:val="0"/>
        <w:autoSpaceDN w:val="0"/>
        <w:adjustRightInd w:val="0"/>
        <w:ind w:firstLine="709"/>
        <w:jc w:val="both"/>
      </w:pPr>
      <w:r w:rsidRPr="00521E4B">
        <w:t xml:space="preserve">Viešoji įstaiga PANEVĖŽIO MIESTO POLIKLINIKA </w:t>
      </w:r>
      <w:r>
        <w:t xml:space="preserve">2024 m. sausio 10 d. raštu Nr. S-24-5 </w:t>
      </w:r>
      <w:r w:rsidRPr="00521E4B">
        <w:t xml:space="preserve"> „Dėl ilgalaikio materialiojo turto panaudos sutarties pratęsimo“</w:t>
      </w:r>
      <w:r w:rsidRPr="00521E4B">
        <w:rPr>
          <w:color w:val="000000"/>
        </w:rPr>
        <w:t xml:space="preserve"> kreipėsi į Savivaldybės administraciją dėl ilgalaikio turto – </w:t>
      </w:r>
      <w:r>
        <w:rPr>
          <w:color w:val="000000"/>
        </w:rPr>
        <w:t>otoskopų ir ginekologinių kėdžių</w:t>
      </w:r>
      <w:r w:rsidRPr="00521E4B">
        <w:rPr>
          <w:color w:val="000000"/>
        </w:rPr>
        <w:t xml:space="preserve"> – tolimesnio naudojimo viešosios įstaigos veiklai vykdyti. Vadovaujantis </w:t>
      </w:r>
      <w:r w:rsidRPr="00521E4B">
        <w:t>Lietuvos Respublikos sveikatos priežiūros įstaigų įstatymo 36 straipsnio 3 dalimi, Savivaldybės ilgalaikis turtas sveikatos priežiūros įstaigoms gali būti perduotas valdyti, naudoti ir disponuoti juo pagal patikėjimo sutartį.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4CEB707D" w:rsidR="005E7A20" w:rsidRDefault="00521E4B" w:rsidP="005E7A20">
      <w:pPr>
        <w:ind w:firstLine="709"/>
        <w:jc w:val="both"/>
      </w:pPr>
      <w:r>
        <w:rPr>
          <w:lang w:val="sv-SE"/>
        </w:rPr>
        <w:t xml:space="preserve"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 </w:t>
      </w:r>
      <w:r w:rsidR="008C4FCF" w:rsidRPr="005E7A20">
        <w:t xml:space="preserve">Vadovaujantis LR vietos savivaldos įstatymo 6 str. </w:t>
      </w:r>
      <w:r>
        <w:t>17</w:t>
      </w:r>
      <w:r w:rsidR="008C4FCF" w:rsidRPr="005E7A20">
        <w:t xml:space="preserve"> p., </w:t>
      </w:r>
      <w:r w:rsidR="00754AE7">
        <w:t xml:space="preserve">biudžetinių įstaigų </w:t>
      </w:r>
      <w:r>
        <w:t xml:space="preserve">pirminė asmens sveikatos priežiūra (...) </w:t>
      </w:r>
      <w:r w:rsidR="008C4FCF"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5F066AE9" w14:textId="77777777" w:rsidR="00521E4B" w:rsidRPr="00D42257" w:rsidRDefault="00521E4B" w:rsidP="00521E4B">
      <w:pPr>
        <w:ind w:firstLine="1418"/>
        <w:jc w:val="both"/>
        <w:rPr>
          <w:lang w:val="sv-SE"/>
        </w:rPr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23559E9C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21E4B">
        <w:t xml:space="preserve"> remdamasis Viešosios įstaigos PANEVĖŽIO MIESTO POLIKLINIKOS 2024 m. sausio 10 d. raštu Nr. S-24-5 „Dėl ilgalaikio materialiojo turto panaudos sutarties pratęsimo“.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38DC2925" w:rsidR="007E0980" w:rsidRPr="00747EB9" w:rsidRDefault="00521E4B" w:rsidP="00754AE7">
      <w:pPr>
        <w:ind w:firstLine="709"/>
        <w:jc w:val="both"/>
      </w:pPr>
      <w:r>
        <w:t xml:space="preserve">Viešosios įstaigos PANEVĖŽIO MIESTO POLIKLINIKOS 2024 m. sausio 10 d. rašto Nr. S-24-5 „Dėl ilgalaikio materialiojo turto panaudos sutarties pratęsimo“ </w:t>
      </w:r>
      <w:r w:rsidR="007E0980" w:rsidRPr="00747EB9">
        <w:t xml:space="preserve">kopija, </w:t>
      </w:r>
      <w:r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9D13" w14:textId="77777777" w:rsidR="00CE6B2F" w:rsidRDefault="00CE6B2F" w:rsidP="00A52524">
      <w:r>
        <w:separator/>
      </w:r>
    </w:p>
  </w:endnote>
  <w:endnote w:type="continuationSeparator" w:id="0">
    <w:p w14:paraId="4C03D0DC" w14:textId="77777777" w:rsidR="00CE6B2F" w:rsidRDefault="00CE6B2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09A68" w14:textId="77777777" w:rsidR="00CE6B2F" w:rsidRDefault="00CE6B2F" w:rsidP="00A52524">
      <w:r>
        <w:separator/>
      </w:r>
    </w:p>
  </w:footnote>
  <w:footnote w:type="continuationSeparator" w:id="0">
    <w:p w14:paraId="4184E166" w14:textId="77777777" w:rsidR="00CE6B2F" w:rsidRDefault="00CE6B2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2C1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21E4B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790B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6E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6B2F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1814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2024-02-02T06:53:00Z</dcterms:created>
  <dcterms:modified xsi:type="dcterms:W3CDTF">2024-02-02T06:53:00Z</dcterms:modified>
</cp:coreProperties>
</file>