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53DC8" w14:textId="77777777" w:rsidR="00786B25" w:rsidRDefault="00955F95" w:rsidP="00955F95">
      <w:pPr>
        <w:tabs>
          <w:tab w:val="left" w:pos="9624"/>
        </w:tabs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 w:rsidR="00710654">
        <w:rPr>
          <w:szCs w:val="24"/>
        </w:rPr>
        <w:t>Forma patvirtinta</w:t>
      </w:r>
    </w:p>
    <w:p w14:paraId="73B53DC9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73B53DCA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73B53DCB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Nr.A-21</w:t>
      </w:r>
    </w:p>
    <w:p w14:paraId="73B53DCC" w14:textId="77777777" w:rsidR="00786B25" w:rsidRDefault="00786B25">
      <w:pPr>
        <w:jc w:val="center"/>
        <w:rPr>
          <w:szCs w:val="24"/>
        </w:rPr>
      </w:pPr>
    </w:p>
    <w:p w14:paraId="73B53DCD" w14:textId="77777777" w:rsidR="00F0111A" w:rsidRDefault="00F0111A">
      <w:pPr>
        <w:jc w:val="center"/>
        <w:rPr>
          <w:szCs w:val="24"/>
        </w:rPr>
      </w:pPr>
    </w:p>
    <w:p w14:paraId="73B53DCE" w14:textId="77777777" w:rsidR="00786B25" w:rsidRDefault="00710654">
      <w:pPr>
        <w:jc w:val="center"/>
        <w:rPr>
          <w:rFonts w:eastAsia="MS Mincho;MS Gothic"/>
          <w:b/>
        </w:rPr>
      </w:pPr>
      <w:r w:rsidRPr="00F0111A">
        <w:rPr>
          <w:rFonts w:eastAsia="MS Mincho;MS Gothic"/>
          <w:b/>
          <w:sz w:val="28"/>
        </w:rPr>
        <w:t>Panevėžio lėlių vežimo teatro  202</w:t>
      </w:r>
      <w:r w:rsidR="002550FE" w:rsidRPr="00F0111A">
        <w:rPr>
          <w:rFonts w:eastAsia="MS Mincho;MS Gothic"/>
          <w:b/>
          <w:sz w:val="28"/>
        </w:rPr>
        <w:t>4</w:t>
      </w:r>
      <w:r w:rsidRPr="00F0111A">
        <w:rPr>
          <w:rFonts w:eastAsia="MS Mincho;MS Gothic"/>
          <w:b/>
          <w:sz w:val="28"/>
        </w:rPr>
        <w:t>-ųjų METŲ VEIKLOS PLANAS</w:t>
      </w:r>
    </w:p>
    <w:p w14:paraId="73B53DCF" w14:textId="77777777" w:rsidR="00786B25" w:rsidRDefault="00786B25">
      <w:pPr>
        <w:jc w:val="center"/>
        <w:rPr>
          <w:rFonts w:eastAsia="MS Mincho;MS Gothic"/>
          <w:b/>
        </w:rPr>
      </w:pPr>
    </w:p>
    <w:p w14:paraId="73B53DD0" w14:textId="77777777" w:rsidR="00F0111A" w:rsidRDefault="00F0111A">
      <w:pPr>
        <w:jc w:val="center"/>
        <w:rPr>
          <w:rFonts w:eastAsia="MS Mincho;MS Gothic"/>
          <w:b/>
        </w:rPr>
      </w:pPr>
    </w:p>
    <w:tbl>
      <w:tblPr>
        <w:tblW w:w="15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57"/>
        <w:gridCol w:w="10274"/>
      </w:tblGrid>
      <w:tr w:rsidR="00786B25" w14:paraId="73B53DD4" w14:textId="77777777" w:rsidTr="00E40988">
        <w:trPr>
          <w:trHeight w:val="1184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DD1" w14:textId="77777777" w:rsidR="00786B25" w:rsidRDefault="00710654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</w:t>
            </w:r>
            <w:r w:rsidR="002550FE">
              <w:rPr>
                <w:color w:val="000000"/>
                <w:szCs w:val="24"/>
                <w:lang w:eastAsia="lt-LT"/>
              </w:rPr>
              <w:t>nevėžio miesto savivaldybės 2024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2550FE">
              <w:rPr>
                <w:color w:val="000000"/>
                <w:szCs w:val="24"/>
                <w:lang w:eastAsia="lt-LT"/>
              </w:rPr>
              <w:t>– 2026</w:t>
            </w:r>
            <w:r w:rsidR="00A40D8C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metų strateginio veiklos plano programos tikslų, uždavinių, priemonių įgyvendinimo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DD2" w14:textId="77777777" w:rsidR="00786B25" w:rsidRPr="00F0111A" w:rsidRDefault="002550FE">
            <w:pPr>
              <w:widowControl w:val="0"/>
              <w:snapToGrid w:val="0"/>
              <w:rPr>
                <w:color w:val="111111"/>
                <w:szCs w:val="24"/>
              </w:rPr>
            </w:pPr>
            <w:r w:rsidRPr="00F0111A">
              <w:rPr>
                <w:color w:val="111111"/>
                <w:szCs w:val="24"/>
              </w:rPr>
              <w:t>2024-2026</w:t>
            </w:r>
            <w:r w:rsidR="00710654" w:rsidRPr="00F0111A">
              <w:rPr>
                <w:color w:val="111111"/>
                <w:szCs w:val="24"/>
              </w:rPr>
              <w:t xml:space="preserve"> m. </w:t>
            </w:r>
            <w:r w:rsidR="00710654" w:rsidRPr="00F0111A">
              <w:rPr>
                <w:color w:val="111111"/>
                <w:szCs w:val="24"/>
                <w:lang w:eastAsia="lt-LT"/>
              </w:rPr>
              <w:t>KULTŪROS IR MENO PROGRAMA (11)</w:t>
            </w:r>
          </w:p>
          <w:p w14:paraId="73B53DD3" w14:textId="77777777" w:rsidR="00786B25" w:rsidRPr="00F0111A" w:rsidRDefault="005F0EE7">
            <w:pPr>
              <w:widowControl w:val="0"/>
              <w:snapToGrid w:val="0"/>
              <w:rPr>
                <w:szCs w:val="24"/>
              </w:rPr>
            </w:pPr>
            <w:r w:rsidRPr="00F0111A">
              <w:rPr>
                <w:color w:val="000000"/>
                <w:szCs w:val="24"/>
                <w:lang w:eastAsia="lt-LT"/>
              </w:rPr>
              <w:t xml:space="preserve">11. </w:t>
            </w:r>
            <w:r w:rsidR="00710654" w:rsidRPr="00F0111A">
              <w:rPr>
                <w:color w:val="000000"/>
                <w:szCs w:val="24"/>
                <w:lang w:eastAsia="lt-LT"/>
              </w:rPr>
              <w:t>01</w:t>
            </w:r>
            <w:r w:rsidRPr="00F0111A">
              <w:rPr>
                <w:color w:val="000000"/>
                <w:szCs w:val="24"/>
                <w:lang w:eastAsia="lt-LT"/>
              </w:rPr>
              <w:t>.</w:t>
            </w:r>
            <w:r w:rsidR="00710654" w:rsidRPr="00F0111A">
              <w:rPr>
                <w:color w:val="000000"/>
                <w:szCs w:val="24"/>
                <w:lang w:eastAsia="lt-LT"/>
              </w:rPr>
              <w:t xml:space="preserve"> 02</w:t>
            </w:r>
            <w:r w:rsidRPr="00F0111A">
              <w:rPr>
                <w:color w:val="000000"/>
                <w:szCs w:val="24"/>
                <w:lang w:eastAsia="lt-LT"/>
              </w:rPr>
              <w:t>.</w:t>
            </w:r>
            <w:r w:rsidR="00710654" w:rsidRPr="00F0111A">
              <w:rPr>
                <w:color w:val="000000"/>
                <w:szCs w:val="24"/>
                <w:lang w:eastAsia="lt-LT"/>
              </w:rPr>
              <w:t xml:space="preserve"> 04</w:t>
            </w:r>
            <w:r w:rsidRPr="00F0111A">
              <w:rPr>
                <w:color w:val="000000"/>
                <w:szCs w:val="24"/>
                <w:lang w:eastAsia="lt-LT"/>
              </w:rPr>
              <w:t>.</w:t>
            </w:r>
            <w:r w:rsidR="00710654" w:rsidRPr="00F0111A">
              <w:rPr>
                <w:color w:val="000000"/>
                <w:szCs w:val="24"/>
                <w:lang w:eastAsia="lt-LT"/>
              </w:rPr>
              <w:t xml:space="preserve"> Lėlių vežimo teatro veiklos plėtra</w:t>
            </w:r>
          </w:p>
        </w:tc>
      </w:tr>
      <w:tr w:rsidR="00786B25" w:rsidRPr="00B7379C" w14:paraId="73B53DE7" w14:textId="77777777" w:rsidTr="00E40988">
        <w:trPr>
          <w:trHeight w:val="94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DD5" w14:textId="77777777" w:rsidR="00786B25" w:rsidRDefault="00710654">
            <w:pPr>
              <w:widowControl w:val="0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53DD6" w14:textId="77777777" w:rsidR="00E65265" w:rsidRPr="00F0111A" w:rsidRDefault="00B7379C" w:rsidP="005F0EE7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sz w:val="24"/>
                <w:szCs w:val="24"/>
              </w:rPr>
              <w:t>P</w:t>
            </w:r>
            <w:r w:rsidR="005F0EE7" w:rsidRPr="00F0111A">
              <w:rPr>
                <w:b/>
                <w:sz w:val="24"/>
                <w:szCs w:val="24"/>
              </w:rPr>
              <w:t xml:space="preserve">raplėsti </w:t>
            </w:r>
            <w:r w:rsidR="00BB3449" w:rsidRPr="00F0111A">
              <w:rPr>
                <w:b/>
                <w:sz w:val="24"/>
                <w:szCs w:val="24"/>
              </w:rPr>
              <w:t>teatro rinkodaros strategiją</w:t>
            </w:r>
            <w:r w:rsidR="005D3C5D" w:rsidRPr="00F0111A">
              <w:rPr>
                <w:b/>
                <w:sz w:val="24"/>
                <w:szCs w:val="24"/>
              </w:rPr>
              <w:t>.</w:t>
            </w:r>
          </w:p>
          <w:p w14:paraId="73B53DD7" w14:textId="77777777" w:rsidR="00E65265" w:rsidRPr="00F0111A" w:rsidRDefault="00E65265" w:rsidP="00E65265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A</w:t>
            </w:r>
            <w:r w:rsidR="00B7379C" w:rsidRPr="00F0111A">
              <w:rPr>
                <w:sz w:val="24"/>
                <w:szCs w:val="24"/>
              </w:rPr>
              <w:t xml:space="preserve">tnaujinti </w:t>
            </w:r>
            <w:r w:rsidR="00BB3449" w:rsidRPr="00F0111A">
              <w:rPr>
                <w:sz w:val="24"/>
                <w:szCs w:val="24"/>
              </w:rPr>
              <w:t>socia</w:t>
            </w:r>
            <w:r w:rsidRPr="00F0111A">
              <w:rPr>
                <w:sz w:val="24"/>
                <w:szCs w:val="24"/>
              </w:rPr>
              <w:t>linės žiniasklaidos rinkodarą (</w:t>
            </w:r>
            <w:r w:rsidR="00BB3449" w:rsidRPr="00F0111A">
              <w:rPr>
                <w:sz w:val="24"/>
                <w:szCs w:val="24"/>
              </w:rPr>
              <w:t>pradėti naudotis mokama reklama socialinėje medijoje</w:t>
            </w:r>
            <w:r w:rsidRPr="00F0111A">
              <w:rPr>
                <w:sz w:val="24"/>
                <w:szCs w:val="24"/>
              </w:rPr>
              <w:t>)</w:t>
            </w:r>
            <w:r w:rsidR="00BB3449" w:rsidRPr="00F0111A">
              <w:rPr>
                <w:sz w:val="24"/>
                <w:szCs w:val="24"/>
              </w:rPr>
              <w:t>;</w:t>
            </w:r>
          </w:p>
          <w:p w14:paraId="73B53DD8" w14:textId="77777777" w:rsidR="00E65265" w:rsidRPr="00F0111A" w:rsidRDefault="00E65265" w:rsidP="00E65265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P</w:t>
            </w:r>
            <w:r w:rsidR="00BB3449" w:rsidRPr="00F0111A">
              <w:rPr>
                <w:sz w:val="24"/>
                <w:szCs w:val="24"/>
              </w:rPr>
              <w:t xml:space="preserve">raplėsti el. pašto </w:t>
            </w:r>
            <w:r w:rsidR="00B7379C" w:rsidRPr="00F0111A">
              <w:rPr>
                <w:sz w:val="24"/>
                <w:szCs w:val="24"/>
              </w:rPr>
              <w:t>rinkodaros strategiją;</w:t>
            </w:r>
          </w:p>
          <w:p w14:paraId="73B53DD9" w14:textId="77777777" w:rsidR="005F0EE7" w:rsidRPr="00F0111A" w:rsidRDefault="00E65265" w:rsidP="00E65265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P</w:t>
            </w:r>
            <w:r w:rsidR="00B7379C" w:rsidRPr="00F0111A">
              <w:rPr>
                <w:sz w:val="24"/>
                <w:szCs w:val="24"/>
              </w:rPr>
              <w:t>agerinti ryšių su visuomene strategiją</w:t>
            </w:r>
            <w:r w:rsidR="003B3E6C" w:rsidRPr="00F0111A">
              <w:rPr>
                <w:sz w:val="24"/>
                <w:szCs w:val="24"/>
              </w:rPr>
              <w:t xml:space="preserve"> (organizuoti spektaklių pristatymus žiniasklaidai ir suinteresuotoms grupėms)</w:t>
            </w:r>
            <w:r w:rsidR="00E66476" w:rsidRPr="00F0111A">
              <w:rPr>
                <w:sz w:val="24"/>
                <w:szCs w:val="24"/>
              </w:rPr>
              <w:t>.</w:t>
            </w:r>
          </w:p>
          <w:p w14:paraId="73B53DDA" w14:textId="77777777" w:rsidR="003B3E6C" w:rsidRPr="00F0111A" w:rsidRDefault="000C1D2A" w:rsidP="003B3E6C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sz w:val="24"/>
                <w:szCs w:val="24"/>
              </w:rPr>
              <w:t xml:space="preserve">Užtikrinti rodomų </w:t>
            </w:r>
            <w:r w:rsidR="005F0EE7" w:rsidRPr="00F0111A">
              <w:rPr>
                <w:b/>
                <w:sz w:val="24"/>
                <w:szCs w:val="24"/>
              </w:rPr>
              <w:t>spektaklių</w:t>
            </w:r>
            <w:r w:rsidR="00441395" w:rsidRPr="00F0111A">
              <w:rPr>
                <w:b/>
                <w:sz w:val="24"/>
                <w:szCs w:val="24"/>
              </w:rPr>
              <w:t xml:space="preserve"> ir edukacinių programų</w:t>
            </w:r>
            <w:r w:rsidR="00E66476" w:rsidRPr="00F0111A">
              <w:rPr>
                <w:b/>
                <w:sz w:val="24"/>
                <w:szCs w:val="24"/>
              </w:rPr>
              <w:t xml:space="preserve"> aukščiausią meninį lygį</w:t>
            </w:r>
            <w:r w:rsidR="005D3C5D" w:rsidRPr="00F0111A">
              <w:rPr>
                <w:b/>
                <w:sz w:val="24"/>
                <w:szCs w:val="24"/>
              </w:rPr>
              <w:t>.</w:t>
            </w:r>
          </w:p>
          <w:p w14:paraId="73B53DDB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3B3E6C" w:rsidRPr="00F0111A">
              <w:rPr>
                <w:sz w:val="24"/>
                <w:szCs w:val="24"/>
              </w:rPr>
              <w:t>P</w:t>
            </w:r>
            <w:r w:rsidRPr="00F0111A">
              <w:rPr>
                <w:sz w:val="24"/>
                <w:szCs w:val="24"/>
              </w:rPr>
              <w:t>apildyti</w:t>
            </w:r>
            <w:r w:rsidR="003B3E6C" w:rsidRPr="00F0111A">
              <w:rPr>
                <w:sz w:val="24"/>
                <w:szCs w:val="24"/>
              </w:rPr>
              <w:t xml:space="preserve"> edukacines programas naujais numeriais</w:t>
            </w:r>
            <w:r w:rsidRPr="00F0111A">
              <w:rPr>
                <w:sz w:val="24"/>
                <w:szCs w:val="24"/>
              </w:rPr>
              <w:t>;</w:t>
            </w:r>
          </w:p>
          <w:p w14:paraId="73B53DDC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Papildyti</w:t>
            </w:r>
            <w:r w:rsidR="003B3E6C" w:rsidRPr="00F0111A">
              <w:rPr>
                <w:sz w:val="24"/>
                <w:szCs w:val="24"/>
              </w:rPr>
              <w:t xml:space="preserve"> teatro repertuarą naujais spektakliais</w:t>
            </w:r>
            <w:r w:rsidRPr="00F0111A">
              <w:rPr>
                <w:sz w:val="24"/>
                <w:szCs w:val="24"/>
              </w:rPr>
              <w:t>.</w:t>
            </w:r>
            <w:r w:rsidR="003B3E6C" w:rsidRPr="00F0111A">
              <w:rPr>
                <w:sz w:val="24"/>
                <w:szCs w:val="24"/>
              </w:rPr>
              <w:t xml:space="preserve"> </w:t>
            </w:r>
          </w:p>
          <w:p w14:paraId="73B53DDD" w14:textId="77777777" w:rsidR="003B3E6C" w:rsidRPr="00F0111A" w:rsidRDefault="000C1D2A" w:rsidP="000C1D2A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color w:val="000000"/>
                <w:sz w:val="24"/>
                <w:szCs w:val="24"/>
              </w:rPr>
              <w:t>Reprezentuoti Panevėžio miesto vardą pristatant</w:t>
            </w:r>
            <w:r w:rsidR="00CA50DC" w:rsidRPr="00F0111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0111A">
              <w:rPr>
                <w:b/>
                <w:color w:val="000000"/>
                <w:sz w:val="24"/>
                <w:szCs w:val="24"/>
              </w:rPr>
              <w:t>spektakli</w:t>
            </w:r>
            <w:r w:rsidR="003B3E6C" w:rsidRPr="00F0111A">
              <w:rPr>
                <w:b/>
                <w:color w:val="000000"/>
                <w:sz w:val="24"/>
                <w:szCs w:val="24"/>
              </w:rPr>
              <w:t>us Lietuvoje ir užsienio šalyse</w:t>
            </w:r>
            <w:r w:rsidR="005D3C5D" w:rsidRPr="00F0111A">
              <w:rPr>
                <w:b/>
                <w:color w:val="000000"/>
                <w:sz w:val="24"/>
                <w:szCs w:val="24"/>
              </w:rPr>
              <w:t>.</w:t>
            </w:r>
          </w:p>
          <w:p w14:paraId="73B53DDE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color w:val="000000"/>
                <w:sz w:val="24"/>
                <w:szCs w:val="24"/>
              </w:rPr>
              <w:t xml:space="preserve"> </w:t>
            </w:r>
            <w:r w:rsidR="003B3E6C" w:rsidRPr="00F0111A">
              <w:rPr>
                <w:color w:val="000000"/>
                <w:sz w:val="24"/>
                <w:szCs w:val="24"/>
              </w:rPr>
              <w:t>Dalyvauti t</w:t>
            </w:r>
            <w:r w:rsidR="00B7379C" w:rsidRPr="00F0111A">
              <w:rPr>
                <w:color w:val="000000"/>
                <w:sz w:val="24"/>
                <w:szCs w:val="24"/>
              </w:rPr>
              <w:t>arptautiniame lėlių teatrų festivalyje Esti</w:t>
            </w:r>
            <w:r w:rsidR="003B3E6C" w:rsidRPr="00F0111A">
              <w:rPr>
                <w:color w:val="000000"/>
                <w:sz w:val="24"/>
                <w:szCs w:val="24"/>
              </w:rPr>
              <w:t>joje;</w:t>
            </w:r>
            <w:r w:rsidR="00B7379C" w:rsidRPr="00F0111A">
              <w:rPr>
                <w:color w:val="000000"/>
                <w:sz w:val="24"/>
                <w:szCs w:val="24"/>
              </w:rPr>
              <w:t xml:space="preserve"> </w:t>
            </w:r>
          </w:p>
          <w:p w14:paraId="73B53DDF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color w:val="000000"/>
                <w:sz w:val="24"/>
                <w:szCs w:val="24"/>
              </w:rPr>
              <w:t xml:space="preserve"> Organizuoti tradicines vasaros gastroles</w:t>
            </w:r>
            <w:r w:rsidR="00B7379C" w:rsidRPr="00F0111A">
              <w:rPr>
                <w:color w:val="000000"/>
                <w:sz w:val="24"/>
                <w:szCs w:val="24"/>
              </w:rPr>
              <w:t xml:space="preserve"> su vežimu po Lietuvą, </w:t>
            </w:r>
            <w:r w:rsidR="003B3E6C" w:rsidRPr="00F0111A">
              <w:rPr>
                <w:color w:val="000000"/>
                <w:sz w:val="24"/>
                <w:szCs w:val="24"/>
              </w:rPr>
              <w:t>apsilankant naujose vietovėse;</w:t>
            </w:r>
          </w:p>
          <w:p w14:paraId="73B53DE0" w14:textId="77777777" w:rsidR="003B3E6C" w:rsidRPr="00F0111A" w:rsidRDefault="00E66476" w:rsidP="00E66476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color w:val="000000"/>
                <w:sz w:val="24"/>
                <w:szCs w:val="24"/>
              </w:rPr>
              <w:t xml:space="preserve"> </w:t>
            </w:r>
            <w:r w:rsidR="003B3E6C" w:rsidRPr="00F0111A">
              <w:rPr>
                <w:color w:val="000000"/>
                <w:sz w:val="24"/>
                <w:szCs w:val="24"/>
              </w:rPr>
              <w:t xml:space="preserve">Dalyvauti renginiuose ir festivaliuose </w:t>
            </w:r>
            <w:r w:rsidRPr="00F0111A">
              <w:rPr>
                <w:color w:val="000000"/>
                <w:sz w:val="24"/>
                <w:szCs w:val="24"/>
              </w:rPr>
              <w:t>Lietuvoje</w:t>
            </w:r>
            <w:r w:rsidR="00B7379C" w:rsidRPr="00F0111A">
              <w:rPr>
                <w:color w:val="000000"/>
                <w:sz w:val="24"/>
                <w:szCs w:val="24"/>
              </w:rPr>
              <w:t xml:space="preserve"> pagal pasira</w:t>
            </w:r>
            <w:r w:rsidR="003B3E6C" w:rsidRPr="00F0111A">
              <w:rPr>
                <w:color w:val="000000"/>
                <w:sz w:val="24"/>
                <w:szCs w:val="24"/>
              </w:rPr>
              <w:t>šytas bendradarbiavimo sutartis</w:t>
            </w:r>
            <w:r w:rsidR="00B7379C" w:rsidRPr="00F0111A">
              <w:rPr>
                <w:color w:val="000000"/>
                <w:sz w:val="24"/>
                <w:szCs w:val="24"/>
              </w:rPr>
              <w:t>.</w:t>
            </w:r>
          </w:p>
          <w:p w14:paraId="73B53DE1" w14:textId="77777777" w:rsidR="00F74180" w:rsidRPr="00F0111A" w:rsidRDefault="00F74180" w:rsidP="00F74180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sz w:val="24"/>
                <w:szCs w:val="24"/>
              </w:rPr>
              <w:t>Gerinti darbuotojų darbo sąlygas, projektuojant naujus pažangius technologinius sprendimus teatre.</w:t>
            </w:r>
          </w:p>
          <w:p w14:paraId="73B53DE2" w14:textId="77777777" w:rsidR="00F74180" w:rsidRPr="00F0111A" w:rsidRDefault="00F74180" w:rsidP="00F74180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Įdiegti elektronines spynas;</w:t>
            </w:r>
          </w:p>
          <w:p w14:paraId="73B53DE3" w14:textId="77777777" w:rsidR="00F74180" w:rsidRPr="00F0111A" w:rsidRDefault="00F74180" w:rsidP="00F74180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7F3430">
              <w:rPr>
                <w:sz w:val="24"/>
                <w:szCs w:val="24"/>
              </w:rPr>
              <w:t>Įvesti</w:t>
            </w:r>
            <w:r w:rsidRPr="00F0111A">
              <w:rPr>
                <w:sz w:val="24"/>
                <w:szCs w:val="24"/>
              </w:rPr>
              <w:t xml:space="preserve"> darbuotojų apskaitą naudojantis skaitmeninėmis kortelėmis;</w:t>
            </w:r>
          </w:p>
          <w:p w14:paraId="73B53DE4" w14:textId="77777777" w:rsidR="00F74180" w:rsidRPr="00F0111A" w:rsidRDefault="00F74180" w:rsidP="00F74180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7F3430">
              <w:rPr>
                <w:sz w:val="24"/>
                <w:szCs w:val="24"/>
              </w:rPr>
              <w:t>Turto saugumui užtikrinti į</w:t>
            </w:r>
            <w:r w:rsidRPr="00F0111A">
              <w:rPr>
                <w:sz w:val="24"/>
                <w:szCs w:val="24"/>
              </w:rPr>
              <w:t>diegti vaizdo stebėjimo kameras;</w:t>
            </w:r>
          </w:p>
          <w:p w14:paraId="73B53DE5" w14:textId="77777777" w:rsidR="00F74180" w:rsidRPr="00F0111A" w:rsidRDefault="00F74180" w:rsidP="00F0111A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F0111A" w:rsidRPr="00F0111A">
              <w:rPr>
                <w:sz w:val="24"/>
                <w:szCs w:val="24"/>
              </w:rPr>
              <w:t>Tobulinti</w:t>
            </w:r>
            <w:r w:rsidRPr="00F0111A">
              <w:rPr>
                <w:sz w:val="24"/>
                <w:szCs w:val="24"/>
              </w:rPr>
              <w:t xml:space="preserve"> interaktyvaus reklaminio stendo veiklą</w:t>
            </w:r>
            <w:r w:rsidR="00F0111A" w:rsidRPr="00F0111A">
              <w:rPr>
                <w:sz w:val="24"/>
                <w:szCs w:val="24"/>
              </w:rPr>
              <w:t>, pasitelkiant nauj</w:t>
            </w:r>
            <w:r w:rsidR="007F3430">
              <w:rPr>
                <w:sz w:val="24"/>
                <w:szCs w:val="24"/>
              </w:rPr>
              <w:t>as programavimo formas.</w:t>
            </w:r>
          </w:p>
          <w:p w14:paraId="73B53DE6" w14:textId="77777777" w:rsidR="00F0111A" w:rsidRPr="00F0111A" w:rsidRDefault="00F0111A" w:rsidP="00F0111A">
            <w:pPr>
              <w:pStyle w:val="Sraopastraipa"/>
              <w:widowControl w:val="0"/>
              <w:snapToGrid w:val="0"/>
              <w:ind w:left="862"/>
              <w:jc w:val="both"/>
              <w:rPr>
                <w:b/>
                <w:sz w:val="24"/>
                <w:szCs w:val="24"/>
              </w:rPr>
            </w:pPr>
          </w:p>
        </w:tc>
      </w:tr>
      <w:tr w:rsidR="00786B25" w14:paraId="73B53DEE" w14:textId="77777777" w:rsidTr="00E40988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DE8" w14:textId="77777777" w:rsidR="00786B25" w:rsidRPr="00DA4B87" w:rsidRDefault="00710654">
            <w:pPr>
              <w:widowControl w:val="0"/>
            </w:pPr>
            <w:r w:rsidRPr="00DA4B87">
              <w:lastRenderedPageBreak/>
              <w:t>Kita svarbi įstaigos metinių darbų informacija (iki ½ A4 lapo)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53DE9" w14:textId="77777777" w:rsidR="00786B25" w:rsidRPr="00F0111A" w:rsidRDefault="00441395" w:rsidP="002550FE">
            <w:pPr>
              <w:widowControl w:val="0"/>
              <w:tabs>
                <w:tab w:val="left" w:pos="7710"/>
              </w:tabs>
              <w:snapToGrid w:val="0"/>
              <w:rPr>
                <w:b/>
                <w:szCs w:val="24"/>
              </w:rPr>
            </w:pPr>
            <w:r w:rsidRPr="00F0111A">
              <w:rPr>
                <w:b/>
                <w:szCs w:val="24"/>
              </w:rPr>
              <w:t>Planuojame:</w:t>
            </w:r>
            <w:r w:rsidR="002550FE" w:rsidRPr="00F0111A">
              <w:rPr>
                <w:b/>
                <w:szCs w:val="24"/>
              </w:rPr>
              <w:tab/>
            </w:r>
          </w:p>
          <w:p w14:paraId="73B53DEA" w14:textId="77777777" w:rsidR="00786B25" w:rsidRPr="00F0111A" w:rsidRDefault="003B3E6C" w:rsidP="00E66476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>O</w:t>
            </w:r>
            <w:r w:rsidR="002550FE" w:rsidRPr="00F0111A">
              <w:rPr>
                <w:sz w:val="24"/>
                <w:szCs w:val="24"/>
              </w:rPr>
              <w:t>rganizuoti tarptautinį lėlių teatrų festivalį „Lėlė gatvėje 2024“</w:t>
            </w:r>
            <w:r w:rsidR="00E66476" w:rsidRPr="00F0111A">
              <w:rPr>
                <w:sz w:val="24"/>
                <w:szCs w:val="24"/>
              </w:rPr>
              <w:t>;</w:t>
            </w:r>
          </w:p>
          <w:p w14:paraId="73B53DEB" w14:textId="77777777" w:rsidR="00441395" w:rsidRPr="00F0111A" w:rsidRDefault="00DA4B87" w:rsidP="00E40988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>Išleisti 3 naujas premjeras</w:t>
            </w:r>
            <w:r w:rsidR="00E66476" w:rsidRPr="00F0111A">
              <w:rPr>
                <w:sz w:val="24"/>
                <w:szCs w:val="24"/>
              </w:rPr>
              <w:t>;</w:t>
            </w:r>
          </w:p>
          <w:p w14:paraId="73B53DEC" w14:textId="77777777" w:rsidR="0007505B" w:rsidRPr="00F0111A" w:rsidRDefault="0007505B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>Teikti naujus proj</w:t>
            </w:r>
            <w:r w:rsidR="00DA4B87" w:rsidRPr="00F0111A">
              <w:rPr>
                <w:sz w:val="24"/>
                <w:szCs w:val="24"/>
              </w:rPr>
              <w:t>ektus Lietuvos kultūros tarybai ir Panevėžio miesto savivaldybei</w:t>
            </w:r>
            <w:r w:rsidR="00E66476" w:rsidRPr="00F0111A">
              <w:rPr>
                <w:sz w:val="24"/>
                <w:szCs w:val="24"/>
              </w:rPr>
              <w:t>;</w:t>
            </w:r>
          </w:p>
          <w:p w14:paraId="73B53DED" w14:textId="77777777" w:rsidR="00786B25" w:rsidRPr="00F0111A" w:rsidRDefault="0007505B" w:rsidP="00E40988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Teikti naujas paraiškas </w:t>
            </w:r>
            <w:r w:rsidR="00DA4B87" w:rsidRPr="00F0111A">
              <w:rPr>
                <w:sz w:val="24"/>
                <w:szCs w:val="24"/>
              </w:rPr>
              <w:t>naujai pastatytiems spektakliams</w:t>
            </w:r>
            <w:r w:rsidR="00E40988" w:rsidRPr="00F0111A">
              <w:rPr>
                <w:sz w:val="24"/>
                <w:szCs w:val="24"/>
              </w:rPr>
              <w:t xml:space="preserve"> ir atnaujintoms edukacinėms programoms</w:t>
            </w:r>
            <w:r w:rsidR="00DA4B87" w:rsidRPr="00F0111A">
              <w:rPr>
                <w:sz w:val="24"/>
                <w:szCs w:val="24"/>
              </w:rPr>
              <w:t xml:space="preserve"> </w:t>
            </w:r>
            <w:r w:rsidRPr="00F0111A">
              <w:rPr>
                <w:sz w:val="24"/>
                <w:szCs w:val="24"/>
              </w:rPr>
              <w:t>kultūros paso sistemoje.</w:t>
            </w:r>
          </w:p>
        </w:tc>
      </w:tr>
      <w:tr w:rsidR="00786B25" w14:paraId="73B53DF1" w14:textId="77777777" w:rsidTr="00E40988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DEF" w14:textId="77777777" w:rsidR="00786B25" w:rsidRDefault="00710654">
            <w:pPr>
              <w:widowControl w:val="0"/>
            </w:pPr>
            <w:r>
              <w:t>Priedai (finansavimo lėšų metinė sąmata ar jos projektas ir t. t.)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DF0" w14:textId="77777777" w:rsidR="00786B25" w:rsidRPr="00F0111A" w:rsidRDefault="00786B25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73B53DF2" w14:textId="77777777" w:rsidR="00955F95" w:rsidRDefault="00955F95">
      <w:pPr>
        <w:rPr>
          <w:rFonts w:eastAsia="MS Mincho;MS Gothic"/>
          <w:b/>
        </w:rPr>
      </w:pPr>
    </w:p>
    <w:p w14:paraId="73B53DF3" w14:textId="77777777" w:rsidR="00955F95" w:rsidRDefault="00955F95">
      <w:pPr>
        <w:rPr>
          <w:rFonts w:eastAsia="MS Mincho;MS Gothic"/>
          <w:b/>
        </w:rPr>
      </w:pPr>
    </w:p>
    <w:p w14:paraId="73B53DF4" w14:textId="77777777" w:rsidR="00955F95" w:rsidRDefault="00955F95">
      <w:pPr>
        <w:rPr>
          <w:rFonts w:eastAsia="MS Mincho;MS Gothic"/>
          <w:b/>
        </w:rPr>
      </w:pPr>
    </w:p>
    <w:p w14:paraId="73B53DF5" w14:textId="77777777" w:rsidR="00F0111A" w:rsidRDefault="00F0111A">
      <w:pPr>
        <w:rPr>
          <w:rFonts w:eastAsia="MS Mincho;MS Gothic"/>
          <w:b/>
        </w:rPr>
      </w:pPr>
    </w:p>
    <w:p w14:paraId="73B53DF6" w14:textId="77777777" w:rsidR="00F0111A" w:rsidRDefault="00F0111A">
      <w:pPr>
        <w:rPr>
          <w:rFonts w:eastAsia="MS Mincho;MS Gothic"/>
          <w:b/>
        </w:rPr>
      </w:pPr>
    </w:p>
    <w:p w14:paraId="73B53DF7" w14:textId="77777777" w:rsidR="00F0111A" w:rsidRDefault="00F0111A">
      <w:pPr>
        <w:rPr>
          <w:rFonts w:eastAsia="MS Mincho;MS Gothic"/>
          <w:b/>
        </w:rPr>
      </w:pPr>
    </w:p>
    <w:p w14:paraId="73B53DF8" w14:textId="77777777" w:rsidR="00F0111A" w:rsidRDefault="00F0111A">
      <w:pPr>
        <w:rPr>
          <w:rFonts w:eastAsia="MS Mincho;MS Gothic"/>
          <w:b/>
        </w:rPr>
      </w:pPr>
    </w:p>
    <w:p w14:paraId="73B53DF9" w14:textId="77777777" w:rsidR="00F0111A" w:rsidRDefault="00F0111A">
      <w:pPr>
        <w:rPr>
          <w:rFonts w:eastAsia="MS Mincho;MS Gothic"/>
          <w:b/>
        </w:rPr>
      </w:pPr>
    </w:p>
    <w:p w14:paraId="73B53DFA" w14:textId="77777777" w:rsidR="00F0111A" w:rsidRDefault="00F0111A">
      <w:pPr>
        <w:rPr>
          <w:rFonts w:eastAsia="MS Mincho;MS Gothic"/>
          <w:b/>
        </w:rPr>
      </w:pPr>
    </w:p>
    <w:p w14:paraId="73B53DFB" w14:textId="77777777" w:rsidR="00F0111A" w:rsidRDefault="00F0111A">
      <w:pPr>
        <w:rPr>
          <w:rFonts w:eastAsia="MS Mincho;MS Gothic"/>
          <w:b/>
        </w:rPr>
      </w:pPr>
    </w:p>
    <w:p w14:paraId="73B53DFC" w14:textId="77777777" w:rsidR="00F0111A" w:rsidRDefault="00F0111A">
      <w:pPr>
        <w:rPr>
          <w:rFonts w:eastAsia="MS Mincho;MS Gothic"/>
          <w:b/>
        </w:rPr>
      </w:pPr>
    </w:p>
    <w:p w14:paraId="73B53DFD" w14:textId="77777777" w:rsidR="00F0111A" w:rsidRDefault="00F0111A">
      <w:pPr>
        <w:rPr>
          <w:rFonts w:eastAsia="MS Mincho;MS Gothic"/>
          <w:b/>
        </w:rPr>
      </w:pPr>
    </w:p>
    <w:p w14:paraId="73B53DFE" w14:textId="77777777" w:rsidR="00F0111A" w:rsidRDefault="00F0111A">
      <w:pPr>
        <w:rPr>
          <w:rFonts w:eastAsia="MS Mincho;MS Gothic"/>
          <w:b/>
        </w:rPr>
      </w:pPr>
    </w:p>
    <w:p w14:paraId="73B53DFF" w14:textId="77777777" w:rsidR="00F0111A" w:rsidRDefault="00F0111A">
      <w:pPr>
        <w:rPr>
          <w:rFonts w:eastAsia="MS Mincho;MS Gothic"/>
          <w:b/>
        </w:rPr>
      </w:pPr>
    </w:p>
    <w:p w14:paraId="73B53E00" w14:textId="77777777" w:rsidR="00F0111A" w:rsidRDefault="00F0111A">
      <w:pPr>
        <w:rPr>
          <w:rFonts w:eastAsia="MS Mincho;MS Gothic"/>
          <w:b/>
        </w:rPr>
      </w:pPr>
    </w:p>
    <w:p w14:paraId="73B53E01" w14:textId="77777777" w:rsidR="00F0111A" w:rsidRDefault="00F0111A">
      <w:pPr>
        <w:rPr>
          <w:rFonts w:eastAsia="MS Mincho;MS Gothic"/>
          <w:b/>
        </w:rPr>
      </w:pPr>
    </w:p>
    <w:p w14:paraId="73B53E02" w14:textId="77777777" w:rsidR="00F0111A" w:rsidRDefault="00F0111A">
      <w:pPr>
        <w:rPr>
          <w:rFonts w:eastAsia="MS Mincho;MS Gothic"/>
          <w:b/>
        </w:rPr>
      </w:pPr>
    </w:p>
    <w:p w14:paraId="73B53E03" w14:textId="77777777" w:rsidR="00F0111A" w:rsidRDefault="00F0111A">
      <w:pPr>
        <w:rPr>
          <w:rFonts w:eastAsia="MS Mincho;MS Gothic"/>
          <w:b/>
        </w:rPr>
      </w:pPr>
    </w:p>
    <w:p w14:paraId="73B53E04" w14:textId="77777777" w:rsidR="00F0111A" w:rsidRDefault="00F0111A">
      <w:pPr>
        <w:rPr>
          <w:rFonts w:eastAsia="MS Mincho;MS Gothic"/>
          <w:b/>
        </w:rPr>
      </w:pPr>
    </w:p>
    <w:p w14:paraId="73B53E05" w14:textId="77777777" w:rsidR="00F0111A" w:rsidRDefault="00F0111A">
      <w:pPr>
        <w:rPr>
          <w:rFonts w:eastAsia="MS Mincho;MS Gothic"/>
          <w:b/>
        </w:rPr>
      </w:pPr>
    </w:p>
    <w:p w14:paraId="73B53E06" w14:textId="77777777" w:rsidR="00F0111A" w:rsidRDefault="00F0111A">
      <w:pPr>
        <w:rPr>
          <w:rFonts w:eastAsia="MS Mincho;MS Gothic"/>
          <w:b/>
        </w:rPr>
      </w:pPr>
    </w:p>
    <w:p w14:paraId="73B53E07" w14:textId="77777777" w:rsidR="00F0111A" w:rsidRDefault="00F0111A">
      <w:pPr>
        <w:rPr>
          <w:rFonts w:eastAsia="MS Mincho;MS Gothic"/>
          <w:b/>
        </w:rPr>
      </w:pPr>
    </w:p>
    <w:p w14:paraId="73B53E08" w14:textId="77777777" w:rsidR="00F0111A" w:rsidRDefault="00F0111A">
      <w:pPr>
        <w:rPr>
          <w:rFonts w:eastAsia="MS Mincho;MS Gothic"/>
          <w:b/>
        </w:rPr>
      </w:pPr>
    </w:p>
    <w:p w14:paraId="73B53E09" w14:textId="77777777" w:rsidR="00F0111A" w:rsidRDefault="00F0111A">
      <w:pPr>
        <w:rPr>
          <w:rFonts w:eastAsia="MS Mincho;MS Gothic"/>
          <w:b/>
        </w:rPr>
      </w:pPr>
    </w:p>
    <w:p w14:paraId="73B53E0A" w14:textId="77777777" w:rsidR="00F0111A" w:rsidRDefault="00F0111A">
      <w:pPr>
        <w:rPr>
          <w:rFonts w:eastAsia="MS Mincho;MS Gothic"/>
          <w:b/>
        </w:rPr>
      </w:pPr>
    </w:p>
    <w:p w14:paraId="73B53E0B" w14:textId="77777777" w:rsidR="00F0111A" w:rsidRDefault="00F0111A">
      <w:pPr>
        <w:rPr>
          <w:rFonts w:eastAsia="MS Mincho;MS Gothic"/>
          <w:b/>
        </w:rPr>
      </w:pPr>
    </w:p>
    <w:p w14:paraId="73B53E0C" w14:textId="77777777" w:rsidR="00786B25" w:rsidRDefault="0071065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(PRODUKTO) VERTINIMO KRITERIJŲ SUVESTINĖ</w:t>
      </w:r>
    </w:p>
    <w:p w14:paraId="73B53E0D" w14:textId="77777777" w:rsidR="00786B25" w:rsidRDefault="00786B25">
      <w:pPr>
        <w:jc w:val="center"/>
        <w:rPr>
          <w:b/>
          <w:szCs w:val="24"/>
        </w:rPr>
      </w:pPr>
    </w:p>
    <w:p w14:paraId="73B53E0E" w14:textId="77777777" w:rsidR="00786B25" w:rsidRDefault="00710654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638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508"/>
        <w:gridCol w:w="509"/>
        <w:gridCol w:w="507"/>
        <w:gridCol w:w="2942"/>
        <w:gridCol w:w="1670"/>
        <w:gridCol w:w="3006"/>
        <w:gridCol w:w="1602"/>
        <w:gridCol w:w="1332"/>
        <w:gridCol w:w="1305"/>
        <w:gridCol w:w="1751"/>
      </w:tblGrid>
      <w:tr w:rsidR="00786B25" w14:paraId="73B53E17" w14:textId="77777777" w:rsidTr="00911C83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0F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Tikslo kodas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10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Uždavinio kodas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11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12" w14:textId="77777777" w:rsidR="00786B25" w:rsidRDefault="00710654">
            <w:pPr>
              <w:widowControl w:val="0"/>
              <w:ind w:left="113" w:right="113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Papriemonės kodas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13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14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Vykdytojas, projekto vadovas ar pareigybė</w:t>
            </w:r>
          </w:p>
        </w:tc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15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3E16" w14:textId="77777777" w:rsidR="00786B25" w:rsidRDefault="00710654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</w:tr>
      <w:tr w:rsidR="00786B25" w14:paraId="73B53E23" w14:textId="77777777" w:rsidTr="00911C83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1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1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1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53E1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1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1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1E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1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Mato 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20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202</w:t>
            </w:r>
            <w:r w:rsidR="002550FE">
              <w:rPr>
                <w:b/>
                <w:szCs w:val="24"/>
                <w:lang w:eastAsia="lt-LT"/>
              </w:rPr>
              <w:t>3</w:t>
            </w:r>
            <w:r>
              <w:rPr>
                <w:b/>
                <w:szCs w:val="24"/>
                <w:lang w:eastAsia="lt-LT"/>
              </w:rPr>
              <w:t>-ųjų metų faktinė reikšmė, rezultatas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E21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202</w:t>
            </w:r>
            <w:r w:rsidR="002550FE">
              <w:rPr>
                <w:b/>
                <w:szCs w:val="24"/>
                <w:lang w:eastAsia="lt-LT"/>
              </w:rPr>
              <w:t>4</w:t>
            </w:r>
            <w:r>
              <w:rPr>
                <w:b/>
                <w:szCs w:val="24"/>
                <w:lang w:eastAsia="lt-LT"/>
              </w:rPr>
              <w:t>-ųjų metų siektina reikšmė, rezultatas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2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86B25" w14:paraId="73B53E2B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2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6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25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26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27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28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29" w14:textId="77777777" w:rsidR="00786B25" w:rsidRDefault="00E66476" w:rsidP="00EC75B9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0,92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B53E2A" w14:textId="77777777" w:rsidR="00786B25" w:rsidRPr="00A40D8C" w:rsidRDefault="00A40D8C">
            <w:pPr>
              <w:widowControl w:val="0"/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34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2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2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2E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Padidinti miesto bendruomenės įtrauktį į kultūros kūrimą ir naudojimąsi kultūros produktais bei paslaugomis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2F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30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Teigiamas, nepakitęs, 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31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32" w14:textId="77777777" w:rsidR="00786B25" w:rsidRDefault="00710654">
            <w:pPr>
              <w:widowControl w:val="0"/>
              <w:jc w:val="center"/>
              <w:rPr>
                <w:color w:val="111111"/>
              </w:rPr>
            </w:pPr>
            <w:r>
              <w:rPr>
                <w:color w:val="111111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B53E33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73B53E3F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3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3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3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38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Renginių rinkodaros priemonių įgyvendinimas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39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3A" w14:textId="77777777" w:rsidR="00786B25" w:rsidRDefault="00710654">
            <w:pPr>
              <w:widowControl w:val="0"/>
              <w:rPr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priemonių rūšių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3B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3C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rFonts w:eastAsia="MS Mincho;MS Gothic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3D" w14:textId="77777777" w:rsidR="00786B25" w:rsidRDefault="00317AA3">
            <w:pPr>
              <w:widowControl w:val="0"/>
              <w:jc w:val="center"/>
              <w:rPr>
                <w:color w:val="111111"/>
              </w:rPr>
            </w:pPr>
            <w:r>
              <w:rPr>
                <w:color w:val="111111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3E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4B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4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4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4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44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43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44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45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  <w:bCs/>
              </w:rPr>
              <w:t>Žiūrovų (lankytojų)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46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47" w14:textId="77777777" w:rsidR="00786B25" w:rsidRDefault="00B51406">
            <w:pPr>
              <w:widowControl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20561</w:t>
            </w:r>
          </w:p>
          <w:p w14:paraId="73B53E48" w14:textId="77777777" w:rsidR="00FB1520" w:rsidRDefault="00FB1520" w:rsidP="00FB1520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49" w14:textId="77777777" w:rsidR="00786B25" w:rsidRDefault="00E40988">
            <w:pPr>
              <w:widowControl w:val="0"/>
              <w:jc w:val="center"/>
              <w:rPr>
                <w:color w:val="111111"/>
              </w:rPr>
            </w:pPr>
            <w:r>
              <w:rPr>
                <w:color w:val="111111"/>
              </w:rPr>
              <w:t>21000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4A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56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4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4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4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4F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"/>
              </w:rPr>
              <w:t>Miesto viešųjų erdvių įveiklinimas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0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1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2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3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4" w14:textId="77777777" w:rsidR="00786B25" w:rsidRDefault="00E40988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55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I-III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73B53E62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5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5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5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B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renginius netradicinėse miesto erdvėse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C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D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Suorganizuotų renginių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E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5F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0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61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73B53E6E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6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6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6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7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8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9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A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B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6C" w14:textId="77777777" w:rsidR="00786B25" w:rsidRDefault="00317AA3" w:rsidP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2300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6D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73B53E79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6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7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7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72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73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74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75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76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77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78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82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7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7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7C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lang w:eastAsia="lt-LT"/>
              </w:rPr>
              <w:t>Sudaryti palankias sąlygas profesionalaus meno ir kultūros vystymuisi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7D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7E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7F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80" w14:textId="77777777" w:rsidR="00786B25" w:rsidRDefault="006A1B36" w:rsidP="00EC75B9">
            <w:pPr>
              <w:widowControl w:val="0"/>
              <w:jc w:val="center"/>
              <w:rPr>
                <w:color w:val="C9211E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B53E81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8E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8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8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8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86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Profesionaliojo scenos meno (spektaklių, ir (ar) literatūros meno programų) kūrimas ir sklaida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87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88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89" w14:textId="77777777" w:rsidR="00786B25" w:rsidRDefault="00710654">
            <w:pPr>
              <w:widowControl w:val="0"/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Teigiamas,</w:t>
            </w:r>
          </w:p>
          <w:p w14:paraId="73B53E8A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8B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8C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bCs/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8D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9A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8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9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9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9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93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Statyti spektaklius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94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95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96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97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98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99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A7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73B53E9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73B53E9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3B53E9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9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9F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A0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  <w:p w14:paraId="73B53EA1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A2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A3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A4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A5" w14:textId="77777777" w:rsidR="00786B25" w:rsidRDefault="00E40988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250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A6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B3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73B53EA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73B53EA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3B53EA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A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AC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AD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AE" w14:textId="77777777" w:rsidR="00786B25" w:rsidRDefault="00710654">
            <w:pPr>
              <w:widowControl w:val="0"/>
              <w:rPr>
                <w:lang w:eastAsia="lt-LT"/>
              </w:rPr>
            </w:pPr>
            <w:r>
              <w:rPr>
                <w:rFonts w:eastAsia="MS Mincho"/>
                <w:lang w:eastAsia="lt-LT"/>
              </w:rPr>
              <w:t>Lankytojų skaičius per metus</w:t>
            </w:r>
            <w:r>
              <w:rPr>
                <w:rFonts w:eastAsia="MS Mincho"/>
                <w:szCs w:val="24"/>
                <w:lang w:eastAsia="lt-LT"/>
              </w:rPr>
              <w:t xml:space="preserve"> (spektakliuose teatre)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A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0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1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9950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B2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BF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B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B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B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8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9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A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t>Premjerinių spektaklių kokybinis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B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Teigiamas, 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C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BD" w14:textId="77777777" w:rsidR="00786B25" w:rsidRDefault="00710654">
            <w:pPr>
              <w:widowControl w:val="0"/>
              <w:jc w:val="center"/>
              <w:rPr>
                <w:color w:val="111111"/>
              </w:rPr>
            </w:pPr>
            <w:r>
              <w:rPr>
                <w:rFonts w:eastAsia="MS Mincho;MS Gothic"/>
                <w:color w:val="111111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BE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CB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C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C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C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C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C4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Lietuvos ir užsienio profesionalių atlikėjų kūrybinių programų pristatymus visuomenei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C5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C6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C7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C8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C9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CA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III ketv.</w:t>
            </w:r>
          </w:p>
        </w:tc>
      </w:tr>
      <w:tr w:rsidR="00786B25" w14:paraId="73B53ED7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C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C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C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CF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D0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teatro trupės gastrolių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D1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D2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D3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D4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D5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D6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E3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73B53ED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73B53ED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3B53ED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DB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DC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53EDD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DE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D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0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1" w14:textId="77777777" w:rsidR="00786B25" w:rsidRDefault="00E40988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60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E2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 ketv.</w:t>
            </w:r>
          </w:p>
        </w:tc>
      </w:tr>
      <w:tr w:rsidR="00786B25" w14:paraId="73B53EEF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E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E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E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8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9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A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B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EC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ED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EEE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EFA" w14:textId="77777777" w:rsidTr="006E0F04">
        <w:trPr>
          <w:cantSplit/>
          <w:trHeight w:val="789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F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F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F2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bCs/>
              </w:rPr>
              <w:t>Užtikrinti teatro veiklos kokybės ir paslaugų prieinamumo gerinimą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F3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F4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Paslaugų kokybės pokytis pagal ekspertinį/anketinį vertinimą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F5" w14:textId="77777777" w:rsidR="00786B25" w:rsidRDefault="00710654">
            <w:pPr>
              <w:widowControl w:val="0"/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73B53EF6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F7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EF8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53EF9" w14:textId="77777777" w:rsidR="00786B25" w:rsidRDefault="0069227D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A40D8C"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73B53F05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EF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EF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F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EFE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veiklos modernizavimas (aktualinimas), siekiant didesnės gyventojų įtraukties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EFF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00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01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02" w14:textId="77777777" w:rsidR="00786B25" w:rsidRPr="00CC3BC4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-17,9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03" w14:textId="77777777" w:rsidR="00786B25" w:rsidRPr="00CC3BC4" w:rsidRDefault="006A1B36" w:rsidP="00A40D8C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-39,6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04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F11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B53F0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B53F0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3B53F0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0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0A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0B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0C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ar atnaujintų edukacinių programų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0D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0E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0F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10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</w:t>
            </w:r>
            <w:r w:rsidR="0069227D">
              <w:rPr>
                <w:rFonts w:eastAsia="MS Mincho;MS Gothic"/>
                <w:szCs w:val="24"/>
                <w:lang w:eastAsia="lt-LT"/>
              </w:rPr>
              <w:t>I</w:t>
            </w:r>
            <w:r w:rsidRPr="00A40D8C">
              <w:rPr>
                <w:rFonts w:eastAsia="MS Mincho;MS Gothic"/>
                <w:szCs w:val="24"/>
                <w:lang w:eastAsia="lt-LT"/>
              </w:rPr>
              <w:t>-IV ketv.</w:t>
            </w:r>
          </w:p>
        </w:tc>
      </w:tr>
      <w:tr w:rsidR="00786B25" w14:paraId="73B53F1D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B53F1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B53F1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3B53F1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1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16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17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18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19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1A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1B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 w:rsidRPr="00955F95">
              <w:rPr>
                <w:color w:val="111111"/>
                <w:szCs w:val="24"/>
                <w:lang w:eastAsia="lt-LT"/>
              </w:rPr>
              <w:t>55</w:t>
            </w:r>
            <w:r w:rsidR="00BD479B">
              <w:rPr>
                <w:color w:val="111111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1C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F29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B53F1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B53F1F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3B53F2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2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3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4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25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26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27" w14:textId="77777777" w:rsidR="00786B25" w:rsidRDefault="00955F95" w:rsidP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2500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8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F35" w14:textId="77777777" w:rsidTr="006E0F04">
        <w:trPr>
          <w:cantSplit/>
          <w:trHeight w:val="861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B53F2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B53F2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3B53F2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E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2F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30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31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Teigiamas, patenkinamas, neigiamas,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32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33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34" w14:textId="77777777" w:rsidR="00786B25" w:rsidRDefault="0069227D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 xml:space="preserve">III - </w:t>
            </w:r>
            <w:r w:rsidR="00A40D8C" w:rsidRPr="00A40D8C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BB3449" w14:paraId="73B53F41" w14:textId="77777777" w:rsidTr="002F4F18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 w:themeFill="accent1" w:themeFillTint="33"/>
          </w:tcPr>
          <w:p w14:paraId="73B53F36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73B53F37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73B53F38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B53F39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B53F3A" w14:textId="77777777" w:rsidR="00BB3449" w:rsidRDefault="00BB3449">
            <w:pPr>
              <w:widowControl w:val="0"/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Rodyti spektaklius nuotoliniu būdu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B53F3B" w14:textId="77777777" w:rsidR="00BB3449" w:rsidRDefault="00BB3449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3C" w14:textId="77777777" w:rsidR="00BB3449" w:rsidRDefault="00BB3449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Nuotolinių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3D" w14:textId="77777777" w:rsidR="00BB3449" w:rsidRPr="00955F95" w:rsidRDefault="00BB3449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3E" w14:textId="77777777" w:rsidR="00BB3449" w:rsidRPr="00955F95" w:rsidRDefault="00955F95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3F" w14:textId="77777777" w:rsidR="00BB3449" w:rsidRDefault="00955F95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40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BB3449" w14:paraId="73B53F4D" w14:textId="77777777" w:rsidTr="002F4F18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F42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F43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44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45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46" w14:textId="77777777" w:rsidR="00BB3449" w:rsidRDefault="00BB3449">
            <w:pPr>
              <w:widowControl w:val="0"/>
              <w:snapToGrid w:val="0"/>
              <w:rPr>
                <w:rFonts w:eastAsia="MS Mincho;MS Gothic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47" w14:textId="77777777" w:rsidR="00BB3449" w:rsidRDefault="00BB3449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48" w14:textId="77777777" w:rsidR="00BB3449" w:rsidRDefault="00BB3449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Virtualių lankytojų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49" w14:textId="77777777" w:rsidR="00BB3449" w:rsidRPr="00955F95" w:rsidRDefault="00BB3449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4A" w14:textId="77777777" w:rsidR="00BB3449" w:rsidRPr="00955F95" w:rsidRDefault="00955F95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1128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4B" w14:textId="77777777" w:rsidR="00BB3449" w:rsidRDefault="00955F95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4C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6E0F04" w14:paraId="73B53F59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F4E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F4F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50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1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2" w14:textId="77777777" w:rsidR="006E0F04" w:rsidRDefault="006E0F04">
            <w:pPr>
              <w:widowControl w:val="0"/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3" w14:textId="77777777" w:rsidR="006E0F04" w:rsidRDefault="00BB3449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4" w14:textId="77777777" w:rsidR="006E0F04" w:rsidRDefault="00BB3449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Naujų formų kultūros renginių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5" w14:textId="77777777" w:rsidR="006E0F04" w:rsidRPr="00955F95" w:rsidRDefault="00BB3449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6" w14:textId="77777777" w:rsidR="006E0F04" w:rsidRPr="00955F95" w:rsidRDefault="00955F95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7" w14:textId="77777777" w:rsidR="006E0F04" w:rsidRDefault="00955F95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58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86B25" w14:paraId="73B53F65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F5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F5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5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D" w14:textId="77777777" w:rsidR="00786B25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E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5F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0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1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2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3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64" w14:textId="77777777" w:rsidR="00786B25" w:rsidRDefault="00955F9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</w:t>
            </w:r>
            <w:r>
              <w:rPr>
                <w:rFonts w:eastAsia="MS Mincho;MS Gothic"/>
                <w:szCs w:val="24"/>
                <w:lang w:eastAsia="lt-LT"/>
              </w:rPr>
              <w:t>I</w:t>
            </w:r>
            <w:r w:rsidRPr="00A40D8C">
              <w:rPr>
                <w:rFonts w:eastAsia="MS Mincho;MS Gothic"/>
                <w:szCs w:val="24"/>
                <w:lang w:eastAsia="lt-LT"/>
              </w:rPr>
              <w:t>-IV ketv.</w:t>
            </w:r>
          </w:p>
        </w:tc>
      </w:tr>
      <w:tr w:rsidR="00786B25" w14:paraId="73B53F71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F6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F6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6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A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B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C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D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E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6F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 w:rsidRPr="00955F95"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70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F7D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F7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F7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7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75" w14:textId="77777777" w:rsidR="00786B25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05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76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Skatinti profesionalių menininkų įtraukimą į kūrybinę teatro veiklą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77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78" w14:textId="77777777" w:rsidR="00786B25" w:rsidRDefault="00710654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Įtrauktų menininkų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79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7A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7B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7C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F88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F7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F7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8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81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82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Direktoriaus pavaduotoja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83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84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85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B53F86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87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73B53F93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3B53F8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53F8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8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B53F8C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kultūrinių paslaugų ir veiklos skaitmenizavimas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8D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8E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8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90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3F91" w14:textId="77777777" w:rsidR="00786B25" w:rsidRDefault="001F7584" w:rsidP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F92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</w:tbl>
    <w:p w14:paraId="73B53F94" w14:textId="77777777" w:rsidR="00786B25" w:rsidRDefault="00786B25">
      <w:pPr>
        <w:rPr>
          <w:b/>
          <w:szCs w:val="24"/>
        </w:rPr>
      </w:pPr>
    </w:p>
    <w:p w14:paraId="73B53F95" w14:textId="77777777" w:rsidR="00B7379C" w:rsidRDefault="00B7379C">
      <w:pPr>
        <w:rPr>
          <w:b/>
          <w:szCs w:val="24"/>
        </w:rPr>
      </w:pPr>
    </w:p>
    <w:p w14:paraId="73B53F96" w14:textId="77777777" w:rsidR="00955F95" w:rsidRDefault="00955F95">
      <w:pPr>
        <w:rPr>
          <w:b/>
          <w:szCs w:val="24"/>
        </w:rPr>
      </w:pPr>
    </w:p>
    <w:p w14:paraId="73B53F97" w14:textId="77777777" w:rsidR="00955F95" w:rsidRDefault="00955F95">
      <w:pPr>
        <w:rPr>
          <w:b/>
          <w:szCs w:val="24"/>
        </w:rPr>
      </w:pPr>
    </w:p>
    <w:p w14:paraId="73B53F98" w14:textId="77777777" w:rsidR="00F569D1" w:rsidRDefault="00F569D1" w:rsidP="00F569D1">
      <w:pPr>
        <w:jc w:val="center"/>
        <w:rPr>
          <w:b/>
          <w:szCs w:val="24"/>
        </w:rPr>
      </w:pPr>
      <w:r>
        <w:rPr>
          <w:b/>
          <w:szCs w:val="24"/>
        </w:rPr>
        <w:t>LĖŠŲ POREIKIS IR NUMATOMI FINANSAVIMO ŠALTINIAI</w:t>
      </w:r>
    </w:p>
    <w:p w14:paraId="73B53F99" w14:textId="77777777" w:rsidR="00F569D1" w:rsidRDefault="00F569D1" w:rsidP="00B7379C">
      <w:pPr>
        <w:spacing w:before="100" w:beforeAutospacing="1"/>
        <w:jc w:val="center"/>
        <w:rPr>
          <w:color w:val="222222"/>
        </w:rPr>
      </w:pPr>
      <w:r>
        <w:rPr>
          <w:b/>
          <w:bCs/>
          <w:color w:val="222222"/>
          <w:szCs w:val="24"/>
        </w:rPr>
        <w:t>FINANSAVIMO ŠALTINIŲ SUVESTINĖ</w:t>
      </w:r>
    </w:p>
    <w:p w14:paraId="73B53F9A" w14:textId="77777777" w:rsidR="00F569D1" w:rsidRDefault="00F569D1" w:rsidP="00F569D1">
      <w:pPr>
        <w:spacing w:before="100" w:beforeAutospacing="1"/>
        <w:jc w:val="center"/>
        <w:rPr>
          <w:color w:val="222222"/>
        </w:rPr>
      </w:pP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  <w:t>Tūkst. Eur</w:t>
      </w:r>
    </w:p>
    <w:tbl>
      <w:tblPr>
        <w:tblW w:w="13155" w:type="dxa"/>
        <w:jc w:val="center"/>
        <w:tblLayout w:type="fixed"/>
        <w:tblCellMar>
          <w:left w:w="96" w:type="dxa"/>
          <w:right w:w="0" w:type="dxa"/>
        </w:tblCellMar>
        <w:tblLook w:val="04A0" w:firstRow="1" w:lastRow="0" w:firstColumn="1" w:lastColumn="0" w:noHBand="0" w:noVBand="1"/>
      </w:tblPr>
      <w:tblGrid>
        <w:gridCol w:w="7327"/>
        <w:gridCol w:w="2906"/>
        <w:gridCol w:w="2922"/>
      </w:tblGrid>
      <w:tr w:rsidR="00F569D1" w14:paraId="73B53F9F" w14:textId="77777777" w:rsidTr="00F569D1">
        <w:trPr>
          <w:trHeight w:val="69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vAlign w:val="center"/>
            <w:hideMark/>
          </w:tcPr>
          <w:p w14:paraId="73B53F9B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  <w:vAlign w:val="center"/>
          </w:tcPr>
          <w:p w14:paraId="73B53F9C" w14:textId="77777777" w:rsidR="00F569D1" w:rsidRDefault="00F569D1">
            <w:pPr>
              <w:widowControl w:val="0"/>
              <w:spacing w:before="100" w:beforeAutospacing="1"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Asignavimai 2023 metams (bazinis biudžetas)</w:t>
            </w:r>
          </w:p>
          <w:p w14:paraId="73B53F9D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9E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rPr>
                <w:b/>
                <w:bCs/>
                <w:szCs w:val="24"/>
              </w:rPr>
              <w:t>Asignavimai biudžetiniams 2024 metams</w:t>
            </w:r>
          </w:p>
        </w:tc>
      </w:tr>
      <w:tr w:rsidR="00F569D1" w14:paraId="73B53FA3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A0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b/>
                <w:bCs/>
                <w:szCs w:val="24"/>
              </w:rPr>
              <w:t>1. IŠ VISO LĖŠŲ: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  <w:hideMark/>
          </w:tcPr>
          <w:p w14:paraId="73B53FA1" w14:textId="77777777" w:rsidR="00F569D1" w:rsidRDefault="00F569D1">
            <w:pPr>
              <w:widowControl w:val="0"/>
              <w:spacing w:before="100" w:beforeAutospacing="1" w:line="256" w:lineRule="auto"/>
              <w:jc w:val="center"/>
              <w:rPr>
                <w:b/>
              </w:rPr>
            </w:pPr>
            <w:r>
              <w:rPr>
                <w:b/>
              </w:rPr>
              <w:t>562.5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A2" w14:textId="77777777" w:rsidR="00F569D1" w:rsidRDefault="00F569D1">
            <w:pPr>
              <w:widowControl w:val="0"/>
              <w:spacing w:before="100" w:beforeAutospacing="1" w:line="256" w:lineRule="auto"/>
              <w:jc w:val="center"/>
              <w:rPr>
                <w:b/>
              </w:rPr>
            </w:pPr>
            <w:r>
              <w:rPr>
                <w:b/>
              </w:rPr>
              <w:t>657,6</w:t>
            </w:r>
          </w:p>
        </w:tc>
      </w:tr>
      <w:tr w:rsidR="00F569D1" w14:paraId="73B53FA7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A4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1.1. Išlaidoms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  <w:hideMark/>
          </w:tcPr>
          <w:p w14:paraId="73B53FA5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562.5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A6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657,6</w:t>
            </w:r>
          </w:p>
        </w:tc>
      </w:tr>
      <w:tr w:rsidR="00F569D1" w14:paraId="73B53FAB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A8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iš jų darbo užmokesčiui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  <w:hideMark/>
          </w:tcPr>
          <w:p w14:paraId="73B53FA9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505.1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AA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576,3</w:t>
            </w:r>
          </w:p>
        </w:tc>
      </w:tr>
      <w:tr w:rsidR="00F569D1" w14:paraId="73B53FAF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AC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b/>
                <w:bCs/>
                <w:szCs w:val="24"/>
              </w:rPr>
              <w:t>2. FINANSAVIMO ŠALTINIAI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AD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AE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  <w:tr w:rsidR="00F569D1" w14:paraId="73B53FB3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B0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 Savivaldybės biudžetas, iš jo: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  <w:hideMark/>
          </w:tcPr>
          <w:p w14:paraId="73B53FB1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562.5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B2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657,5</w:t>
            </w:r>
          </w:p>
        </w:tc>
      </w:tr>
      <w:tr w:rsidR="00F569D1" w14:paraId="73B53FB7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B4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2.1.1. Savivaldybės biudžeto lėšos (SB)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  <w:hideMark/>
          </w:tcPr>
          <w:p w14:paraId="73B53FB5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536.5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B6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617,5</w:t>
            </w:r>
          </w:p>
        </w:tc>
      </w:tr>
      <w:tr w:rsidR="00F569D1" w14:paraId="73B53FBB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B8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2.1.2. Valstybės biudžeto specialiosios tikslinės dotacijos lėšos valstybės funkcijoms atlikti (VBSF)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B9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BA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  <w:tr w:rsidR="00F569D1" w14:paraId="73B53FBF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BC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BD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BE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  <w:tr w:rsidR="00F569D1" w14:paraId="73B53FC3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C0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2.1.4. Įstaigų pajamos už paslaugas (SP)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  <w:hideMark/>
          </w:tcPr>
          <w:p w14:paraId="73B53FC1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rPr>
                <w:szCs w:val="24"/>
              </w:rPr>
              <w:t>26,0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C2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rPr>
                <w:szCs w:val="24"/>
              </w:rPr>
              <w:t>40,0</w:t>
            </w:r>
          </w:p>
        </w:tc>
      </w:tr>
      <w:tr w:rsidR="00F569D1" w14:paraId="73B53FC7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C4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2.1.5. Valstybės biudžeto lėšos (VB)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C5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C6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  <w:tr w:rsidR="00F569D1" w14:paraId="73B53FCB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C8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2.1.6. Paskolos lėšos (P)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C9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CA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  <w:tr w:rsidR="00F569D1" w14:paraId="73B53FCF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CC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2.1.7. Europos Sąjungos struktūrinių fondų lėšos (ES)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CD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CE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  <w:tr w:rsidR="00F569D1" w14:paraId="73B53FD3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D0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b/>
                <w:bCs/>
                <w:szCs w:val="24"/>
              </w:rPr>
              <w:t>2.2. Kiti šaltiniai, iš viso: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D1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D2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0,1</w:t>
            </w:r>
          </w:p>
        </w:tc>
      </w:tr>
      <w:tr w:rsidR="00F569D1" w14:paraId="73B53FD7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D4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2.2.1. Gyventojų pajamų mokestis (GPM)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D5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14:paraId="73B53FD6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  <w:r>
              <w:t>0,1</w:t>
            </w:r>
          </w:p>
        </w:tc>
      </w:tr>
      <w:tr w:rsidR="00F569D1" w14:paraId="73B53FDB" w14:textId="77777777" w:rsidTr="00F569D1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D8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2.2.2. Rėmėjų lėšos (RL)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D9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DA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  <w:tr w:rsidR="00F569D1" w14:paraId="73B53FDF" w14:textId="77777777" w:rsidTr="00F569D1">
        <w:trPr>
          <w:trHeight w:val="45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hideMark/>
          </w:tcPr>
          <w:p w14:paraId="73B53FDC" w14:textId="77777777" w:rsidR="00F569D1" w:rsidRDefault="00F569D1">
            <w:pPr>
              <w:widowControl w:val="0"/>
              <w:spacing w:before="100" w:beforeAutospacing="1" w:line="256" w:lineRule="auto"/>
            </w:pPr>
            <w:r>
              <w:rPr>
                <w:szCs w:val="24"/>
              </w:rPr>
              <w:t>2.2.3. Kiti šaltiniai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nil"/>
            </w:tcBorders>
          </w:tcPr>
          <w:p w14:paraId="73B53FDD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96" w:type="dxa"/>
              <w:bottom w:w="0" w:type="dxa"/>
              <w:right w:w="108" w:type="dxa"/>
            </w:tcMar>
          </w:tcPr>
          <w:p w14:paraId="73B53FDE" w14:textId="77777777" w:rsidR="00F569D1" w:rsidRDefault="00F569D1">
            <w:pPr>
              <w:widowControl w:val="0"/>
              <w:spacing w:before="100" w:beforeAutospacing="1" w:line="256" w:lineRule="auto"/>
              <w:jc w:val="center"/>
            </w:pPr>
          </w:p>
        </w:tc>
      </w:tr>
    </w:tbl>
    <w:p w14:paraId="73B53FE0" w14:textId="77777777" w:rsidR="00F569D1" w:rsidRDefault="00F569D1" w:rsidP="00F569D1">
      <w:pPr>
        <w:rPr>
          <w:b/>
          <w:bCs/>
        </w:rPr>
      </w:pPr>
    </w:p>
    <w:p w14:paraId="73B53FE1" w14:textId="77777777" w:rsidR="00F569D1" w:rsidRDefault="00F569D1">
      <w:pPr>
        <w:rPr>
          <w:b/>
          <w:szCs w:val="24"/>
        </w:rPr>
      </w:pPr>
    </w:p>
    <w:sectPr w:rsidR="00F569D1" w:rsidSect="00726307">
      <w:headerReference w:type="default" r:id="rId8"/>
      <w:headerReference w:type="first" r:id="rId9"/>
      <w:pgSz w:w="16838" w:h="11906" w:orient="landscape"/>
      <w:pgMar w:top="1701" w:right="851" w:bottom="680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53FE4" w14:textId="77777777" w:rsidR="00E61E4F" w:rsidRDefault="00E61E4F">
      <w:r>
        <w:separator/>
      </w:r>
    </w:p>
  </w:endnote>
  <w:endnote w:type="continuationSeparator" w:id="0">
    <w:p w14:paraId="73B53FE5" w14:textId="77777777" w:rsidR="00E61E4F" w:rsidRDefault="00E6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53FE2" w14:textId="77777777" w:rsidR="00E61E4F" w:rsidRDefault="00E61E4F">
      <w:r>
        <w:separator/>
      </w:r>
    </w:p>
  </w:footnote>
  <w:footnote w:type="continuationSeparator" w:id="0">
    <w:p w14:paraId="73B53FE3" w14:textId="77777777" w:rsidR="00E61E4F" w:rsidRDefault="00E61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064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B53FE6" w14:textId="77777777" w:rsidR="00726307" w:rsidRDefault="0072630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B53FE7" w14:textId="77777777" w:rsidR="00726307" w:rsidRDefault="007263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491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B53FE8" w14:textId="77777777" w:rsidR="00726307" w:rsidRDefault="0072630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B53FE9" w14:textId="77777777" w:rsidR="00786B25" w:rsidRDefault="00786B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95A"/>
    <w:multiLevelType w:val="multilevel"/>
    <w:tmpl w:val="988E1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580DD6"/>
    <w:multiLevelType w:val="multilevel"/>
    <w:tmpl w:val="197C1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5D31790A"/>
    <w:multiLevelType w:val="multilevel"/>
    <w:tmpl w:val="8D043ADA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686A8F"/>
    <w:multiLevelType w:val="hybridMultilevel"/>
    <w:tmpl w:val="6088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077BD"/>
    <w:multiLevelType w:val="multilevel"/>
    <w:tmpl w:val="8884B6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5"/>
    <w:rsid w:val="00022860"/>
    <w:rsid w:val="000272AB"/>
    <w:rsid w:val="0007505B"/>
    <w:rsid w:val="000A5FF0"/>
    <w:rsid w:val="000C1D2A"/>
    <w:rsid w:val="0012540E"/>
    <w:rsid w:val="00180EC1"/>
    <w:rsid w:val="00182279"/>
    <w:rsid w:val="001841C3"/>
    <w:rsid w:val="001C0371"/>
    <w:rsid w:val="001E5552"/>
    <w:rsid w:val="001F7584"/>
    <w:rsid w:val="002550FE"/>
    <w:rsid w:val="00262E7F"/>
    <w:rsid w:val="00317AA3"/>
    <w:rsid w:val="003B3E6C"/>
    <w:rsid w:val="0042103B"/>
    <w:rsid w:val="00441395"/>
    <w:rsid w:val="00456B37"/>
    <w:rsid w:val="004B0EF8"/>
    <w:rsid w:val="004D2B93"/>
    <w:rsid w:val="00535A20"/>
    <w:rsid w:val="005D3C5D"/>
    <w:rsid w:val="005F0EE7"/>
    <w:rsid w:val="00624CF7"/>
    <w:rsid w:val="00640B33"/>
    <w:rsid w:val="006474F7"/>
    <w:rsid w:val="00677596"/>
    <w:rsid w:val="006816C9"/>
    <w:rsid w:val="0069227D"/>
    <w:rsid w:val="006A1B36"/>
    <w:rsid w:val="006E0F04"/>
    <w:rsid w:val="00710654"/>
    <w:rsid w:val="00726307"/>
    <w:rsid w:val="007646B5"/>
    <w:rsid w:val="00782231"/>
    <w:rsid w:val="00786B25"/>
    <w:rsid w:val="007F3430"/>
    <w:rsid w:val="00911C83"/>
    <w:rsid w:val="00955F95"/>
    <w:rsid w:val="009D335D"/>
    <w:rsid w:val="00A06C13"/>
    <w:rsid w:val="00A40D8C"/>
    <w:rsid w:val="00A5236B"/>
    <w:rsid w:val="00A8679C"/>
    <w:rsid w:val="00AC17C7"/>
    <w:rsid w:val="00B21A66"/>
    <w:rsid w:val="00B51406"/>
    <w:rsid w:val="00B7379C"/>
    <w:rsid w:val="00BB3449"/>
    <w:rsid w:val="00BD479B"/>
    <w:rsid w:val="00C4778F"/>
    <w:rsid w:val="00CA50DC"/>
    <w:rsid w:val="00CC3BC4"/>
    <w:rsid w:val="00CF110B"/>
    <w:rsid w:val="00D650EC"/>
    <w:rsid w:val="00DA4B87"/>
    <w:rsid w:val="00DF4884"/>
    <w:rsid w:val="00E21186"/>
    <w:rsid w:val="00E40988"/>
    <w:rsid w:val="00E507FC"/>
    <w:rsid w:val="00E61E4F"/>
    <w:rsid w:val="00E65265"/>
    <w:rsid w:val="00E66476"/>
    <w:rsid w:val="00EC75B9"/>
    <w:rsid w:val="00EE1C5A"/>
    <w:rsid w:val="00F0111A"/>
    <w:rsid w:val="00F247C2"/>
    <w:rsid w:val="00F569D1"/>
    <w:rsid w:val="00F62D8B"/>
    <w:rsid w:val="00F74180"/>
    <w:rsid w:val="00F92CAC"/>
    <w:rsid w:val="00F93211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3DC8"/>
  <w15:docId w15:val="{FA3738F8-B495-4233-B5E4-1761591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Puslapionumeris">
    <w:name w:val="page number"/>
    <w:basedOn w:val="Numatytasispastraiposriftas"/>
    <w:qFormat/>
  </w:style>
  <w:style w:type="character" w:customStyle="1" w:styleId="PagrindinistekstasDiagrama">
    <w:name w:val="Pagrindinis tekstas Diagrama"/>
    <w:qFormat/>
    <w:rPr>
      <w:rFonts w:ascii="TimesLT;Times New Roman" w:hAnsi="TimesLT;Times New Roman" w:cs="TimesLT;Times New Roman"/>
      <w:sz w:val="22"/>
      <w:lang w:val="lt-LT"/>
    </w:rPr>
  </w:style>
  <w:style w:type="character" w:customStyle="1" w:styleId="PavadinimasDiagrama">
    <w:name w:val="Pavadinimas Diagrama"/>
    <w:qFormat/>
    <w:rPr>
      <w:b/>
      <w:sz w:val="28"/>
      <w:lang w:val="lt-LT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Style3">
    <w:name w:val="Style3"/>
    <w:uiPriority w:val="99"/>
    <w:qFormat/>
    <w:rPr>
      <w:rFonts w:ascii="Times New Roman" w:hAnsi="Times New Roman" w:cs="Times New Roman"/>
      <w:sz w:val="24"/>
    </w:rPr>
  </w:style>
  <w:style w:type="character" w:customStyle="1" w:styleId="SraopastraipaDiagrama">
    <w:name w:val="Sąrašo pastraipa Diagrama"/>
    <w:qFormat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A7C5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A7C50"/>
    <w:rPr>
      <w:rFonts w:ascii="Times New Roman" w:eastAsia="Times New Roman" w:hAnsi="Times New Roman" w:cs="Times New Roman"/>
      <w:szCs w:val="20"/>
      <w:lang w:val="lt-LT"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A7C50"/>
    <w:rPr>
      <w:rFonts w:ascii="Times New Roman" w:eastAsia="Times New Roman" w:hAnsi="Times New Roman" w:cs="Times New Roman"/>
      <w:b/>
      <w:bCs/>
      <w:szCs w:val="20"/>
      <w:lang w:val="lt-LT" w:bidi="ar-SA"/>
    </w:rPr>
  </w:style>
  <w:style w:type="character" w:styleId="Hipersaitas">
    <w:name w:val="Hyper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1"/>
    <w:uiPriority w:val="99"/>
  </w:style>
  <w:style w:type="paragraph" w:styleId="Porat">
    <w:name w:val="footer"/>
    <w:basedOn w:val="prastasis"/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qFormat/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0"/>
    </w:rPr>
  </w:style>
  <w:style w:type="paragraph" w:customStyle="1" w:styleId="BodyTextIndent21">
    <w:name w:val="Body Text Indent 21"/>
    <w:basedOn w:val="prastasis"/>
    <w:qFormat/>
    <w:pPr>
      <w:ind w:firstLine="360"/>
      <w:jc w:val="both"/>
    </w:pPr>
    <w:rPr>
      <w:szCs w:val="24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DA7C5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A7C50"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ntratsDiagrama1">
    <w:name w:val="Antraštės Diagrama1"/>
    <w:basedOn w:val="Numatytasispastraiposriftas"/>
    <w:link w:val="Antrats"/>
    <w:uiPriority w:val="99"/>
    <w:rsid w:val="00726307"/>
    <w:rPr>
      <w:rFonts w:ascii="Times New Roman" w:eastAsia="Times New Roman" w:hAnsi="Times New Roman" w:cs="Times New Roman"/>
      <w:sz w:val="24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6732-4BAC-4CE7-AE26-7CBE288E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5740</Words>
  <Characters>3273</Characters>
  <Application>Microsoft Office Word</Application>
  <DocSecurity>4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</vt:vector>
  </TitlesOfParts>
  <Company>Microsoft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SOCIALINĖS IR EKONOMINĖS PLĖTROS PROGRAMŲ FORMŲ, FORMOS 1B PILDYMO INSTRUKCIJOS PATVIRTINIMO, PAVEDIMO SAVIVALDYBĖS ADMINISTRACIJOS STRUKTŪRINIAMS PADALINIAMS IR ADMINISTRACIJOS DIREKTORIAUS 2009 M. LAPKRIČIO 18 D. ĮSAKYMO NR. A-1123 1, 2 PUNKTŲ PRIPAŽINIMO NETEKUSIAIS GALIOS</dc:title>
  <dc:subject>A-1151</dc:subject>
  <dc:creator>PANEVĖŽIO MIESTO SAVIVALDYBĖS ADMINISTRACIJOS DIREKTORIUS</dc:creator>
  <cp:lastModifiedBy>Diana Brazdžiunienė</cp:lastModifiedBy>
  <cp:revision>2</cp:revision>
  <cp:lastPrinted>2024-01-16T10:31:00Z</cp:lastPrinted>
  <dcterms:created xsi:type="dcterms:W3CDTF">2024-02-07T12:55:00Z</dcterms:created>
  <dcterms:modified xsi:type="dcterms:W3CDTF">2024-02-07T12:55:00Z</dcterms:modified>
  <dc:language>en-US</dc:language>
</cp:coreProperties>
</file>