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8A0A8" w14:textId="77777777" w:rsidR="007F28D1" w:rsidRPr="008C439A" w:rsidRDefault="007F28D1" w:rsidP="007F2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14:paraId="12F81A36" w14:textId="77777777" w:rsidR="007F28D1" w:rsidRPr="008C439A" w:rsidRDefault="007F28D1" w:rsidP="007F2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12408A" w14:textId="77777777" w:rsidR="007F28D1" w:rsidRPr="008C439A" w:rsidRDefault="007F28D1" w:rsidP="007F2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SPRENDIMO </w:t>
      </w:r>
    </w:p>
    <w:p w14:paraId="7E42CD70" w14:textId="77777777" w:rsidR="007F28D1" w:rsidRDefault="007F28D1" w:rsidP="007F28D1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VIENKARTINĖS</w:t>
      </w: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PAŠALPOS SKYRIMO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2B4217">
        <w:rPr>
          <w:rFonts w:ascii="Times New Roman" w:eastAsia="Times New Roman" w:hAnsi="Times New Roman" w:cs="Times New Roman"/>
          <w:b/>
          <w:sz w:val="24"/>
          <w:szCs w:val="20"/>
        </w:rPr>
        <w:t>IR PAVEDIMO SOCIALINIŲ REIKALŲ SKYRIUI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PROJEKTO</w:t>
      </w:r>
    </w:p>
    <w:p w14:paraId="63D043B0" w14:textId="77777777" w:rsidR="007F28D1" w:rsidRPr="008C439A" w:rsidRDefault="007F28D1" w:rsidP="007F2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7C19679" w14:textId="77777777" w:rsidR="007F28D1" w:rsidRPr="008C439A" w:rsidRDefault="007F28D1" w:rsidP="007F2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2024-01-30</w:t>
      </w:r>
    </w:p>
    <w:p w14:paraId="68B66A22" w14:textId="77777777" w:rsidR="007F28D1" w:rsidRPr="008C439A" w:rsidRDefault="007F28D1" w:rsidP="007F2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391293D0" w14:textId="77777777" w:rsidR="007F28D1" w:rsidRPr="008C439A" w:rsidRDefault="007F28D1" w:rsidP="007F2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8BD56E6" w14:textId="77777777" w:rsidR="007F28D1" w:rsidRPr="00730370" w:rsidRDefault="007F28D1" w:rsidP="007F28D1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21931940"/>
      <w:bookmarkStart w:id="2" w:name="_Hlk505092699"/>
      <w:r w:rsidRPr="00730370">
        <w:rPr>
          <w:rFonts w:ascii="Times New Roman" w:eastAsia="Calibri" w:hAnsi="Times New Roman" w:cs="Times New Roman"/>
          <w:b/>
          <w:sz w:val="24"/>
          <w:szCs w:val="24"/>
        </w:rPr>
        <w:t>Sprendimo projekto tikslai ir uždaviniai:</w:t>
      </w:r>
      <w:r w:rsidRPr="007303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2BB8235" w14:textId="64A378CF" w:rsidR="007F28D1" w:rsidRDefault="007F28D1" w:rsidP="007F28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skyrius gavo (duomenys neskelbtini) </w:t>
      </w:r>
      <w:r w:rsidRPr="002B4217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prašymą</w:t>
      </w:r>
      <w:r>
        <w:rPr>
          <w:rFonts w:ascii="Times New Roman" w:hAnsi="Times New Roman" w:cs="Times New Roman"/>
          <w:sz w:val="24"/>
          <w:szCs w:val="24"/>
        </w:rPr>
        <w:t xml:space="preserve"> skirti socialinę paramą dviejų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klausos aparatų  įsigijimo dalies išlaidoms (duomenys neskelbtini) kompensuoti.</w:t>
      </w:r>
    </w:p>
    <w:p w14:paraId="5E7EFE20" w14:textId="43718075" w:rsidR="007F28D1" w:rsidRPr="008C439A" w:rsidRDefault="007F28D1" w:rsidP="007F28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rašymas buvo nagrinė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tas, vadovaujantis </w:t>
      </w:r>
      <w:bookmarkStart w:id="3" w:name="_Hlk21606243"/>
      <w:r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bookmarkEnd w:id="3"/>
      <w:r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patvirtinto Panevėžio miesto savivaldybės tarybos 2019 m. sausio 31 d. sprendimu Nr. 1-13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4" w:name="_Hlk21610396"/>
      <w:r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</w:t>
      </w:r>
      <w:r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papunkčiu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Išnagrinėti prašymą, vadovaujantis kitais </w:t>
      </w:r>
      <w:r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 72 punkto papunkčiais,  nėra galimybės dėl (duomenys neskelbtini) paprašytos  paramos dydžio.</w:t>
      </w:r>
    </w:p>
    <w:bookmarkEnd w:id="1"/>
    <w:p w14:paraId="48E7E76B" w14:textId="1DABF0A1" w:rsidR="007F28D1" w:rsidRPr="008C439A" w:rsidRDefault="007F28D1" w:rsidP="007F28D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39A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ab/>
      </w:r>
      <w:bookmarkStart w:id="5" w:name="_Hlk21932204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rašymas apsvarstytas 20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sausio 12 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d. Paramos teikimo komisijos posėdyje.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omisija, vadovaudamasi </w:t>
      </w:r>
      <w:r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72.1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punk</w:t>
      </w:r>
      <w:r>
        <w:rPr>
          <w:rFonts w:ascii="Times New Roman" w:eastAsia="Times New Roman" w:hAnsi="Times New Roman" w:cs="Times New Roman"/>
          <w:sz w:val="24"/>
          <w:szCs w:val="24"/>
        </w:rPr>
        <w:t>či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u, pasiūlė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skirti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(duomenys neskelbtini) </w:t>
      </w:r>
      <w:r>
        <w:rPr>
          <w:rFonts w:ascii="Times New Roman" w:eastAsia="Times New Roman" w:hAnsi="Times New Roman" w:cs="Times New Roman"/>
          <w:sz w:val="24"/>
          <w:szCs w:val="24"/>
        </w:rPr>
        <w:t>vienkartinę 1980 eurų</w:t>
      </w:r>
      <w:r w:rsidRPr="000C6CED">
        <w:rPr>
          <w:rFonts w:ascii="Times New Roman" w:hAnsi="Times New Roman" w:cs="Times New Roman"/>
          <w:sz w:val="24"/>
          <w:szCs w:val="24"/>
        </w:rPr>
        <w:t xml:space="preserve"> dydžio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pašalp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ą (2024-01-23 protokolo Nr. </w:t>
      </w:r>
      <w:r w:rsidRPr="0072668A">
        <w:rPr>
          <w:rFonts w:ascii="Times New Roman" w:eastAsia="Times New Roman" w:hAnsi="Times New Roman" w:cs="Times New Roman"/>
          <w:sz w:val="24"/>
          <w:szCs w:val="24"/>
        </w:rPr>
        <w:t>71-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2668A">
        <w:rPr>
          <w:rFonts w:ascii="Times New Roman" w:eastAsia="Times New Roman" w:hAnsi="Times New Roman" w:cs="Times New Roman"/>
          <w:sz w:val="24"/>
          <w:szCs w:val="24"/>
        </w:rPr>
        <w:t>(25.3.1</w:t>
      </w:r>
      <w:r>
        <w:rPr>
          <w:rFonts w:ascii="Times New Roman" w:eastAsia="Times New Roman" w:hAnsi="Times New Roman" w:cs="Times New Roman"/>
          <w:sz w:val="24"/>
          <w:szCs w:val="24"/>
        </w:rPr>
        <w:t>Mr</w:t>
      </w:r>
      <w:r w:rsidRPr="0072668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išrašas).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Dviejų </w:t>
      </w:r>
      <w:r w:rsidR="008D3FF4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aparatų kaina yra 2480 eurų. Dalį kainos, 500 eurų, kompensavo Valstybinė ligonių kasa. Likusią dalį, 1980 eurus, apmokėjo pati pareiškėja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End w:id="5"/>
    </w:p>
    <w:p w14:paraId="03A5CCE4" w14:textId="77777777" w:rsidR="007F28D1" w:rsidRPr="008C439A" w:rsidRDefault="007F28D1" w:rsidP="007F28D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A281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Siūlomos teisinio reguliavimo nuostatos, laukiami rezultatai:</w:t>
      </w:r>
      <w:r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AB1F237" w14:textId="2373F986" w:rsidR="007F28D1" w:rsidRPr="008C439A" w:rsidRDefault="007F28D1" w:rsidP="007F28D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6" w:name="_Hlk21933252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Parengtu Panevėžio miesto savivaldybės tarybos sprendimo ,,Dėl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vienkartinės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pašalpos skyrimo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pavedimo Socialinių reikalų skyriui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projektu (toliau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projektas) siūloma skirti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Paramos teikimo komisijos pasiūlyto dydžio vienkartinę pašalpą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Patvirtinus Sprendimo p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rojekt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bus kompensuotos pareiškėjos patirtos dviejų klausos aparatų įsigijimo išlaidas. Tai pagerintų (duomenys neskelbtini) gyvenimo kokybę, sumažintų socialinę atskirtį (duomenys neskelbtini)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Pareiškėja yra nedirbanti senatvės pensijos gavėja, gyvena viena. (duomenys neskelbtini)</w:t>
      </w:r>
    </w:p>
    <w:bookmarkEnd w:id="6"/>
    <w:p w14:paraId="67A5E1F9" w14:textId="77777777" w:rsidR="007F28D1" w:rsidRPr="00DA2817" w:rsidRDefault="007F28D1" w:rsidP="007F28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Lėšų poreikis ir šaltiniai: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Vienkartinės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pašalpos finansuojamos iš savivaldybės biudžeto lėšų skirtų piniginei socialinei paramai pagal L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ietuvos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espublikos p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iniginės socialinės paramos nepasiturintiems gyventojams finansuoti.</w:t>
      </w:r>
    </w:p>
    <w:p w14:paraId="61DAFDEC" w14:textId="77777777" w:rsidR="007F28D1" w:rsidRPr="00DA2817" w:rsidRDefault="007F28D1" w:rsidP="007F28D1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Kieno iniciatyva parengtas sprendimo projektas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294C393A" w14:textId="77777777" w:rsidR="007F28D1" w:rsidRPr="008C439A" w:rsidRDefault="007F28D1" w:rsidP="007F28D1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Socialinių reikalų skyriaus iniciatyva.</w:t>
      </w:r>
    </w:p>
    <w:bookmarkEnd w:id="2"/>
    <w:p w14:paraId="6C3C2E86" w14:textId="77777777" w:rsidR="007F28D1" w:rsidRDefault="007F28D1" w:rsidP="007F28D1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PRIDEDAMA:  </w:t>
      </w:r>
      <w:bookmarkStart w:id="7" w:name="_Hlk21933405"/>
    </w:p>
    <w:p w14:paraId="213093DA" w14:textId="134AE063" w:rsidR="007F28D1" w:rsidRPr="004B35DD" w:rsidRDefault="007F28D1" w:rsidP="007F28D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35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Piniginės socialinės paramos nepasiturintiems gyventojams teikimo tvarkos apraš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 </w:t>
      </w:r>
      <w:hyperlink r:id="rId5" w:history="1">
        <w:r w:rsidRPr="00706D34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https://www.e-tar.lt/portal/lt/legalAct/77c4ec4025ea11e9a92cf83c425b079c/asr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B35D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FA4E118" w14:textId="77777777" w:rsidR="007F28D1" w:rsidRPr="008C439A" w:rsidRDefault="007F28D1" w:rsidP="007F28D1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End w:id="7"/>
    <w:p w14:paraId="535C39D2" w14:textId="77777777" w:rsidR="007F28D1" w:rsidRPr="008C439A" w:rsidRDefault="007F28D1" w:rsidP="007F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2320E8" w14:textId="77777777" w:rsidR="007F28D1" w:rsidRPr="008C439A" w:rsidRDefault="007F28D1" w:rsidP="007F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skyriaus 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</w:p>
    <w:p w14:paraId="22B2222D" w14:textId="77777777" w:rsidR="007F28D1" w:rsidRPr="008C439A" w:rsidRDefault="007F28D1" w:rsidP="007F28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poskyrio vedėja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Zita Ragėnienė </w:t>
      </w:r>
    </w:p>
    <w:p w14:paraId="26D5CD2D" w14:textId="77777777" w:rsidR="007F28D1" w:rsidRPr="008C439A" w:rsidRDefault="007F28D1" w:rsidP="007F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32CECFE" w14:textId="77777777" w:rsidR="007F28D1" w:rsidRDefault="007F28D1" w:rsidP="007F28D1"/>
    <w:p w14:paraId="27BD472F" w14:textId="77777777" w:rsidR="007F28D1" w:rsidRDefault="007F28D1"/>
    <w:sectPr w:rsidR="007F28D1" w:rsidSect="00B11A24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10F11"/>
    <w:multiLevelType w:val="hybridMultilevel"/>
    <w:tmpl w:val="FBE2BAD4"/>
    <w:lvl w:ilvl="0" w:tplc="76D2E42C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D1"/>
    <w:rsid w:val="007F28D1"/>
    <w:rsid w:val="008642A1"/>
    <w:rsid w:val="008D3FF4"/>
    <w:rsid w:val="00B11A24"/>
    <w:rsid w:val="00F9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4F6E"/>
  <w15:chartTrackingRefBased/>
  <w15:docId w15:val="{EC6C8071-C48B-47D7-A381-23383182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28D1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F28D1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F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t/legalAct/77c4ec4025ea11e9a92cf83c425b079c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1750</Words>
  <Characters>998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Šukienė</dc:creator>
  <cp:keywords/>
  <dc:description/>
  <cp:lastModifiedBy>Diana Brazdžiunienė</cp:lastModifiedBy>
  <cp:revision>2</cp:revision>
  <dcterms:created xsi:type="dcterms:W3CDTF">2024-02-08T14:29:00Z</dcterms:created>
  <dcterms:modified xsi:type="dcterms:W3CDTF">2024-02-08T14:29:00Z</dcterms:modified>
</cp:coreProperties>
</file>