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971FE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0496DA0B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1B77E11" w14:textId="546D3DDF" w:rsidR="002C5E47" w:rsidRDefault="002C5E47" w:rsidP="00AF5623">
      <w:pPr>
        <w:pStyle w:val="Antrat1"/>
      </w:pPr>
      <w:r w:rsidRPr="002162FA">
        <w:t xml:space="preserve">DĖL PRITARIMO </w:t>
      </w:r>
      <w:r w:rsidR="002162FA" w:rsidRPr="002162FA">
        <w:t xml:space="preserve">TEIKTI </w:t>
      </w:r>
      <w:r w:rsidRPr="002162FA">
        <w:t>PROJEKT</w:t>
      </w:r>
      <w:r w:rsidR="00E84621">
        <w:t>Ą</w:t>
      </w:r>
      <w:r w:rsidRPr="002162FA">
        <w:t xml:space="preserve"> „</w:t>
      </w:r>
      <w:r w:rsidR="00AF6DB1" w:rsidRPr="002162FA">
        <w:t>KLAIPĖDOS</w:t>
      </w:r>
      <w:r w:rsidR="000A517F" w:rsidRPr="002162FA">
        <w:t>–</w:t>
      </w:r>
      <w:r w:rsidR="00601478" w:rsidRPr="002162FA">
        <w:t xml:space="preserve">NEMUNO </w:t>
      </w:r>
      <w:r w:rsidR="002162FA" w:rsidRPr="002162FA">
        <w:t>G. REKONSTRAVIMAS, UŽTIKRINANT EISMO SAUGUMĄ IR PAŠALINANT JUODĄJĄ DĖMĘ</w:t>
      </w:r>
      <w:r w:rsidRPr="002162FA">
        <w:rPr>
          <w:bCs/>
        </w:rPr>
        <w:t xml:space="preserve">“ </w:t>
      </w:r>
      <w:r w:rsidR="00F70B84" w:rsidRPr="002162FA">
        <w:t xml:space="preserve">EUROPOS SĄJUNGOS FONDŲ </w:t>
      </w:r>
      <w:r w:rsidR="001A155C" w:rsidRPr="002162FA">
        <w:t>I</w:t>
      </w:r>
      <w:r w:rsidR="00F70B84" w:rsidRPr="002162FA">
        <w:t>NVESTICIJOMS GAUTI</w:t>
      </w:r>
      <w:r w:rsidR="002162FA" w:rsidRPr="002162FA">
        <w:t xml:space="preserve">, </w:t>
      </w:r>
      <w:r w:rsidR="00F70B84" w:rsidRPr="002162FA">
        <w:t>PROJEKTO DALINIO FINANSAVIMO</w:t>
      </w:r>
      <w:r w:rsidR="002162FA" w:rsidRPr="002162FA">
        <w:t xml:space="preserve"> IR ĮGYVENDINIMO</w:t>
      </w:r>
    </w:p>
    <w:p w14:paraId="329BF9AA" w14:textId="77777777" w:rsidR="00F70B84" w:rsidRPr="00F70B84" w:rsidRDefault="00F70B84" w:rsidP="00F70B84">
      <w:pPr>
        <w:rPr>
          <w:lang w:eastAsia="en-US"/>
        </w:rPr>
      </w:pPr>
    </w:p>
    <w:p w14:paraId="676C287E" w14:textId="3980A5CD" w:rsidR="002C5E47" w:rsidRPr="00D17190" w:rsidRDefault="002C5E47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</w:t>
      </w:r>
      <w:r w:rsidR="00151ECE">
        <w:rPr>
          <w:rFonts w:ascii="Times New Roman" w:eastAsia="Times New Roman" w:hAnsi="Times New Roman" w:cs="Times New Roman"/>
          <w:sz w:val="24"/>
        </w:rPr>
        <w:t>4</w:t>
      </w:r>
      <w:r w:rsidRPr="00D17190">
        <w:rPr>
          <w:rFonts w:ascii="Times New Roman" w:eastAsia="Times New Roman" w:hAnsi="Times New Roman" w:cs="Times New Roman"/>
          <w:sz w:val="24"/>
        </w:rPr>
        <w:t xml:space="preserve"> m. </w:t>
      </w:r>
      <w:r w:rsidR="0081515E">
        <w:rPr>
          <w:rFonts w:ascii="Times New Roman" w:eastAsia="Times New Roman" w:hAnsi="Times New Roman" w:cs="Times New Roman"/>
          <w:sz w:val="24"/>
        </w:rPr>
        <w:t xml:space="preserve">vasario </w:t>
      </w:r>
      <w:r w:rsidR="005F096D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17190">
        <w:rPr>
          <w:rFonts w:ascii="Times New Roman" w:eastAsia="Times New Roman" w:hAnsi="Times New Roman" w:cs="Times New Roman"/>
          <w:sz w:val="24"/>
        </w:rPr>
        <w:t>d.</w:t>
      </w:r>
    </w:p>
    <w:p w14:paraId="3B5A4D34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12509F28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9F67E26" w14:textId="77777777" w:rsidR="002C5E47" w:rsidRDefault="00712223" w:rsidP="002C5E47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Sprendimo projekto tikslai ir uždaviniai</w:t>
      </w:r>
      <w:r w:rsidR="002C5E47" w:rsidRPr="0017379F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637FD020" w14:textId="49EAB018" w:rsidR="00CC34BA" w:rsidRDefault="00C527D3" w:rsidP="00CC3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0C">
        <w:rPr>
          <w:rFonts w:ascii="Times New Roman" w:hAnsi="Times New Roman" w:cs="Times New Roman"/>
          <w:sz w:val="24"/>
          <w:szCs w:val="24"/>
        </w:rPr>
        <w:t xml:space="preserve">Panevėžio miesto </w:t>
      </w:r>
      <w:r w:rsidR="00B41BE6">
        <w:rPr>
          <w:rFonts w:ascii="Times New Roman" w:hAnsi="Times New Roman" w:cs="Times New Roman"/>
          <w:sz w:val="24"/>
          <w:szCs w:val="24"/>
        </w:rPr>
        <w:t>Klaipėdos</w:t>
      </w:r>
      <w:r w:rsidR="00151ECE" w:rsidRPr="00BE100C">
        <w:rPr>
          <w:rFonts w:ascii="Times New Roman" w:hAnsi="Times New Roman" w:cs="Times New Roman"/>
          <w:caps/>
          <w:sz w:val="24"/>
          <w:szCs w:val="24"/>
        </w:rPr>
        <w:t>–</w:t>
      </w:r>
      <w:r w:rsidR="00064505">
        <w:rPr>
          <w:rFonts w:ascii="Times New Roman" w:hAnsi="Times New Roman" w:cs="Times New Roman"/>
          <w:sz w:val="24"/>
          <w:szCs w:val="24"/>
        </w:rPr>
        <w:t>Nemuno</w:t>
      </w:r>
      <w:r w:rsidR="00064505" w:rsidRPr="00BE100C">
        <w:rPr>
          <w:rFonts w:ascii="Times New Roman" w:hAnsi="Times New Roman" w:cs="Times New Roman"/>
          <w:sz w:val="24"/>
          <w:szCs w:val="24"/>
        </w:rPr>
        <w:t xml:space="preserve"> </w:t>
      </w:r>
      <w:r w:rsidRPr="00BE100C">
        <w:rPr>
          <w:rFonts w:ascii="Times New Roman" w:hAnsi="Times New Roman" w:cs="Times New Roman"/>
          <w:sz w:val="24"/>
          <w:szCs w:val="24"/>
        </w:rPr>
        <w:t>g. sankryža yra priskiriama prie avaringų sankryžų.</w:t>
      </w:r>
      <w:r w:rsidR="00886971">
        <w:rPr>
          <w:rFonts w:ascii="Times New Roman" w:hAnsi="Times New Roman" w:cs="Times New Roman"/>
          <w:sz w:val="24"/>
          <w:szCs w:val="24"/>
        </w:rPr>
        <w:t xml:space="preserve"> </w:t>
      </w:r>
      <w:r w:rsidR="00886971" w:rsidRPr="00886971">
        <w:rPr>
          <w:rFonts w:ascii="Times New Roman" w:hAnsi="Times New Roman" w:cs="Times New Roman"/>
          <w:color w:val="000000"/>
          <w:sz w:val="24"/>
          <w:szCs w:val="24"/>
        </w:rPr>
        <w:t>VšĮ Transporto kompetencijų agentūros sudaryt</w:t>
      </w:r>
      <w:r w:rsidR="002E376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86971" w:rsidRPr="00886971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886971" w:rsidRPr="00886971">
        <w:rPr>
          <w:rFonts w:ascii="Times New Roman" w:hAnsi="Times New Roman" w:cs="Times New Roman"/>
          <w:sz w:val="24"/>
          <w:szCs w:val="24"/>
        </w:rPr>
        <w:t>acionalini</w:t>
      </w:r>
      <w:r w:rsidR="002E376F">
        <w:rPr>
          <w:rFonts w:ascii="Times New Roman" w:hAnsi="Times New Roman" w:cs="Times New Roman"/>
          <w:sz w:val="24"/>
          <w:szCs w:val="24"/>
        </w:rPr>
        <w:t>o</w:t>
      </w:r>
      <w:r w:rsidR="00886971" w:rsidRPr="00886971">
        <w:rPr>
          <w:rFonts w:ascii="Times New Roman" w:hAnsi="Times New Roman" w:cs="Times New Roman"/>
          <w:sz w:val="24"/>
          <w:szCs w:val="24"/>
        </w:rPr>
        <w:t xml:space="preserve"> 2022–2023 m. Lietuvos juodųjų dėmių žemėlap</w:t>
      </w:r>
      <w:r w:rsidR="00773DF1">
        <w:rPr>
          <w:rFonts w:ascii="Times New Roman" w:hAnsi="Times New Roman" w:cs="Times New Roman"/>
          <w:sz w:val="24"/>
          <w:szCs w:val="24"/>
        </w:rPr>
        <w:t>io duomenimis</w:t>
      </w:r>
      <w:r w:rsidR="00886971">
        <w:rPr>
          <w:rFonts w:ascii="Times New Roman" w:hAnsi="Times New Roman" w:cs="Times New Roman"/>
          <w:sz w:val="24"/>
          <w:szCs w:val="24"/>
        </w:rPr>
        <w:t xml:space="preserve">, </w:t>
      </w:r>
      <w:r w:rsidRPr="00BE100C">
        <w:rPr>
          <w:rFonts w:ascii="Times New Roman" w:hAnsi="Times New Roman" w:cs="Times New Roman"/>
          <w:sz w:val="24"/>
          <w:szCs w:val="24"/>
        </w:rPr>
        <w:t>2019</w:t>
      </w:r>
      <w:r w:rsidR="00340886" w:rsidRPr="00BE100C">
        <w:rPr>
          <w:rFonts w:ascii="Times New Roman" w:hAnsi="Times New Roman" w:cs="Times New Roman"/>
          <w:sz w:val="24"/>
          <w:szCs w:val="24"/>
        </w:rPr>
        <w:t>–</w:t>
      </w:r>
      <w:r w:rsidRPr="00BE100C">
        <w:rPr>
          <w:rFonts w:ascii="Times New Roman" w:hAnsi="Times New Roman" w:cs="Times New Roman"/>
          <w:sz w:val="24"/>
          <w:szCs w:val="24"/>
        </w:rPr>
        <w:t xml:space="preserve">2022 m. sankryžoje įvyko </w:t>
      </w:r>
      <w:r w:rsidR="00C26EB6">
        <w:rPr>
          <w:rFonts w:ascii="Times New Roman" w:hAnsi="Times New Roman" w:cs="Times New Roman"/>
          <w:sz w:val="24"/>
          <w:szCs w:val="24"/>
        </w:rPr>
        <w:t>8</w:t>
      </w:r>
      <w:r w:rsidRPr="00BE100C">
        <w:rPr>
          <w:rFonts w:ascii="Times New Roman" w:hAnsi="Times New Roman" w:cs="Times New Roman"/>
          <w:sz w:val="24"/>
          <w:szCs w:val="24"/>
        </w:rPr>
        <w:t xml:space="preserve"> įskaitiniai eismo įvykiai, kurių metu buvo sužaloti </w:t>
      </w:r>
      <w:r w:rsidR="00C26EB6">
        <w:rPr>
          <w:rFonts w:ascii="Times New Roman" w:hAnsi="Times New Roman" w:cs="Times New Roman"/>
          <w:sz w:val="24"/>
          <w:szCs w:val="24"/>
        </w:rPr>
        <w:t>9</w:t>
      </w:r>
      <w:r w:rsidR="00025388">
        <w:rPr>
          <w:rFonts w:ascii="Times New Roman" w:hAnsi="Times New Roman" w:cs="Times New Roman"/>
          <w:sz w:val="24"/>
          <w:szCs w:val="24"/>
        </w:rPr>
        <w:t xml:space="preserve"> </w:t>
      </w:r>
      <w:r w:rsidRPr="00BE100C">
        <w:rPr>
          <w:rFonts w:ascii="Times New Roman" w:hAnsi="Times New Roman" w:cs="Times New Roman"/>
          <w:sz w:val="24"/>
          <w:szCs w:val="24"/>
        </w:rPr>
        <w:t>žmonės</w:t>
      </w:r>
      <w:r w:rsidR="00C26EB6">
        <w:rPr>
          <w:rFonts w:ascii="Times New Roman" w:hAnsi="Times New Roman" w:cs="Times New Roman"/>
          <w:sz w:val="24"/>
          <w:szCs w:val="24"/>
        </w:rPr>
        <w:t xml:space="preserve">. </w:t>
      </w:r>
      <w:r w:rsidRPr="00BE100C">
        <w:rPr>
          <w:rFonts w:ascii="Times New Roman" w:hAnsi="Times New Roman" w:cs="Times New Roman"/>
          <w:sz w:val="24"/>
          <w:szCs w:val="24"/>
        </w:rPr>
        <w:t>Panevėžio miesto savivaldybės administracija</w:t>
      </w:r>
      <w:r w:rsid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BE100C">
        <w:rPr>
          <w:rFonts w:ascii="Times New Roman" w:hAnsi="Times New Roman" w:cs="Times New Roman"/>
          <w:sz w:val="24"/>
          <w:szCs w:val="24"/>
        </w:rPr>
        <w:t xml:space="preserve">planuoja teikti </w:t>
      </w:r>
      <w:r w:rsidR="00F2327C">
        <w:rPr>
          <w:rFonts w:ascii="Times New Roman" w:hAnsi="Times New Roman" w:cs="Times New Roman"/>
          <w:sz w:val="24"/>
          <w:szCs w:val="24"/>
        </w:rPr>
        <w:t>projekto įgyvendinimo planą</w:t>
      </w:r>
      <w:r w:rsidR="005E295C">
        <w:rPr>
          <w:rFonts w:ascii="Times New Roman" w:hAnsi="Times New Roman" w:cs="Times New Roman"/>
          <w:sz w:val="24"/>
          <w:szCs w:val="24"/>
        </w:rPr>
        <w:t xml:space="preserve"> </w:t>
      </w:r>
      <w:r w:rsidR="00737673" w:rsidRPr="009C259C">
        <w:rPr>
          <w:rFonts w:ascii="Times New Roman" w:hAnsi="Times New Roman" w:cs="Times New Roman"/>
          <w:sz w:val="24"/>
          <w:szCs w:val="24"/>
        </w:rPr>
        <w:t>„</w:t>
      </w:r>
      <w:r w:rsidR="00064505">
        <w:rPr>
          <w:rFonts w:ascii="Times New Roman" w:hAnsi="Times New Roman" w:cs="Times New Roman"/>
          <w:sz w:val="24"/>
          <w:szCs w:val="24"/>
        </w:rPr>
        <w:t>Klaipėdos</w:t>
      </w:r>
      <w:r w:rsidR="00064505" w:rsidRPr="00BE100C">
        <w:rPr>
          <w:rFonts w:ascii="Times New Roman" w:hAnsi="Times New Roman" w:cs="Times New Roman"/>
          <w:caps/>
          <w:sz w:val="24"/>
          <w:szCs w:val="24"/>
        </w:rPr>
        <w:t>–</w:t>
      </w:r>
      <w:r w:rsidR="00064505">
        <w:rPr>
          <w:rFonts w:ascii="Times New Roman" w:hAnsi="Times New Roman" w:cs="Times New Roman"/>
          <w:sz w:val="24"/>
          <w:szCs w:val="24"/>
        </w:rPr>
        <w:t>Nemuno</w:t>
      </w:r>
      <w:r w:rsidR="00064505" w:rsidRPr="00BE100C">
        <w:rPr>
          <w:rFonts w:ascii="Times New Roman" w:hAnsi="Times New Roman" w:cs="Times New Roman"/>
          <w:sz w:val="24"/>
          <w:szCs w:val="24"/>
        </w:rPr>
        <w:t xml:space="preserve"> g. </w:t>
      </w:r>
      <w:r w:rsidR="00737673" w:rsidRPr="009C259C">
        <w:rPr>
          <w:rFonts w:ascii="Times New Roman" w:hAnsi="Times New Roman" w:cs="Times New Roman"/>
          <w:sz w:val="24"/>
          <w:szCs w:val="24"/>
        </w:rPr>
        <w:t xml:space="preserve">rekonstravimas, užtikrinant eismo </w:t>
      </w:r>
      <w:r w:rsidR="00737673" w:rsidRPr="004C04AE">
        <w:rPr>
          <w:rFonts w:ascii="Times New Roman" w:hAnsi="Times New Roman" w:cs="Times New Roman"/>
          <w:sz w:val="24"/>
          <w:szCs w:val="24"/>
        </w:rPr>
        <w:t xml:space="preserve">saugumą ir pašalinant juodąją dėmę“ </w:t>
      </w:r>
      <w:r w:rsidR="00F2327C" w:rsidRPr="004C04AE">
        <w:rPr>
          <w:rFonts w:ascii="Times New Roman" w:hAnsi="Times New Roman" w:cs="Times New Roman"/>
          <w:sz w:val="24"/>
          <w:szCs w:val="24"/>
        </w:rPr>
        <w:t xml:space="preserve">(toliau – Projektas) </w:t>
      </w:r>
      <w:r w:rsidR="00BE100C" w:rsidRPr="004C04AE">
        <w:rPr>
          <w:rFonts w:ascii="Times New Roman" w:hAnsi="Times New Roman" w:cs="Times New Roman"/>
          <w:sz w:val="24"/>
          <w:szCs w:val="24"/>
        </w:rPr>
        <w:t>pagal 2022–2030 metų plėtros programos valdytojos Lietuvos Respublikos susisiekimo ministerijos susisiekimo plėtros programos finansavimo gair</w:t>
      </w:r>
      <w:r w:rsidR="00A051BC" w:rsidRPr="004C04AE">
        <w:rPr>
          <w:rFonts w:ascii="Times New Roman" w:hAnsi="Times New Roman" w:cs="Times New Roman"/>
          <w:sz w:val="24"/>
          <w:szCs w:val="24"/>
        </w:rPr>
        <w:t>ių</w:t>
      </w:r>
      <w:r w:rsidR="00BE100C" w:rsidRPr="004C04AE">
        <w:rPr>
          <w:rFonts w:ascii="Times New Roman" w:hAnsi="Times New Roman" w:cs="Times New Roman"/>
          <w:sz w:val="24"/>
          <w:szCs w:val="24"/>
        </w:rPr>
        <w:t>, patvirtint</w:t>
      </w:r>
      <w:r w:rsidR="00A051BC" w:rsidRPr="004C04AE">
        <w:rPr>
          <w:rFonts w:ascii="Times New Roman" w:hAnsi="Times New Roman" w:cs="Times New Roman"/>
          <w:sz w:val="24"/>
          <w:szCs w:val="24"/>
        </w:rPr>
        <w:t xml:space="preserve">ų </w:t>
      </w:r>
      <w:r w:rsidR="00BE100C" w:rsidRPr="004C04AE">
        <w:rPr>
          <w:rFonts w:ascii="Times New Roman" w:hAnsi="Times New Roman" w:cs="Times New Roman"/>
          <w:sz w:val="24"/>
          <w:szCs w:val="24"/>
        </w:rPr>
        <w:t xml:space="preserve">2023 m. sausio 30 d. LR susisiekimo ministro įsakymu Nr. 3-37 „Dėl 2022–2030 metų plėtros programos valdytojos Lietuvos Respublikos susisiekimo ministerijos susisiekimo plėtros programos regioninės pažangos priemonės </w:t>
      </w:r>
      <w:r w:rsidR="00BE100C" w:rsidRPr="004C04AE">
        <w:rPr>
          <w:rFonts w:ascii="Times New Roman" w:eastAsia="Calibri" w:hAnsi="Times New Roman" w:cs="Times New Roman"/>
          <w:sz w:val="24"/>
          <w:szCs w:val="24"/>
        </w:rPr>
        <w:t xml:space="preserve">Nr. 10-001-05-03-07 (RE) “Gerinti eismo saugą vietinės reikšmės keliuose ir gatvėse“ </w:t>
      </w:r>
      <w:r w:rsidR="00BE100C" w:rsidRPr="004C04AE">
        <w:rPr>
          <w:rFonts w:ascii="Times New Roman" w:hAnsi="Times New Roman" w:cs="Times New Roman"/>
          <w:sz w:val="24"/>
          <w:szCs w:val="24"/>
        </w:rPr>
        <w:t>finansavimo gairių patvirtinimo“</w:t>
      </w:r>
      <w:r w:rsidR="00E35F9F" w:rsidRPr="004C04AE">
        <w:rPr>
          <w:rFonts w:ascii="Times New Roman" w:hAnsi="Times New Roman" w:cs="Times New Roman"/>
          <w:sz w:val="24"/>
          <w:szCs w:val="24"/>
        </w:rPr>
        <w:t xml:space="preserve"> (toliau – Gairės)</w:t>
      </w:r>
      <w:r w:rsidR="00A051BC" w:rsidRPr="004C04AE">
        <w:rPr>
          <w:rFonts w:ascii="Times New Roman" w:hAnsi="Times New Roman" w:cs="Times New Roman"/>
          <w:sz w:val="24"/>
          <w:szCs w:val="24"/>
        </w:rPr>
        <w:t>, reikalavimus</w:t>
      </w:r>
      <w:r w:rsidR="002313B2" w:rsidRPr="004C04AE">
        <w:rPr>
          <w:rFonts w:ascii="Times New Roman" w:hAnsi="Times New Roman" w:cs="Times New Roman"/>
          <w:sz w:val="24"/>
          <w:szCs w:val="24"/>
        </w:rPr>
        <w:t>.</w:t>
      </w:r>
      <w:r w:rsidR="00C21802" w:rsidRPr="004C04AE">
        <w:rPr>
          <w:rFonts w:ascii="Times New Roman" w:hAnsi="Times New Roman" w:cs="Times New Roman"/>
          <w:sz w:val="24"/>
          <w:szCs w:val="24"/>
        </w:rPr>
        <w:t xml:space="preserve"> </w:t>
      </w:r>
      <w:r w:rsidR="00367B6A" w:rsidRPr="00886971">
        <w:rPr>
          <w:rFonts w:ascii="Times New Roman" w:hAnsi="Times New Roman" w:cs="Times New Roman"/>
          <w:sz w:val="24"/>
          <w:szCs w:val="24"/>
        </w:rPr>
        <w:t>Pagal Gairių reikalavim</w:t>
      </w:r>
      <w:r w:rsidR="00367B6A">
        <w:rPr>
          <w:rFonts w:ascii="Times New Roman" w:hAnsi="Times New Roman" w:cs="Times New Roman"/>
          <w:sz w:val="24"/>
          <w:szCs w:val="24"/>
        </w:rPr>
        <w:t>uose 2.4 punkte nurodomą išankstinę sąlygą</w:t>
      </w:r>
      <w:r w:rsidR="00367B6A" w:rsidRPr="00886971">
        <w:rPr>
          <w:rFonts w:ascii="Times New Roman" w:hAnsi="Times New Roman" w:cs="Times New Roman"/>
          <w:sz w:val="24"/>
          <w:szCs w:val="24"/>
        </w:rPr>
        <w:t xml:space="preserve">, turi būti nustatytos </w:t>
      </w:r>
      <w:r w:rsidR="00367B6A" w:rsidRPr="00886971">
        <w:rPr>
          <w:rFonts w:ascii="Times New Roman" w:hAnsi="Times New Roman" w:cs="Times New Roman"/>
          <w:color w:val="000000"/>
          <w:sz w:val="24"/>
          <w:szCs w:val="24"/>
        </w:rPr>
        <w:t xml:space="preserve">juodosios dėmės ir avaringos vietos vietinės reikšmės keliuose ir gatvėse </w:t>
      </w:r>
      <w:r w:rsidR="00367B6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67B6A" w:rsidRPr="00886971">
        <w:rPr>
          <w:rFonts w:ascii="Times New Roman" w:hAnsi="Times New Roman" w:cs="Times New Roman"/>
          <w:color w:val="000000"/>
          <w:sz w:val="24"/>
          <w:szCs w:val="24"/>
        </w:rPr>
        <w:t>agal Juodųjų dėmių nustatymo, tyrimo ir šalinimo reikalavimų ir tvarkos aprašą</w:t>
      </w:r>
      <w:r w:rsidR="00367B6A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367B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67B6A" w:rsidRPr="004C04AE">
        <w:rPr>
          <w:rFonts w:ascii="Times New Roman" w:hAnsi="Times New Roman" w:cs="Times New Roman"/>
          <w:sz w:val="24"/>
          <w:szCs w:val="24"/>
        </w:rPr>
        <w:t xml:space="preserve">2023 m. balandžio 11 d. Panevėžio savivaldybės administracijos direktoriaus įsakymu Nr. </w:t>
      </w:r>
      <w:r w:rsidR="00367B6A" w:rsidRPr="004C04AE">
        <w:rPr>
          <w:rFonts w:ascii="Times New Roman" w:hAnsi="Times New Roman" w:cs="Times New Roman"/>
          <w:sz w:val="24"/>
          <w:szCs w:val="24"/>
          <w:lang w:val="it-IT"/>
        </w:rPr>
        <w:t xml:space="preserve">A-286 </w:t>
      </w:r>
      <w:r w:rsidR="00ED4701" w:rsidRPr="009C259C">
        <w:rPr>
          <w:rFonts w:ascii="Times New Roman" w:hAnsi="Times New Roman" w:cs="Times New Roman"/>
          <w:sz w:val="24"/>
          <w:szCs w:val="24"/>
        </w:rPr>
        <w:t>„</w:t>
      </w:r>
      <w:r w:rsidR="00367B6A" w:rsidRPr="004C04AE">
        <w:rPr>
          <w:rFonts w:ascii="Times New Roman" w:hAnsi="Times New Roman" w:cs="Times New Roman"/>
          <w:sz w:val="24"/>
          <w:szCs w:val="24"/>
        </w:rPr>
        <w:t>Dėl juodųjų dėmių šalinimo pirmumo sąrašo patvirtinimo“</w:t>
      </w:r>
      <w:r w:rsidR="004C04AE" w:rsidRPr="004C04A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64505">
        <w:rPr>
          <w:rFonts w:ascii="Times New Roman" w:hAnsi="Times New Roman" w:cs="Times New Roman"/>
          <w:sz w:val="24"/>
          <w:szCs w:val="24"/>
        </w:rPr>
        <w:t>Klaipėdos</w:t>
      </w:r>
      <w:r w:rsidR="00064505" w:rsidRPr="00BE100C">
        <w:rPr>
          <w:rFonts w:ascii="Times New Roman" w:hAnsi="Times New Roman" w:cs="Times New Roman"/>
          <w:caps/>
          <w:sz w:val="24"/>
          <w:szCs w:val="24"/>
        </w:rPr>
        <w:t>–</w:t>
      </w:r>
      <w:r w:rsidR="00064505">
        <w:rPr>
          <w:rFonts w:ascii="Times New Roman" w:hAnsi="Times New Roman" w:cs="Times New Roman"/>
          <w:sz w:val="24"/>
          <w:szCs w:val="24"/>
        </w:rPr>
        <w:t>Nemuno</w:t>
      </w:r>
      <w:r w:rsidR="00064505" w:rsidRPr="00BE100C">
        <w:rPr>
          <w:rFonts w:ascii="Times New Roman" w:hAnsi="Times New Roman" w:cs="Times New Roman"/>
          <w:sz w:val="24"/>
          <w:szCs w:val="24"/>
        </w:rPr>
        <w:t xml:space="preserve"> g. </w:t>
      </w:r>
      <w:r w:rsidR="004C2CC6">
        <w:rPr>
          <w:rFonts w:ascii="Times New Roman" w:hAnsi="Times New Roman" w:cs="Times New Roman"/>
          <w:sz w:val="24"/>
          <w:szCs w:val="24"/>
        </w:rPr>
        <w:t>sankryža (</w:t>
      </w:r>
      <w:r w:rsidR="001636F4" w:rsidRPr="004C04AE">
        <w:rPr>
          <w:rFonts w:ascii="Times New Roman" w:hAnsi="Times New Roman" w:cs="Times New Roman"/>
          <w:color w:val="000000"/>
          <w:sz w:val="24"/>
          <w:szCs w:val="24"/>
        </w:rPr>
        <w:t>juodo</w:t>
      </w:r>
      <w:r w:rsidR="004C2CC6">
        <w:rPr>
          <w:rFonts w:ascii="Times New Roman" w:hAnsi="Times New Roman" w:cs="Times New Roman"/>
          <w:color w:val="000000"/>
          <w:sz w:val="24"/>
          <w:szCs w:val="24"/>
        </w:rPr>
        <w:t>ji</w:t>
      </w:r>
      <w:r w:rsidR="001636F4" w:rsidRPr="004C04AE">
        <w:rPr>
          <w:rFonts w:ascii="Times New Roman" w:hAnsi="Times New Roman" w:cs="Times New Roman"/>
          <w:color w:val="000000"/>
          <w:sz w:val="24"/>
          <w:szCs w:val="24"/>
        </w:rPr>
        <w:t xml:space="preserve"> dėmė</w:t>
      </w:r>
      <w:r w:rsidR="004C2CC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636F4" w:rsidRPr="004C0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4AE" w:rsidRPr="00886971">
        <w:rPr>
          <w:rFonts w:ascii="Times New Roman" w:hAnsi="Times New Roman" w:cs="Times New Roman"/>
          <w:sz w:val="24"/>
          <w:szCs w:val="24"/>
        </w:rPr>
        <w:t xml:space="preserve">atitinka </w:t>
      </w:r>
      <w:r w:rsidR="00C41B1D">
        <w:rPr>
          <w:rFonts w:ascii="Times New Roman" w:hAnsi="Times New Roman" w:cs="Times New Roman"/>
          <w:sz w:val="24"/>
          <w:szCs w:val="24"/>
        </w:rPr>
        <w:t>4</w:t>
      </w:r>
      <w:r w:rsidR="004C04AE">
        <w:rPr>
          <w:rFonts w:ascii="Times New Roman" w:hAnsi="Times New Roman" w:cs="Times New Roman"/>
          <w:sz w:val="24"/>
          <w:szCs w:val="24"/>
        </w:rPr>
        <w:t xml:space="preserve"> </w:t>
      </w:r>
      <w:r w:rsidR="004C04AE" w:rsidRPr="00886971">
        <w:rPr>
          <w:rFonts w:ascii="Times New Roman" w:hAnsi="Times New Roman" w:cs="Times New Roman"/>
          <w:sz w:val="24"/>
          <w:szCs w:val="24"/>
        </w:rPr>
        <w:t>sąrašo punkt</w:t>
      </w:r>
      <w:r w:rsidR="004C04AE">
        <w:rPr>
          <w:rFonts w:ascii="Times New Roman" w:hAnsi="Times New Roman" w:cs="Times New Roman"/>
          <w:sz w:val="24"/>
          <w:szCs w:val="24"/>
        </w:rPr>
        <w:t>ą</w:t>
      </w:r>
      <w:r w:rsidR="00CC34BA">
        <w:rPr>
          <w:rFonts w:ascii="Times New Roman" w:hAnsi="Times New Roman" w:cs="Times New Roman"/>
          <w:sz w:val="24"/>
          <w:szCs w:val="24"/>
        </w:rPr>
        <w:t xml:space="preserve">. Projekto tikslas </w:t>
      </w:r>
      <w:r w:rsidR="00CC34BA" w:rsidRPr="00BE100C">
        <w:rPr>
          <w:rFonts w:ascii="Times New Roman" w:hAnsi="Times New Roman" w:cs="Times New Roman"/>
          <w:caps/>
          <w:sz w:val="24"/>
          <w:szCs w:val="24"/>
        </w:rPr>
        <w:t>–</w:t>
      </w:r>
      <w:r w:rsidR="00CC34BA" w:rsidRPr="004C04AE">
        <w:rPr>
          <w:rFonts w:ascii="Times New Roman" w:hAnsi="Times New Roman" w:cs="Times New Roman"/>
          <w:sz w:val="24"/>
          <w:szCs w:val="24"/>
        </w:rPr>
        <w:t xml:space="preserve"> </w:t>
      </w:r>
      <w:r w:rsidR="00064505">
        <w:rPr>
          <w:rFonts w:ascii="Times New Roman" w:hAnsi="Times New Roman" w:cs="Times New Roman"/>
          <w:sz w:val="24"/>
          <w:szCs w:val="24"/>
        </w:rPr>
        <w:t>Klaipėdos</w:t>
      </w:r>
      <w:r w:rsidR="00064505" w:rsidRPr="00BE100C">
        <w:rPr>
          <w:rFonts w:ascii="Times New Roman" w:hAnsi="Times New Roman" w:cs="Times New Roman"/>
          <w:caps/>
          <w:sz w:val="24"/>
          <w:szCs w:val="24"/>
        </w:rPr>
        <w:t>–</w:t>
      </w:r>
      <w:r w:rsidR="00064505">
        <w:rPr>
          <w:rFonts w:ascii="Times New Roman" w:hAnsi="Times New Roman" w:cs="Times New Roman"/>
          <w:sz w:val="24"/>
          <w:szCs w:val="24"/>
        </w:rPr>
        <w:t>Nemuno</w:t>
      </w:r>
      <w:r w:rsidR="00064505" w:rsidRPr="00BE100C">
        <w:rPr>
          <w:rFonts w:ascii="Times New Roman" w:hAnsi="Times New Roman" w:cs="Times New Roman"/>
          <w:sz w:val="24"/>
          <w:szCs w:val="24"/>
        </w:rPr>
        <w:t xml:space="preserve"> g. </w:t>
      </w:r>
      <w:r w:rsidR="00CC34BA">
        <w:rPr>
          <w:rFonts w:ascii="Times New Roman" w:hAnsi="Times New Roman" w:cs="Times New Roman"/>
          <w:sz w:val="24"/>
          <w:szCs w:val="24"/>
        </w:rPr>
        <w:t>rekonstravimas</w:t>
      </w:r>
      <w:r w:rsidR="00B6668B">
        <w:rPr>
          <w:rFonts w:ascii="Times New Roman" w:hAnsi="Times New Roman" w:cs="Times New Roman"/>
          <w:sz w:val="24"/>
          <w:szCs w:val="24"/>
        </w:rPr>
        <w:t xml:space="preserve">, </w:t>
      </w:r>
      <w:r w:rsidR="00A03697">
        <w:rPr>
          <w:rFonts w:ascii="Times New Roman" w:hAnsi="Times New Roman" w:cs="Times New Roman"/>
          <w:sz w:val="24"/>
          <w:szCs w:val="24"/>
        </w:rPr>
        <w:t xml:space="preserve">siekiant </w:t>
      </w:r>
      <w:r w:rsidR="00B6668B">
        <w:rPr>
          <w:rFonts w:ascii="Times New Roman" w:hAnsi="Times New Roman" w:cs="Times New Roman"/>
          <w:sz w:val="24"/>
          <w:szCs w:val="24"/>
        </w:rPr>
        <w:t>užtikrin</w:t>
      </w:r>
      <w:r w:rsidR="00B94B7B">
        <w:rPr>
          <w:rFonts w:ascii="Times New Roman" w:hAnsi="Times New Roman" w:cs="Times New Roman"/>
          <w:sz w:val="24"/>
          <w:szCs w:val="24"/>
        </w:rPr>
        <w:t>ti</w:t>
      </w:r>
      <w:r w:rsidR="00B6668B">
        <w:rPr>
          <w:rFonts w:ascii="Times New Roman" w:hAnsi="Times New Roman" w:cs="Times New Roman"/>
          <w:sz w:val="24"/>
          <w:szCs w:val="24"/>
        </w:rPr>
        <w:t xml:space="preserve"> eismo saugumą ir pašalin</w:t>
      </w:r>
      <w:r w:rsidR="00B94B7B">
        <w:rPr>
          <w:rFonts w:ascii="Times New Roman" w:hAnsi="Times New Roman" w:cs="Times New Roman"/>
          <w:sz w:val="24"/>
          <w:szCs w:val="24"/>
        </w:rPr>
        <w:t>ti</w:t>
      </w:r>
      <w:r w:rsidR="00B6668B">
        <w:rPr>
          <w:rFonts w:ascii="Times New Roman" w:hAnsi="Times New Roman" w:cs="Times New Roman"/>
          <w:sz w:val="24"/>
          <w:szCs w:val="24"/>
        </w:rPr>
        <w:t xml:space="preserve"> juodąją dėmę.</w:t>
      </w:r>
    </w:p>
    <w:p w14:paraId="167987BA" w14:textId="77777777" w:rsidR="00CC34BA" w:rsidRDefault="00CC34BA" w:rsidP="00CC3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BB8E04" w14:textId="62C3C86C" w:rsidR="002C5E47" w:rsidRDefault="00493E86" w:rsidP="002C5E47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Siūlomos teisinio reguliavimo nuostatos, lauki</w:t>
      </w:r>
      <w:r w:rsidR="00003BC1"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 xml:space="preserve">mi rezultatai: </w:t>
      </w:r>
    </w:p>
    <w:p w14:paraId="39A8D9E7" w14:textId="7357F742" w:rsidR="00ED4701" w:rsidRDefault="00ED4701" w:rsidP="00ED470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3C72">
        <w:rPr>
          <w:rFonts w:ascii="Times New Roman" w:hAnsi="Times New Roman" w:cs="Times New Roman"/>
          <w:sz w:val="24"/>
          <w:szCs w:val="24"/>
        </w:rPr>
        <w:t>2023 m. balandžio 11 d. Panevėžio savivaldybės administracijos direktoriaus įsakym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D3C72">
        <w:rPr>
          <w:rFonts w:ascii="Times New Roman" w:hAnsi="Times New Roman" w:cs="Times New Roman"/>
          <w:sz w:val="24"/>
          <w:szCs w:val="24"/>
        </w:rPr>
        <w:t xml:space="preserve"> Nr. </w:t>
      </w:r>
      <w:r w:rsidRPr="001D3C72">
        <w:rPr>
          <w:rFonts w:ascii="Times New Roman" w:hAnsi="Times New Roman" w:cs="Times New Roman"/>
          <w:sz w:val="24"/>
          <w:szCs w:val="24"/>
          <w:lang w:val="it-IT"/>
        </w:rPr>
        <w:t xml:space="preserve">A-286 </w:t>
      </w:r>
      <w:r w:rsidRPr="009C259C">
        <w:rPr>
          <w:rFonts w:ascii="Times New Roman" w:hAnsi="Times New Roman" w:cs="Times New Roman"/>
          <w:sz w:val="24"/>
          <w:szCs w:val="24"/>
        </w:rPr>
        <w:t>„</w:t>
      </w:r>
      <w:r w:rsidRPr="001D3C72">
        <w:rPr>
          <w:rFonts w:ascii="Times New Roman" w:hAnsi="Times New Roman" w:cs="Times New Roman"/>
          <w:sz w:val="24"/>
          <w:szCs w:val="24"/>
        </w:rPr>
        <w:t>Dėl juodųjų dėmių šalinimo pirmumo sąrašo patvirtinimo“</w:t>
      </w:r>
      <w:r>
        <w:rPr>
          <w:rFonts w:ascii="Times New Roman" w:hAnsi="Times New Roman" w:cs="Times New Roman"/>
          <w:sz w:val="24"/>
          <w:szCs w:val="24"/>
        </w:rPr>
        <w:t xml:space="preserve"> Klaipėdos</w:t>
      </w:r>
      <w:r w:rsidRPr="00BE100C">
        <w:rPr>
          <w:rFonts w:ascii="Times New Roman" w:hAnsi="Times New Roman" w:cs="Times New Roman"/>
          <w:cap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Nemuno</w:t>
      </w:r>
      <w:r w:rsidRPr="00BE100C">
        <w:rPr>
          <w:rFonts w:ascii="Times New Roman" w:hAnsi="Times New Roman" w:cs="Times New Roman"/>
          <w:sz w:val="24"/>
          <w:szCs w:val="24"/>
        </w:rPr>
        <w:t xml:space="preserve"> g. </w:t>
      </w:r>
      <w:r>
        <w:rPr>
          <w:rFonts w:ascii="Times New Roman" w:hAnsi="Times New Roman" w:cs="Times New Roman"/>
          <w:sz w:val="24"/>
          <w:szCs w:val="24"/>
        </w:rPr>
        <w:t xml:space="preserve">sankryža įtraukta į juodųjų dėmių šalinimo pirmumo sąrašą. </w:t>
      </w:r>
    </w:p>
    <w:p w14:paraId="18CF1B2A" w14:textId="6F2685E5" w:rsidR="00ED4701" w:rsidRDefault="00ED4701" w:rsidP="00ED470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Hlk157776894"/>
      <w:r w:rsidRPr="001D3C72">
        <w:rPr>
          <w:rFonts w:ascii="Times New Roman" w:hAnsi="Times New Roman" w:cs="Times New Roman"/>
          <w:sz w:val="24"/>
          <w:szCs w:val="24"/>
        </w:rPr>
        <w:t xml:space="preserve">2023 m. </w:t>
      </w:r>
      <w:r w:rsidR="00065646">
        <w:rPr>
          <w:rFonts w:ascii="Times New Roman" w:hAnsi="Times New Roman" w:cs="Times New Roman"/>
          <w:sz w:val="24"/>
          <w:szCs w:val="24"/>
        </w:rPr>
        <w:t>rugpjūčio</w:t>
      </w:r>
      <w:r w:rsidR="00065646" w:rsidRPr="001D3C72">
        <w:rPr>
          <w:rFonts w:ascii="Times New Roman" w:hAnsi="Times New Roman" w:cs="Times New Roman"/>
          <w:sz w:val="24"/>
          <w:szCs w:val="24"/>
        </w:rPr>
        <w:t xml:space="preserve"> </w:t>
      </w:r>
      <w:r w:rsidRPr="001D3C72">
        <w:rPr>
          <w:rFonts w:ascii="Times New Roman" w:hAnsi="Times New Roman" w:cs="Times New Roman"/>
          <w:sz w:val="24"/>
          <w:szCs w:val="24"/>
        </w:rPr>
        <w:t>2</w:t>
      </w:r>
      <w:r w:rsidR="00065646">
        <w:rPr>
          <w:rFonts w:ascii="Times New Roman" w:hAnsi="Times New Roman" w:cs="Times New Roman"/>
          <w:sz w:val="24"/>
          <w:szCs w:val="24"/>
        </w:rPr>
        <w:t>4</w:t>
      </w:r>
      <w:r w:rsidRPr="001D3C72">
        <w:rPr>
          <w:rFonts w:ascii="Times New Roman" w:hAnsi="Times New Roman" w:cs="Times New Roman"/>
          <w:sz w:val="24"/>
          <w:szCs w:val="24"/>
        </w:rPr>
        <w:t xml:space="preserve"> d. Taryb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D3C72">
        <w:rPr>
          <w:rFonts w:ascii="Times New Roman" w:hAnsi="Times New Roman" w:cs="Times New Roman"/>
          <w:sz w:val="24"/>
          <w:szCs w:val="24"/>
        </w:rPr>
        <w:t xml:space="preserve">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D3C72">
        <w:rPr>
          <w:rFonts w:ascii="Times New Roman" w:hAnsi="Times New Roman" w:cs="Times New Roman"/>
          <w:sz w:val="24"/>
          <w:szCs w:val="24"/>
        </w:rPr>
        <w:t xml:space="preserve"> Nr. 1-</w:t>
      </w:r>
      <w:r w:rsidR="00065646">
        <w:rPr>
          <w:rFonts w:ascii="Times New Roman" w:hAnsi="Times New Roman" w:cs="Times New Roman"/>
          <w:sz w:val="24"/>
          <w:szCs w:val="24"/>
        </w:rPr>
        <w:t>246</w:t>
      </w:r>
      <w:r w:rsidR="00065646" w:rsidRPr="001D3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D3C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leidimo vykdyti viešąjį pirkimą „Panevėžio miesto </w:t>
      </w:r>
      <w:r>
        <w:rPr>
          <w:rFonts w:ascii="Times New Roman" w:hAnsi="Times New Roman" w:cs="Times New Roman"/>
          <w:sz w:val="24"/>
          <w:szCs w:val="24"/>
        </w:rPr>
        <w:t>Klaipėdos</w:t>
      </w:r>
      <w:r w:rsidRPr="00BE100C">
        <w:rPr>
          <w:rFonts w:ascii="Times New Roman" w:hAnsi="Times New Roman" w:cs="Times New Roman"/>
          <w:cap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Nemuno</w:t>
      </w:r>
      <w:r w:rsidRPr="00BE100C">
        <w:rPr>
          <w:rFonts w:ascii="Times New Roman" w:hAnsi="Times New Roman" w:cs="Times New Roman"/>
          <w:sz w:val="24"/>
          <w:szCs w:val="24"/>
        </w:rPr>
        <w:t xml:space="preserve"> g. </w:t>
      </w:r>
      <w:r w:rsidRPr="001D3C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sankryžos rekonstravimas į žiedinę sankryžą ir Administracijos direktoriui pasirašyti sutartį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 leido pradėti techninio projekto parengimo viešąjį pirkimą neturint finansavimo. </w:t>
      </w:r>
    </w:p>
    <w:p w14:paraId="0023B9A1" w14:textId="42BAB8C0" w:rsidR="00697864" w:rsidRPr="00065646" w:rsidRDefault="00697864" w:rsidP="00ED470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3596">
        <w:rPr>
          <w:rFonts w:ascii="Times New Roman" w:eastAsia="Times New Roman" w:hAnsi="Times New Roman" w:cs="Times New Roman"/>
          <w:sz w:val="24"/>
          <w:szCs w:val="24"/>
        </w:rPr>
        <w:t>2023 m. lapkričio 3</w:t>
      </w:r>
      <w:r w:rsidRPr="00F93596">
        <w:rPr>
          <w:rFonts w:ascii="Times New Roman" w:hAnsi="Times New Roman" w:cs="Times New Roman"/>
          <w:sz w:val="24"/>
          <w:szCs w:val="24"/>
        </w:rPr>
        <w:t>–</w:t>
      </w:r>
      <w:r w:rsidRPr="00F93596">
        <w:rPr>
          <w:rFonts w:ascii="Times New Roman" w:eastAsia="Times New Roman" w:hAnsi="Times New Roman" w:cs="Times New Roman"/>
          <w:sz w:val="24"/>
          <w:szCs w:val="24"/>
        </w:rPr>
        <w:t>6 d. Investicijų projektų atrankos grupės posėdžio rašytinės procedūros tvarka (protokolo Nr. IP-13) buvo pritarta projekto „</w:t>
      </w:r>
      <w:r>
        <w:rPr>
          <w:rFonts w:ascii="Times New Roman" w:hAnsi="Times New Roman" w:cs="Times New Roman"/>
          <w:sz w:val="24"/>
          <w:szCs w:val="24"/>
        </w:rPr>
        <w:t>Klaipėdos</w:t>
      </w:r>
      <w:r w:rsidRPr="00BE100C">
        <w:rPr>
          <w:rFonts w:ascii="Times New Roman" w:hAnsi="Times New Roman" w:cs="Times New Roman"/>
          <w:cap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Nemuno</w:t>
      </w:r>
      <w:r w:rsidRPr="00BE100C">
        <w:rPr>
          <w:rFonts w:ascii="Times New Roman" w:hAnsi="Times New Roman" w:cs="Times New Roman"/>
          <w:sz w:val="24"/>
          <w:szCs w:val="24"/>
        </w:rPr>
        <w:t xml:space="preserve"> g. </w:t>
      </w:r>
      <w:r w:rsidRPr="00F93596">
        <w:rPr>
          <w:rFonts w:ascii="Times New Roman" w:hAnsi="Times New Roman" w:cs="Times New Roman"/>
          <w:sz w:val="24"/>
          <w:szCs w:val="24"/>
        </w:rPr>
        <w:t>rekonstravimas, užtikrinant eismo saugumą ir pašalinant juodąją dėmę“ pateikimui Panevėžio regiono plėtros tarybai dėl jo įtraukimo į 2022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93596">
        <w:rPr>
          <w:rFonts w:ascii="Times New Roman" w:hAnsi="Times New Roman" w:cs="Times New Roman"/>
          <w:sz w:val="24"/>
          <w:szCs w:val="24"/>
        </w:rPr>
        <w:t>2030 m. Panevėžio Regiono plėtros planą.</w:t>
      </w:r>
    </w:p>
    <w:p w14:paraId="169E02EE" w14:textId="77777777" w:rsidR="00772B67" w:rsidRPr="001D3C72" w:rsidRDefault="00772B67" w:rsidP="001D3C7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708ECB" w14:textId="28B3900D" w:rsidR="002C5E47" w:rsidRDefault="00F93596" w:rsidP="002C5E47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ab/>
      </w:r>
      <w:bookmarkEnd w:id="1"/>
      <w:r w:rsidR="000614AE">
        <w:rPr>
          <w:rFonts w:ascii="Times New Roman" w:eastAsia="Times New Roman" w:hAnsi="Times New Roman" w:cs="Times New Roman"/>
          <w:b/>
          <w:sz w:val="24"/>
        </w:rPr>
        <w:t xml:space="preserve">Lėšų poreikis ir šaltiniai: </w:t>
      </w:r>
      <w:r w:rsidR="002C5E47" w:rsidRPr="0088439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D538A2" w14:textId="7494928B" w:rsidR="006E2732" w:rsidRDefault="0096184D" w:rsidP="006E27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1EE">
        <w:rPr>
          <w:rFonts w:ascii="Times New Roman" w:hAnsi="Times New Roman" w:cs="Times New Roman"/>
          <w:sz w:val="24"/>
          <w:szCs w:val="24"/>
        </w:rPr>
        <w:t>Inicijuojam</w:t>
      </w:r>
      <w:r w:rsidR="006C7DCD" w:rsidRPr="004911EE">
        <w:rPr>
          <w:rFonts w:ascii="Times New Roman" w:hAnsi="Times New Roman" w:cs="Times New Roman"/>
          <w:sz w:val="24"/>
          <w:szCs w:val="24"/>
        </w:rPr>
        <w:t xml:space="preserve">o </w:t>
      </w:r>
      <w:r w:rsidR="0012023E" w:rsidRPr="004911EE">
        <w:rPr>
          <w:rFonts w:ascii="Times New Roman" w:hAnsi="Times New Roman" w:cs="Times New Roman"/>
          <w:sz w:val="24"/>
          <w:szCs w:val="24"/>
        </w:rPr>
        <w:t>P</w:t>
      </w:r>
      <w:r w:rsidR="006C7DCD" w:rsidRPr="004911EE">
        <w:rPr>
          <w:rFonts w:ascii="Times New Roman" w:hAnsi="Times New Roman" w:cs="Times New Roman"/>
          <w:sz w:val="24"/>
          <w:szCs w:val="24"/>
        </w:rPr>
        <w:t xml:space="preserve">rojekto </w:t>
      </w:r>
      <w:r w:rsidR="00B321DC" w:rsidRPr="004911EE">
        <w:rPr>
          <w:rFonts w:ascii="Times New Roman" w:hAnsi="Times New Roman" w:cs="Times New Roman"/>
          <w:sz w:val="24"/>
          <w:szCs w:val="24"/>
        </w:rPr>
        <w:t xml:space="preserve">pagal </w:t>
      </w:r>
      <w:r w:rsidR="005A4893" w:rsidRPr="004911EE">
        <w:rPr>
          <w:rFonts w:ascii="Times New Roman" w:hAnsi="Times New Roman" w:cs="Times New Roman"/>
          <w:sz w:val="24"/>
          <w:szCs w:val="24"/>
        </w:rPr>
        <w:t>regionin</w:t>
      </w:r>
      <w:r w:rsidR="00B321DC" w:rsidRPr="004911EE">
        <w:rPr>
          <w:rFonts w:ascii="Times New Roman" w:hAnsi="Times New Roman" w:cs="Times New Roman"/>
          <w:sz w:val="24"/>
          <w:szCs w:val="24"/>
        </w:rPr>
        <w:t>ę</w:t>
      </w:r>
      <w:r w:rsidR="002C5E47" w:rsidRPr="004911EE">
        <w:rPr>
          <w:rFonts w:ascii="Times New Roman" w:hAnsi="Times New Roman" w:cs="Times New Roman"/>
          <w:sz w:val="24"/>
          <w:szCs w:val="24"/>
        </w:rPr>
        <w:t xml:space="preserve"> </w:t>
      </w:r>
      <w:r w:rsidR="00B87C4C" w:rsidRPr="004911EE">
        <w:rPr>
          <w:rFonts w:ascii="Times New Roman" w:hAnsi="Times New Roman" w:cs="Times New Roman"/>
          <w:sz w:val="24"/>
          <w:szCs w:val="24"/>
        </w:rPr>
        <w:t xml:space="preserve">pažangos </w:t>
      </w:r>
      <w:r w:rsidR="002C5E47" w:rsidRPr="004911EE">
        <w:rPr>
          <w:rFonts w:ascii="Times New Roman" w:hAnsi="Times New Roman" w:cs="Times New Roman"/>
          <w:sz w:val="24"/>
          <w:szCs w:val="24"/>
        </w:rPr>
        <w:t>priemon</w:t>
      </w:r>
      <w:r w:rsidR="00B321DC" w:rsidRPr="004911EE">
        <w:rPr>
          <w:rFonts w:ascii="Times New Roman" w:hAnsi="Times New Roman" w:cs="Times New Roman"/>
          <w:sz w:val="24"/>
          <w:szCs w:val="24"/>
        </w:rPr>
        <w:t xml:space="preserve">ę </w:t>
      </w:r>
      <w:r w:rsidR="00B321DC" w:rsidRPr="004911EE">
        <w:rPr>
          <w:rFonts w:ascii="Times New Roman" w:eastAsia="Calibri" w:hAnsi="Times New Roman" w:cs="Times New Roman"/>
          <w:sz w:val="24"/>
          <w:szCs w:val="24"/>
        </w:rPr>
        <w:t>Nr. 10-001-05-03-07 (RE) “Gerinti eismo saugą vietinės reikšmės keliuose ir gatvėse“</w:t>
      </w:r>
      <w:r w:rsidRPr="004911EE">
        <w:rPr>
          <w:rFonts w:ascii="Times New Roman" w:eastAsia="Calibri" w:hAnsi="Times New Roman" w:cs="Times New Roman"/>
          <w:sz w:val="24"/>
          <w:szCs w:val="24"/>
        </w:rPr>
        <w:t xml:space="preserve"> finansavimo intensyvumas: </w:t>
      </w:r>
      <w:r w:rsidRPr="004911EE">
        <w:rPr>
          <w:rFonts w:ascii="Times New Roman" w:hAnsi="Times New Roman" w:cs="Times New Roman"/>
          <w:color w:val="000000"/>
          <w:sz w:val="24"/>
          <w:szCs w:val="24"/>
        </w:rPr>
        <w:t xml:space="preserve">didžiausia galima projektų finansuojamoji dalis sudaro iki 85 proc. visų tinkamų finansuoti projekto išlaidų. Pareiškėjas ir (arba) partneris (-iai) privalo prisidėti prie projekto finansavimo ne mažiau kaip 15 </w:t>
      </w:r>
      <w:r w:rsidRPr="004911EE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proc. visų tinkamų finansuoti projekto išlaidų.</w:t>
      </w:r>
      <w:r w:rsidR="006E2732" w:rsidRPr="00491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732" w:rsidRPr="00DA3F43">
        <w:rPr>
          <w:rFonts w:ascii="Times New Roman" w:hAnsi="Times New Roman" w:cs="Times New Roman"/>
          <w:sz w:val="24"/>
          <w:szCs w:val="24"/>
        </w:rPr>
        <w:t>Preliminari projekto vertė – 1  705 882,36 Eur, iš jų planuojamos Europos Sąjungos fondų investicijų programos preliminarios lėšos 1 450 000,00 Eur</w:t>
      </w:r>
      <w:r w:rsidR="00DB0707">
        <w:rPr>
          <w:rFonts w:ascii="Times New Roman" w:hAnsi="Times New Roman" w:cs="Times New Roman"/>
          <w:sz w:val="24"/>
          <w:szCs w:val="24"/>
        </w:rPr>
        <w:t>,</w:t>
      </w:r>
      <w:r w:rsidR="006E2732" w:rsidRPr="00DA3F43">
        <w:rPr>
          <w:rFonts w:ascii="Times New Roman" w:hAnsi="Times New Roman" w:cs="Times New Roman"/>
          <w:sz w:val="24"/>
          <w:szCs w:val="24"/>
        </w:rPr>
        <w:t xml:space="preserve"> Panevėžio miesto savivaldybės</w:t>
      </w:r>
      <w:r w:rsidR="006E2732">
        <w:rPr>
          <w:rFonts w:ascii="Times New Roman" w:hAnsi="Times New Roman" w:cs="Times New Roman"/>
          <w:sz w:val="24"/>
          <w:szCs w:val="24"/>
        </w:rPr>
        <w:t xml:space="preserve"> preliminarus</w:t>
      </w:r>
      <w:r w:rsidR="006E2732" w:rsidRPr="00900F62">
        <w:rPr>
          <w:rFonts w:ascii="Times New Roman" w:hAnsi="Times New Roman" w:cs="Times New Roman"/>
          <w:sz w:val="24"/>
          <w:szCs w:val="24"/>
        </w:rPr>
        <w:t xml:space="preserve"> dalinis prisidėjimas </w:t>
      </w:r>
      <w:r w:rsidR="006E2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255 882,36 </w:t>
      </w:r>
      <w:r w:rsidR="006E2732" w:rsidRPr="00B725D8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6E2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E2732" w:rsidRPr="00B725D8">
        <w:rPr>
          <w:rFonts w:ascii="Times New Roman" w:hAnsi="Times New Roman" w:cs="Times New Roman"/>
          <w:sz w:val="24"/>
          <w:szCs w:val="24"/>
        </w:rPr>
        <w:t xml:space="preserve">Tikslios darbų apimtys ir projekto išlaidos bus žinomos </w:t>
      </w:r>
      <w:r w:rsidR="006E2732">
        <w:rPr>
          <w:rFonts w:ascii="Times New Roman" w:hAnsi="Times New Roman" w:cs="Times New Roman"/>
          <w:sz w:val="24"/>
          <w:szCs w:val="24"/>
        </w:rPr>
        <w:t xml:space="preserve">parengus techninį projektą ir </w:t>
      </w:r>
      <w:r w:rsidR="006E2732" w:rsidRPr="00B725D8">
        <w:rPr>
          <w:rFonts w:ascii="Times New Roman" w:hAnsi="Times New Roman" w:cs="Times New Roman"/>
          <w:sz w:val="24"/>
          <w:szCs w:val="24"/>
        </w:rPr>
        <w:t xml:space="preserve">įvykdžius visus projekto veikloms įgyvendinti reikalingus viešuosius pirkimus. </w:t>
      </w:r>
    </w:p>
    <w:p w14:paraId="3522E939" w14:textId="2878AE95" w:rsidR="00C50D50" w:rsidRDefault="00B87C4C" w:rsidP="00C50D50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C5E47">
        <w:rPr>
          <w:rFonts w:ascii="Times New Roman" w:hAnsi="Times New Roman" w:cs="Times New Roman"/>
          <w:sz w:val="24"/>
          <w:szCs w:val="24"/>
        </w:rPr>
        <w:t>eigiamai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įvertinus paraišką</w:t>
      </w:r>
      <w:r w:rsidR="00DA6C8B">
        <w:rPr>
          <w:rFonts w:ascii="Times New Roman" w:hAnsi="Times New Roman" w:cs="Times New Roman"/>
          <w:sz w:val="24"/>
          <w:szCs w:val="24"/>
        </w:rPr>
        <w:t>,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būtų gautas 8</w:t>
      </w:r>
      <w:r w:rsidR="005A4893">
        <w:rPr>
          <w:rFonts w:ascii="Times New Roman" w:hAnsi="Times New Roman" w:cs="Times New Roman"/>
          <w:sz w:val="24"/>
          <w:szCs w:val="24"/>
        </w:rPr>
        <w:t>5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proc. projekto finansavimas iš </w:t>
      </w:r>
      <w:r w:rsidR="002C5E47" w:rsidRPr="00B21665">
        <w:rPr>
          <w:rFonts w:ascii="Times New Roman" w:eastAsia="Times New Roman" w:hAnsi="Times New Roman" w:cs="Times New Roman"/>
          <w:sz w:val="24"/>
        </w:rPr>
        <w:t>Europos regioninės plėtros fond</w:t>
      </w:r>
      <w:r w:rsidR="002C5E47">
        <w:rPr>
          <w:rFonts w:ascii="Times New Roman" w:eastAsia="Times New Roman" w:hAnsi="Times New Roman" w:cs="Times New Roman"/>
          <w:sz w:val="24"/>
        </w:rPr>
        <w:t>o</w:t>
      </w:r>
      <w:r w:rsidR="00456721">
        <w:rPr>
          <w:rFonts w:ascii="Times New Roman" w:eastAsia="Times New Roman" w:hAnsi="Times New Roman" w:cs="Times New Roman"/>
          <w:sz w:val="24"/>
        </w:rPr>
        <w:t xml:space="preserve"> </w:t>
      </w:r>
      <w:r w:rsidR="002C5E47">
        <w:rPr>
          <w:rFonts w:ascii="Times New Roman" w:eastAsia="Times New Roman" w:hAnsi="Times New Roman" w:cs="Times New Roman"/>
          <w:sz w:val="24"/>
        </w:rPr>
        <w:t>lėšų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ir </w:t>
      </w:r>
      <w:r w:rsidR="002C5E47">
        <w:rPr>
          <w:rFonts w:ascii="Times New Roman" w:hAnsi="Times New Roman" w:cs="Times New Roman"/>
          <w:sz w:val="24"/>
          <w:szCs w:val="24"/>
        </w:rPr>
        <w:t>1</w:t>
      </w:r>
      <w:r w:rsidR="005A4893">
        <w:rPr>
          <w:rFonts w:ascii="Times New Roman" w:hAnsi="Times New Roman" w:cs="Times New Roman"/>
          <w:sz w:val="24"/>
          <w:szCs w:val="24"/>
        </w:rPr>
        <w:t>5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proc. </w:t>
      </w:r>
      <w:r w:rsidR="002C5E47">
        <w:rPr>
          <w:rFonts w:ascii="Times New Roman" w:hAnsi="Times New Roman" w:cs="Times New Roman"/>
          <w:sz w:val="24"/>
          <w:szCs w:val="24"/>
        </w:rPr>
        <w:t xml:space="preserve">finansavimas iš </w:t>
      </w:r>
      <w:r w:rsidR="005A489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2C5E47">
        <w:rPr>
          <w:rFonts w:ascii="Times New Roman" w:hAnsi="Times New Roman" w:cs="Times New Roman"/>
          <w:sz w:val="24"/>
          <w:szCs w:val="24"/>
        </w:rPr>
        <w:t>biudžeto lėšų</w:t>
      </w:r>
      <w:r w:rsidR="002C5E47" w:rsidRPr="00657481">
        <w:rPr>
          <w:rFonts w:ascii="Times New Roman" w:hAnsi="Times New Roman" w:cs="Times New Roman"/>
          <w:sz w:val="24"/>
          <w:szCs w:val="24"/>
        </w:rPr>
        <w:t>.</w:t>
      </w:r>
      <w:r w:rsidR="002C5E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6506C" w14:textId="77777777" w:rsidR="00946A0B" w:rsidRPr="00010748" w:rsidRDefault="00946A0B" w:rsidP="00C50D50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4CDB9E" w14:textId="77777777" w:rsidR="002C5E47" w:rsidRDefault="000614AE" w:rsidP="002C5E47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Sprendimui priimti reikalingi pagrindimai, skaičiavimai ar paaiškinimai: </w:t>
      </w:r>
    </w:p>
    <w:p w14:paraId="09E89742" w14:textId="7A37F589" w:rsidR="00071571" w:rsidRPr="00071571" w:rsidRDefault="00F12C26" w:rsidP="00071571">
      <w:pPr>
        <w:tabs>
          <w:tab w:val="left" w:pos="1134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="009C5EBE" w:rsidRPr="00071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Vadovaujantis </w:t>
      </w:r>
      <w:r w:rsidR="00A2233A" w:rsidRPr="00071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Panevėžio miesto savivaldybės sutarčių pasirašymo tvarkos aprašo, patvirtinto Panevėžio miesto savivaldybės tarybos </w:t>
      </w:r>
      <w:bookmarkStart w:id="2" w:name="_Hlk66959153"/>
      <w:r w:rsidR="00A2233A" w:rsidRPr="00071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 m. gruodžio 28 d. sprendimu Nr. 1-394 „Dėl Panevėžio miesto savivaldybės vardu sudaromų sutarčių pasirašymo tvarkos aprašo patvirtinimo ir Savivaldybės tarybos 2014 m. gegužės 29 d. sprendimo Nr. 1-154 pripažinimo netekusiu galios ir įgaliojimo Savivaldybės merui“</w:t>
      </w:r>
      <w:bookmarkEnd w:id="2"/>
      <w:r w:rsidR="00A2233A" w:rsidRPr="00071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5E7E" w:rsidRPr="00071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6.11 papunkčiu, 19, 20 punktais</w:t>
      </w:r>
      <w:r w:rsidR="00365495" w:rsidRPr="00071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bookmarkStart w:id="3" w:name="_Hlk158216446"/>
      <w:r w:rsidR="00071571" w:rsidRPr="00071571">
        <w:rPr>
          <w:rFonts w:ascii="Times New Roman" w:hAnsi="Times New Roman" w:cs="Times New Roman"/>
          <w:sz w:val="24"/>
          <w:szCs w:val="24"/>
        </w:rPr>
        <w:t>įgalioti Panevėžio miesto savivaldybės administracijos direktorių pasirašyti sutartis, susitarimus ir kitus dokumentus, atlikti visus kitus veiksmus, susijusius su Projekto įgyvendinimu.</w:t>
      </w:r>
      <w:bookmarkEnd w:id="3"/>
    </w:p>
    <w:p w14:paraId="3C7D3E06" w14:textId="6414622E" w:rsidR="005B490E" w:rsidRPr="00A2233A" w:rsidRDefault="005B490E" w:rsidP="00A54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2FFA2CE" w14:textId="77777777" w:rsidR="002C5E47" w:rsidRPr="00F553A4" w:rsidRDefault="002C5E47" w:rsidP="002C5E47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553A4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24157B26" w14:textId="77777777" w:rsidR="002C5E47" w:rsidRPr="00F553A4" w:rsidRDefault="002C5E47" w:rsidP="002C5E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F553A4">
        <w:rPr>
          <w:rFonts w:ascii="Times New Roman" w:eastAsia="Times New Roman" w:hAnsi="Times New Roman" w:cs="Times New Roman"/>
          <w:sz w:val="24"/>
        </w:rPr>
        <w:t>Panevėžio miesto savivaldybės administracijos.</w:t>
      </w:r>
    </w:p>
    <w:p w14:paraId="67223121" w14:textId="77777777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5C3A50B" w14:textId="77777777" w:rsidR="00725FF8" w:rsidRDefault="00725FF8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D9F599B" w14:textId="77777777" w:rsidR="002C5E47" w:rsidRPr="005B6723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B6723">
        <w:rPr>
          <w:rFonts w:ascii="Times New Roman" w:eastAsia="Times New Roman" w:hAnsi="Times New Roman" w:cs="Times New Roman"/>
          <w:sz w:val="24"/>
        </w:rPr>
        <w:t xml:space="preserve">Investicijų projektų skyriaus vedėja </w:t>
      </w:r>
      <w:r w:rsidRPr="005B6723">
        <w:rPr>
          <w:rFonts w:ascii="Times New Roman" w:eastAsia="Times New Roman" w:hAnsi="Times New Roman" w:cs="Times New Roman"/>
          <w:sz w:val="24"/>
        </w:rPr>
        <w:tab/>
      </w:r>
      <w:r w:rsidRPr="005B6723">
        <w:rPr>
          <w:rFonts w:ascii="Times New Roman" w:eastAsia="Times New Roman" w:hAnsi="Times New Roman" w:cs="Times New Roman"/>
          <w:sz w:val="24"/>
        </w:rPr>
        <w:tab/>
      </w:r>
      <w:r w:rsidRPr="005B6723">
        <w:rPr>
          <w:rFonts w:ascii="Times New Roman" w:eastAsia="Times New Roman" w:hAnsi="Times New Roman" w:cs="Times New Roman"/>
          <w:sz w:val="24"/>
        </w:rPr>
        <w:tab/>
        <w:t xml:space="preserve">                  Lina Bareikienė</w:t>
      </w:r>
    </w:p>
    <w:p w14:paraId="453D7B81" w14:textId="77777777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504E8D0" w14:textId="77777777" w:rsidR="007D7AA4" w:rsidRDefault="007D7AA4" w:rsidP="007D7A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4" w:name="_Hlk158031357"/>
      <w:r>
        <w:rPr>
          <w:rFonts w:ascii="Times New Roman" w:eastAsia="Times New Roman" w:hAnsi="Times New Roman" w:cs="Times New Roman"/>
          <w:sz w:val="24"/>
        </w:rPr>
        <w:t>Miesto infrastruktūros skyriaus ved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ėjas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Dalius Vadluga </w:t>
      </w:r>
      <w:bookmarkEnd w:id="4"/>
    </w:p>
    <w:p w14:paraId="446A80EC" w14:textId="77777777" w:rsidR="00BA76C6" w:rsidRDefault="00BA76C6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C738E1F" w14:textId="77777777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78203D42" w14:textId="77777777" w:rsidR="000B5A37" w:rsidRDefault="000B5A37"/>
    <w:sectPr w:rsidR="000B5A37" w:rsidSect="00C42F8C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148F8" w14:textId="77777777" w:rsidR="00C42F8C" w:rsidRDefault="00C42F8C" w:rsidP="001636F4">
      <w:pPr>
        <w:spacing w:after="0" w:line="240" w:lineRule="auto"/>
      </w:pPr>
      <w:r>
        <w:separator/>
      </w:r>
    </w:p>
  </w:endnote>
  <w:endnote w:type="continuationSeparator" w:id="0">
    <w:p w14:paraId="4CA212F0" w14:textId="77777777" w:rsidR="00C42F8C" w:rsidRDefault="00C42F8C" w:rsidP="001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02197" w14:textId="77777777" w:rsidR="00C42F8C" w:rsidRDefault="00C42F8C" w:rsidP="001636F4">
      <w:pPr>
        <w:spacing w:after="0" w:line="240" w:lineRule="auto"/>
      </w:pPr>
      <w:r>
        <w:separator/>
      </w:r>
    </w:p>
  </w:footnote>
  <w:footnote w:type="continuationSeparator" w:id="0">
    <w:p w14:paraId="76531DCE" w14:textId="77777777" w:rsidR="00C42F8C" w:rsidRDefault="00C42F8C" w:rsidP="001636F4">
      <w:pPr>
        <w:spacing w:after="0" w:line="240" w:lineRule="auto"/>
      </w:pPr>
      <w:r>
        <w:continuationSeparator/>
      </w:r>
    </w:p>
  </w:footnote>
  <w:footnote w:id="1">
    <w:p w14:paraId="3DDD39AE" w14:textId="77777777" w:rsidR="00367B6A" w:rsidRDefault="00367B6A" w:rsidP="00367B6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4C04AE">
        <w:t>Lietuvos Respublikos susisiekimo ministro 2022 m. sausio 27 d. įsakym</w:t>
      </w:r>
      <w:r>
        <w:t>as</w:t>
      </w:r>
      <w:r w:rsidRPr="004C04AE">
        <w:t xml:space="preserve"> Nr.3</w:t>
      </w:r>
      <w:r w:rsidRPr="004C04AE">
        <w:noBreakHyphen/>
        <w:t>51 „Dėl Juodųjų dėmių nustatymo, tyrimo ir šalinimo reikalavimų ir tvarkos aprašo patvirtinimo“</w:t>
      </w:r>
      <w:r>
        <w:t xml:space="preserve">, </w:t>
      </w:r>
    </w:p>
    <w:p w14:paraId="6AFA8A72" w14:textId="77777777" w:rsidR="00367B6A" w:rsidRPr="004C04AE" w:rsidRDefault="00367B6A" w:rsidP="00367B6A">
      <w:pPr>
        <w:pStyle w:val="Puslapioinaostekstas"/>
      </w:pPr>
      <w:r w:rsidRPr="004C04AE">
        <w:t>https://e-seimas.lrs.lt/portal/legalAct/lt/TAD/faf403307fb011ecb2fe9975f8a9e52e?jfwid=ha0aozalj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3BC1"/>
    <w:rsid w:val="000055B3"/>
    <w:rsid w:val="00010706"/>
    <w:rsid w:val="00010748"/>
    <w:rsid w:val="000142EC"/>
    <w:rsid w:val="00017EC0"/>
    <w:rsid w:val="00025388"/>
    <w:rsid w:val="00026580"/>
    <w:rsid w:val="00031F0C"/>
    <w:rsid w:val="0003468E"/>
    <w:rsid w:val="00045FFB"/>
    <w:rsid w:val="000614AE"/>
    <w:rsid w:val="00064505"/>
    <w:rsid w:val="00065646"/>
    <w:rsid w:val="00071571"/>
    <w:rsid w:val="00085AB0"/>
    <w:rsid w:val="000A3470"/>
    <w:rsid w:val="000A517F"/>
    <w:rsid w:val="000B0D28"/>
    <w:rsid w:val="000B5A37"/>
    <w:rsid w:val="000B74CD"/>
    <w:rsid w:val="000C019A"/>
    <w:rsid w:val="000D1FD4"/>
    <w:rsid w:val="000D48AB"/>
    <w:rsid w:val="000F6543"/>
    <w:rsid w:val="001059B0"/>
    <w:rsid w:val="00113993"/>
    <w:rsid w:val="00114B15"/>
    <w:rsid w:val="001177F5"/>
    <w:rsid w:val="0012023E"/>
    <w:rsid w:val="00144C44"/>
    <w:rsid w:val="001468A5"/>
    <w:rsid w:val="00150F8A"/>
    <w:rsid w:val="00151ECE"/>
    <w:rsid w:val="00156FB0"/>
    <w:rsid w:val="001636F4"/>
    <w:rsid w:val="00180D33"/>
    <w:rsid w:val="001A155C"/>
    <w:rsid w:val="001B3833"/>
    <w:rsid w:val="001D247F"/>
    <w:rsid w:val="001D3C72"/>
    <w:rsid w:val="001E09AA"/>
    <w:rsid w:val="001E5E61"/>
    <w:rsid w:val="001F68E7"/>
    <w:rsid w:val="002162FA"/>
    <w:rsid w:val="002313B2"/>
    <w:rsid w:val="0023176C"/>
    <w:rsid w:val="00233E41"/>
    <w:rsid w:val="0024129B"/>
    <w:rsid w:val="00250852"/>
    <w:rsid w:val="00260CA1"/>
    <w:rsid w:val="00271FE4"/>
    <w:rsid w:val="00290AA7"/>
    <w:rsid w:val="002B6AEB"/>
    <w:rsid w:val="002C5E47"/>
    <w:rsid w:val="002E376F"/>
    <w:rsid w:val="002E60F0"/>
    <w:rsid w:val="002F220B"/>
    <w:rsid w:val="003138C9"/>
    <w:rsid w:val="00327F04"/>
    <w:rsid w:val="00340886"/>
    <w:rsid w:val="00346AB4"/>
    <w:rsid w:val="00352729"/>
    <w:rsid w:val="00356D50"/>
    <w:rsid w:val="0036077C"/>
    <w:rsid w:val="00364BD2"/>
    <w:rsid w:val="0036544D"/>
    <w:rsid w:val="00365495"/>
    <w:rsid w:val="00367B6A"/>
    <w:rsid w:val="003719A7"/>
    <w:rsid w:val="00381E62"/>
    <w:rsid w:val="00394E98"/>
    <w:rsid w:val="003B7AD8"/>
    <w:rsid w:val="003D5F3A"/>
    <w:rsid w:val="003F7A0A"/>
    <w:rsid w:val="003F7E91"/>
    <w:rsid w:val="00405128"/>
    <w:rsid w:val="00411F51"/>
    <w:rsid w:val="004141CE"/>
    <w:rsid w:val="00421C22"/>
    <w:rsid w:val="00425756"/>
    <w:rsid w:val="00441573"/>
    <w:rsid w:val="004424AF"/>
    <w:rsid w:val="004530AE"/>
    <w:rsid w:val="00456721"/>
    <w:rsid w:val="00465160"/>
    <w:rsid w:val="0047371D"/>
    <w:rsid w:val="004911EE"/>
    <w:rsid w:val="00493E86"/>
    <w:rsid w:val="004A5E23"/>
    <w:rsid w:val="004A717B"/>
    <w:rsid w:val="004B535E"/>
    <w:rsid w:val="004C04AE"/>
    <w:rsid w:val="004C2CC6"/>
    <w:rsid w:val="004C43BA"/>
    <w:rsid w:val="004F31A6"/>
    <w:rsid w:val="004F38AE"/>
    <w:rsid w:val="004F65E8"/>
    <w:rsid w:val="00503D07"/>
    <w:rsid w:val="0051231B"/>
    <w:rsid w:val="005138DB"/>
    <w:rsid w:val="00554215"/>
    <w:rsid w:val="00564E32"/>
    <w:rsid w:val="00566001"/>
    <w:rsid w:val="00594EAC"/>
    <w:rsid w:val="005A4893"/>
    <w:rsid w:val="005B0B75"/>
    <w:rsid w:val="005B490E"/>
    <w:rsid w:val="005D578F"/>
    <w:rsid w:val="005E295C"/>
    <w:rsid w:val="005F096D"/>
    <w:rsid w:val="005F22CA"/>
    <w:rsid w:val="00601478"/>
    <w:rsid w:val="006138BA"/>
    <w:rsid w:val="00627186"/>
    <w:rsid w:val="00650448"/>
    <w:rsid w:val="0066441B"/>
    <w:rsid w:val="00665A23"/>
    <w:rsid w:val="00674087"/>
    <w:rsid w:val="00676FA7"/>
    <w:rsid w:val="006966D2"/>
    <w:rsid w:val="00697864"/>
    <w:rsid w:val="006B0DCA"/>
    <w:rsid w:val="006B565B"/>
    <w:rsid w:val="006C7DCD"/>
    <w:rsid w:val="006D3D52"/>
    <w:rsid w:val="006E2154"/>
    <w:rsid w:val="006E2732"/>
    <w:rsid w:val="006F29B9"/>
    <w:rsid w:val="006F484F"/>
    <w:rsid w:val="00706008"/>
    <w:rsid w:val="00712223"/>
    <w:rsid w:val="00725FF8"/>
    <w:rsid w:val="00731232"/>
    <w:rsid w:val="00731BCA"/>
    <w:rsid w:val="00737673"/>
    <w:rsid w:val="0077199D"/>
    <w:rsid w:val="00772B67"/>
    <w:rsid w:val="00773DF1"/>
    <w:rsid w:val="00774D6F"/>
    <w:rsid w:val="007855E9"/>
    <w:rsid w:val="007A48A8"/>
    <w:rsid w:val="007C6946"/>
    <w:rsid w:val="007D3CF5"/>
    <w:rsid w:val="007D7AA4"/>
    <w:rsid w:val="007F6755"/>
    <w:rsid w:val="007F6DB9"/>
    <w:rsid w:val="00802715"/>
    <w:rsid w:val="0080327C"/>
    <w:rsid w:val="0081515E"/>
    <w:rsid w:val="008451B0"/>
    <w:rsid w:val="008552B9"/>
    <w:rsid w:val="00862BF6"/>
    <w:rsid w:val="00867D14"/>
    <w:rsid w:val="00881BAD"/>
    <w:rsid w:val="0088424F"/>
    <w:rsid w:val="00886971"/>
    <w:rsid w:val="00886BEB"/>
    <w:rsid w:val="0088707B"/>
    <w:rsid w:val="008A6441"/>
    <w:rsid w:val="008B0D52"/>
    <w:rsid w:val="008D344F"/>
    <w:rsid w:val="00905EAD"/>
    <w:rsid w:val="009455A4"/>
    <w:rsid w:val="00946A0B"/>
    <w:rsid w:val="009550C0"/>
    <w:rsid w:val="0096184D"/>
    <w:rsid w:val="009848C4"/>
    <w:rsid w:val="00994646"/>
    <w:rsid w:val="009C259C"/>
    <w:rsid w:val="009C2F52"/>
    <w:rsid w:val="009C4D05"/>
    <w:rsid w:val="009C5EBE"/>
    <w:rsid w:val="009F437E"/>
    <w:rsid w:val="009F5A55"/>
    <w:rsid w:val="00A03142"/>
    <w:rsid w:val="00A03697"/>
    <w:rsid w:val="00A051BC"/>
    <w:rsid w:val="00A057D8"/>
    <w:rsid w:val="00A206F9"/>
    <w:rsid w:val="00A2233A"/>
    <w:rsid w:val="00A22C96"/>
    <w:rsid w:val="00A32A54"/>
    <w:rsid w:val="00A5466E"/>
    <w:rsid w:val="00A70DEA"/>
    <w:rsid w:val="00A8607D"/>
    <w:rsid w:val="00A86990"/>
    <w:rsid w:val="00A91939"/>
    <w:rsid w:val="00A93A66"/>
    <w:rsid w:val="00A94C54"/>
    <w:rsid w:val="00AC085E"/>
    <w:rsid w:val="00AD701C"/>
    <w:rsid w:val="00AF3984"/>
    <w:rsid w:val="00AF5623"/>
    <w:rsid w:val="00AF6DB1"/>
    <w:rsid w:val="00B02EDA"/>
    <w:rsid w:val="00B24A92"/>
    <w:rsid w:val="00B26D23"/>
    <w:rsid w:val="00B30658"/>
    <w:rsid w:val="00B321DC"/>
    <w:rsid w:val="00B41BE6"/>
    <w:rsid w:val="00B532FA"/>
    <w:rsid w:val="00B55D3A"/>
    <w:rsid w:val="00B6668B"/>
    <w:rsid w:val="00B7456D"/>
    <w:rsid w:val="00B841D5"/>
    <w:rsid w:val="00B86B8E"/>
    <w:rsid w:val="00B87C4C"/>
    <w:rsid w:val="00B94B7B"/>
    <w:rsid w:val="00B97310"/>
    <w:rsid w:val="00BA76C6"/>
    <w:rsid w:val="00BC0BBA"/>
    <w:rsid w:val="00BC344E"/>
    <w:rsid w:val="00BC727C"/>
    <w:rsid w:val="00BD6B26"/>
    <w:rsid w:val="00BE100C"/>
    <w:rsid w:val="00C21802"/>
    <w:rsid w:val="00C26EB6"/>
    <w:rsid w:val="00C41B1D"/>
    <w:rsid w:val="00C42F8C"/>
    <w:rsid w:val="00C50D50"/>
    <w:rsid w:val="00C527D3"/>
    <w:rsid w:val="00C73712"/>
    <w:rsid w:val="00C75749"/>
    <w:rsid w:val="00C8340E"/>
    <w:rsid w:val="00C835B5"/>
    <w:rsid w:val="00CA4710"/>
    <w:rsid w:val="00CA6B0D"/>
    <w:rsid w:val="00CB0349"/>
    <w:rsid w:val="00CC2C29"/>
    <w:rsid w:val="00CC34BA"/>
    <w:rsid w:val="00CC51A9"/>
    <w:rsid w:val="00D076EB"/>
    <w:rsid w:val="00D07E1F"/>
    <w:rsid w:val="00D07E50"/>
    <w:rsid w:val="00D34852"/>
    <w:rsid w:val="00D35AED"/>
    <w:rsid w:val="00D54289"/>
    <w:rsid w:val="00D716F5"/>
    <w:rsid w:val="00D82C52"/>
    <w:rsid w:val="00D91BBC"/>
    <w:rsid w:val="00DA3F43"/>
    <w:rsid w:val="00DA6C8B"/>
    <w:rsid w:val="00DB0707"/>
    <w:rsid w:val="00DD3E63"/>
    <w:rsid w:val="00DE3E0D"/>
    <w:rsid w:val="00E03119"/>
    <w:rsid w:val="00E308BD"/>
    <w:rsid w:val="00E35F9F"/>
    <w:rsid w:val="00E416E9"/>
    <w:rsid w:val="00E41D1F"/>
    <w:rsid w:val="00E501A2"/>
    <w:rsid w:val="00E70492"/>
    <w:rsid w:val="00E84621"/>
    <w:rsid w:val="00E84D4C"/>
    <w:rsid w:val="00E8792B"/>
    <w:rsid w:val="00E91681"/>
    <w:rsid w:val="00E94B30"/>
    <w:rsid w:val="00E94F0C"/>
    <w:rsid w:val="00EA4EAB"/>
    <w:rsid w:val="00EB3D33"/>
    <w:rsid w:val="00EB5E7E"/>
    <w:rsid w:val="00ED3488"/>
    <w:rsid w:val="00ED4669"/>
    <w:rsid w:val="00ED4701"/>
    <w:rsid w:val="00ED4729"/>
    <w:rsid w:val="00ED7D56"/>
    <w:rsid w:val="00EF0BFE"/>
    <w:rsid w:val="00EF509C"/>
    <w:rsid w:val="00F123A2"/>
    <w:rsid w:val="00F1253D"/>
    <w:rsid w:val="00F12C26"/>
    <w:rsid w:val="00F2327C"/>
    <w:rsid w:val="00F43271"/>
    <w:rsid w:val="00F70B84"/>
    <w:rsid w:val="00F93596"/>
    <w:rsid w:val="00F97370"/>
    <w:rsid w:val="00FA12B6"/>
    <w:rsid w:val="00FB78F1"/>
    <w:rsid w:val="00FC5BC8"/>
    <w:rsid w:val="00FD7E0D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933E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AF56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45F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AF5623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Puslapioinaostekstas">
    <w:name w:val="footnote text"/>
    <w:aliases w:val="Diagrama,Footnote,Char,Footnote text,fn,Footnote Text Char Char,Footnote Text Char Char Diagrama,Footnote Text Char Char Diagrama Diagrama"/>
    <w:basedOn w:val="prastasis"/>
    <w:link w:val="PuslapioinaostekstasDiagrama"/>
    <w:uiPriority w:val="99"/>
    <w:unhideWhenUsed/>
    <w:rsid w:val="00163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Diagrama Diagrama,Footnote Diagrama,Char Diagrama,Footnote text Diagrama,fn Diagrama,Footnote Text Char Char Diagrama1,Footnote Text Char Char Diagrama Diagrama1,Footnote Text Char Char Diagrama Diagrama Diagrama"/>
    <w:basedOn w:val="Numatytasispastraiposriftas"/>
    <w:link w:val="Puslapioinaostekstas"/>
    <w:uiPriority w:val="99"/>
    <w:rsid w:val="001636F4"/>
    <w:rPr>
      <w:rFonts w:eastAsia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iPriority w:val="99"/>
    <w:unhideWhenUsed/>
    <w:rsid w:val="001636F4"/>
    <w:rPr>
      <w:vertAlign w:val="superscript"/>
    </w:rPr>
  </w:style>
  <w:style w:type="paragraph" w:styleId="Antrats">
    <w:name w:val="header"/>
    <w:aliases w:val=" Char"/>
    <w:basedOn w:val="prastasis"/>
    <w:link w:val="AntratsDiagrama"/>
    <w:uiPriority w:val="99"/>
    <w:rsid w:val="00946A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aliases w:val=" Char Diagrama"/>
    <w:basedOn w:val="Numatytasispastraiposriftas"/>
    <w:link w:val="Antrats"/>
    <w:uiPriority w:val="99"/>
    <w:rsid w:val="00946A0B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3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327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327C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3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327C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45FFB"/>
    <w:rPr>
      <w:rFonts w:asciiTheme="majorHAnsi" w:eastAsiaTheme="majorEastAsia" w:hAnsiTheme="majorHAnsi" w:cstheme="majorBidi"/>
      <w:color w:val="1F3763" w:themeColor="accent1" w:themeShade="7F"/>
      <w:kern w:val="0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6AE5-B4BC-46F4-88A8-16D38DD3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3097</Words>
  <Characters>1766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dcterms:created xsi:type="dcterms:W3CDTF">2024-02-09T13:07:00Z</dcterms:created>
  <dcterms:modified xsi:type="dcterms:W3CDTF">2024-02-09T13:07:00Z</dcterms:modified>
</cp:coreProperties>
</file>