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BA1C3" w14:textId="01F654ED" w:rsidR="002C5E47" w:rsidRPr="00997999" w:rsidRDefault="00840306" w:rsidP="002C5E47">
      <w:pPr>
        <w:tabs>
          <w:tab w:val="left" w:pos="0"/>
        </w:tabs>
        <w:spacing w:after="0" w:line="240" w:lineRule="auto"/>
        <w:jc w:val="center"/>
        <w:rPr>
          <w:rFonts w:ascii="Times New Roman" w:eastAsia="Times New Roman" w:hAnsi="Times New Roman" w:cs="Times New Roman"/>
          <w:b/>
          <w:sz w:val="24"/>
          <w:szCs w:val="24"/>
        </w:rPr>
      </w:pPr>
      <w:r w:rsidRPr="00997999">
        <w:rPr>
          <w:rFonts w:ascii="Times New Roman" w:eastAsia="Times New Roman" w:hAnsi="Times New Roman" w:cs="Times New Roman"/>
          <w:b/>
          <w:sz w:val="24"/>
          <w:szCs w:val="24"/>
        </w:rPr>
        <w:t xml:space="preserve"> </w:t>
      </w:r>
      <w:r w:rsidR="002C5E47" w:rsidRPr="00997999">
        <w:rPr>
          <w:rFonts w:ascii="Times New Roman" w:eastAsia="Times New Roman" w:hAnsi="Times New Roman" w:cs="Times New Roman"/>
          <w:b/>
          <w:sz w:val="24"/>
          <w:szCs w:val="24"/>
        </w:rPr>
        <w:t>AIŠKINAMASIS RAŠTAS</w:t>
      </w:r>
    </w:p>
    <w:p w14:paraId="5EB9A615" w14:textId="77777777" w:rsidR="002C5E47" w:rsidRPr="00997999" w:rsidRDefault="002C5E47" w:rsidP="002C5E47">
      <w:pPr>
        <w:tabs>
          <w:tab w:val="left" w:pos="0"/>
        </w:tabs>
        <w:spacing w:after="0" w:line="240" w:lineRule="auto"/>
        <w:jc w:val="center"/>
        <w:rPr>
          <w:rFonts w:ascii="Times New Roman" w:eastAsia="Times New Roman" w:hAnsi="Times New Roman" w:cs="Times New Roman"/>
          <w:b/>
          <w:sz w:val="24"/>
          <w:szCs w:val="24"/>
        </w:rPr>
      </w:pPr>
    </w:p>
    <w:p w14:paraId="37D0D4FF" w14:textId="77DA5A6E" w:rsidR="00564992" w:rsidRPr="00997999" w:rsidRDefault="009E1F40" w:rsidP="002C5E47">
      <w:pPr>
        <w:tabs>
          <w:tab w:val="left" w:pos="0"/>
        </w:tabs>
        <w:spacing w:after="0" w:line="240" w:lineRule="auto"/>
        <w:ind w:left="360"/>
        <w:jc w:val="center"/>
        <w:rPr>
          <w:rFonts w:ascii="Times New Roman" w:hAnsi="Times New Roman" w:cs="Times New Roman"/>
          <w:b/>
          <w:bCs/>
          <w:sz w:val="24"/>
          <w:szCs w:val="24"/>
          <w:shd w:val="clear" w:color="auto" w:fill="FFFFFF"/>
        </w:rPr>
      </w:pPr>
      <w:r w:rsidRPr="00997999">
        <w:rPr>
          <w:rFonts w:ascii="Times New Roman" w:hAnsi="Times New Roman" w:cs="Times New Roman"/>
          <w:b/>
          <w:bCs/>
          <w:sz w:val="24"/>
          <w:szCs w:val="24"/>
          <w:shd w:val="clear" w:color="auto" w:fill="FFFFFF"/>
        </w:rPr>
        <w:t xml:space="preserve">       </w:t>
      </w:r>
    </w:p>
    <w:p w14:paraId="693F93AE" w14:textId="417EEA62" w:rsidR="009E1F40" w:rsidRPr="00997999" w:rsidRDefault="009318BE" w:rsidP="003B09E6">
      <w:pPr>
        <w:pStyle w:val="Pagrindinistekstas3"/>
        <w:jc w:val="center"/>
        <w:rPr>
          <w:b/>
          <w:sz w:val="24"/>
          <w:szCs w:val="24"/>
        </w:rPr>
      </w:pPr>
      <w:r w:rsidRPr="00997999">
        <w:rPr>
          <w:b/>
          <w:bCs/>
          <w:sz w:val="24"/>
          <w:szCs w:val="24"/>
        </w:rPr>
        <w:t>DĖL PRITARIMO PROJEKTO „SOCIALINIO BŪSTO FONDO PLĖTRA PANEVĖŽIO MIESTE“ Į</w:t>
      </w:r>
      <w:r w:rsidR="008828C5" w:rsidRPr="00997999">
        <w:rPr>
          <w:b/>
          <w:bCs/>
          <w:sz w:val="24"/>
          <w:szCs w:val="24"/>
        </w:rPr>
        <w:t>G</w:t>
      </w:r>
      <w:r w:rsidRPr="00997999">
        <w:rPr>
          <w:b/>
          <w:bCs/>
          <w:sz w:val="24"/>
          <w:szCs w:val="24"/>
        </w:rPr>
        <w:t xml:space="preserve">YVENDINIMO PLANO TEIKIMUI EUROPOS SĄJUNGOS FONDŲ INVESTICIJOMS GAUTI, </w:t>
      </w:r>
      <w:r w:rsidRPr="00997999">
        <w:rPr>
          <w:b/>
          <w:sz w:val="24"/>
          <w:szCs w:val="24"/>
        </w:rPr>
        <w:t>PROJEKTO DALINIO FINANSAVIMO IR PROJEKTO ĮYVENDINIMO</w:t>
      </w:r>
    </w:p>
    <w:p w14:paraId="1698A6A1" w14:textId="77F740FC" w:rsidR="002C5E47" w:rsidRPr="00997999" w:rsidRDefault="009318BE" w:rsidP="002C5E47">
      <w:pPr>
        <w:tabs>
          <w:tab w:val="left" w:pos="0"/>
        </w:tabs>
        <w:spacing w:after="0" w:line="240" w:lineRule="auto"/>
        <w:ind w:left="360"/>
        <w:jc w:val="center"/>
        <w:rPr>
          <w:rFonts w:ascii="Times New Roman" w:eastAsia="Times New Roman" w:hAnsi="Times New Roman" w:cs="Times New Roman"/>
          <w:sz w:val="24"/>
          <w:szCs w:val="24"/>
        </w:rPr>
      </w:pPr>
      <w:r w:rsidRPr="00997999">
        <w:rPr>
          <w:rFonts w:ascii="Times New Roman" w:eastAsia="Times New Roman" w:hAnsi="Times New Roman" w:cs="Times New Roman"/>
          <w:sz w:val="24"/>
          <w:szCs w:val="24"/>
        </w:rPr>
        <w:t>2024</w:t>
      </w:r>
      <w:r w:rsidR="002C5E47" w:rsidRPr="00997999">
        <w:rPr>
          <w:rFonts w:ascii="Times New Roman" w:eastAsia="Times New Roman" w:hAnsi="Times New Roman" w:cs="Times New Roman"/>
          <w:sz w:val="24"/>
          <w:szCs w:val="24"/>
        </w:rPr>
        <w:t xml:space="preserve"> m.</w:t>
      </w:r>
      <w:r w:rsidR="000C49FF" w:rsidRPr="00997999">
        <w:rPr>
          <w:rFonts w:ascii="Times New Roman" w:eastAsia="Times New Roman" w:hAnsi="Times New Roman" w:cs="Times New Roman"/>
          <w:sz w:val="24"/>
          <w:szCs w:val="24"/>
        </w:rPr>
        <w:t xml:space="preserve"> </w:t>
      </w:r>
      <w:r w:rsidRPr="00997999">
        <w:rPr>
          <w:rFonts w:ascii="Times New Roman" w:eastAsia="Times New Roman" w:hAnsi="Times New Roman" w:cs="Times New Roman"/>
          <w:sz w:val="24"/>
          <w:szCs w:val="24"/>
        </w:rPr>
        <w:t>vasario 5</w:t>
      </w:r>
      <w:r w:rsidR="000C49FF" w:rsidRPr="00997999">
        <w:rPr>
          <w:rFonts w:ascii="Times New Roman" w:eastAsia="Times New Roman" w:hAnsi="Times New Roman" w:cs="Times New Roman"/>
          <w:sz w:val="24"/>
          <w:szCs w:val="24"/>
        </w:rPr>
        <w:t xml:space="preserve"> </w:t>
      </w:r>
      <w:r w:rsidR="002C5E47" w:rsidRPr="00997999">
        <w:rPr>
          <w:rFonts w:ascii="Times New Roman" w:eastAsia="Times New Roman" w:hAnsi="Times New Roman" w:cs="Times New Roman"/>
          <w:sz w:val="24"/>
          <w:szCs w:val="24"/>
        </w:rPr>
        <w:t>d.</w:t>
      </w:r>
    </w:p>
    <w:p w14:paraId="125B4775" w14:textId="77777777" w:rsidR="009745E1" w:rsidRPr="00997999" w:rsidRDefault="009745E1" w:rsidP="002C5E47">
      <w:pPr>
        <w:tabs>
          <w:tab w:val="left" w:pos="0"/>
        </w:tabs>
        <w:spacing w:after="0" w:line="240" w:lineRule="auto"/>
        <w:ind w:left="360"/>
        <w:jc w:val="center"/>
        <w:rPr>
          <w:rFonts w:ascii="Times New Roman" w:eastAsia="Times New Roman" w:hAnsi="Times New Roman" w:cs="Times New Roman"/>
          <w:sz w:val="24"/>
          <w:szCs w:val="24"/>
        </w:rPr>
      </w:pPr>
    </w:p>
    <w:p w14:paraId="3F51DE7F" w14:textId="77777777" w:rsidR="002C5E47" w:rsidRPr="00997999" w:rsidRDefault="00712223" w:rsidP="007668C2">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997999">
        <w:rPr>
          <w:rFonts w:ascii="Times New Roman" w:eastAsia="Times New Roman" w:hAnsi="Times New Roman" w:cs="Times New Roman"/>
          <w:b/>
          <w:sz w:val="24"/>
          <w:szCs w:val="24"/>
        </w:rPr>
        <w:t>Sprendimo projekto tikslai ir uždaviniai</w:t>
      </w:r>
      <w:r w:rsidR="002C5E47" w:rsidRPr="00997999">
        <w:rPr>
          <w:rFonts w:ascii="Times New Roman" w:eastAsia="Times New Roman" w:hAnsi="Times New Roman" w:cs="Times New Roman"/>
          <w:b/>
          <w:sz w:val="24"/>
          <w:szCs w:val="24"/>
        </w:rPr>
        <w:t xml:space="preserve">: </w:t>
      </w:r>
    </w:p>
    <w:p w14:paraId="6384EDDE" w14:textId="15CA0181" w:rsidR="009318BE" w:rsidRPr="00997999" w:rsidRDefault="003B09E6" w:rsidP="00A62A15">
      <w:pPr>
        <w:pStyle w:val="Sraopastraipa"/>
        <w:tabs>
          <w:tab w:val="left" w:pos="0"/>
        </w:tabs>
        <w:spacing w:after="0" w:line="240" w:lineRule="auto"/>
        <w:ind w:left="0" w:firstLine="851"/>
        <w:jc w:val="both"/>
        <w:rPr>
          <w:rFonts w:ascii="Times New Roman" w:hAnsi="Times New Roman" w:cs="Times New Roman"/>
          <w:sz w:val="24"/>
          <w:szCs w:val="24"/>
        </w:rPr>
      </w:pPr>
      <w:r w:rsidRPr="00997999">
        <w:rPr>
          <w:rFonts w:ascii="Times New Roman" w:eastAsia="Times New Roman" w:hAnsi="Times New Roman" w:cs="Times New Roman"/>
          <w:sz w:val="24"/>
          <w:szCs w:val="24"/>
        </w:rPr>
        <w:t>Viešoji įstaiga „</w:t>
      </w:r>
      <w:r w:rsidR="009318BE" w:rsidRPr="00997999">
        <w:rPr>
          <w:rFonts w:ascii="Times New Roman" w:eastAsia="Times New Roman" w:hAnsi="Times New Roman" w:cs="Times New Roman"/>
          <w:sz w:val="24"/>
          <w:szCs w:val="24"/>
        </w:rPr>
        <w:t>Centrinė projektų valdymo agentūra</w:t>
      </w:r>
      <w:r w:rsidRPr="00997999">
        <w:rPr>
          <w:rFonts w:ascii="Times New Roman" w:eastAsia="Times New Roman" w:hAnsi="Times New Roman" w:cs="Times New Roman"/>
          <w:sz w:val="24"/>
          <w:szCs w:val="24"/>
        </w:rPr>
        <w:t>“</w:t>
      </w:r>
      <w:r w:rsidR="009318BE" w:rsidRPr="00997999">
        <w:rPr>
          <w:rFonts w:ascii="Times New Roman" w:eastAsia="Times New Roman" w:hAnsi="Times New Roman" w:cs="Times New Roman"/>
          <w:sz w:val="24"/>
          <w:szCs w:val="24"/>
        </w:rPr>
        <w:t xml:space="preserve"> 2024 m. sausio 31 d. paskelbė Kvietimą </w:t>
      </w:r>
      <w:r w:rsidRPr="00997999">
        <w:rPr>
          <w:rFonts w:ascii="Times New Roman" w:eastAsia="Times New Roman" w:hAnsi="Times New Roman" w:cs="Times New Roman"/>
          <w:sz w:val="24"/>
          <w:szCs w:val="24"/>
        </w:rPr>
        <w:t>Nr. 25-402-P</w:t>
      </w:r>
      <w:r w:rsidR="004B2811" w:rsidRPr="00997999">
        <w:rPr>
          <w:rStyle w:val="Puslapioinaosnuoroda"/>
          <w:rFonts w:ascii="Times New Roman" w:eastAsia="Times New Roman" w:hAnsi="Times New Roman" w:cs="Times New Roman"/>
          <w:sz w:val="24"/>
          <w:szCs w:val="24"/>
        </w:rPr>
        <w:footnoteReference w:id="1"/>
      </w:r>
      <w:r w:rsidRPr="00997999">
        <w:rPr>
          <w:rFonts w:ascii="Times New Roman" w:eastAsia="Times New Roman" w:hAnsi="Times New Roman" w:cs="Times New Roman"/>
          <w:sz w:val="24"/>
          <w:szCs w:val="24"/>
        </w:rPr>
        <w:t xml:space="preserve"> te</w:t>
      </w:r>
      <w:r w:rsidR="009318BE" w:rsidRPr="00997999">
        <w:rPr>
          <w:rFonts w:ascii="Times New Roman" w:eastAsia="Times New Roman" w:hAnsi="Times New Roman" w:cs="Times New Roman"/>
          <w:sz w:val="24"/>
          <w:szCs w:val="24"/>
        </w:rPr>
        <w:t>ikti projektų įgyvendinimo planus „Socialinio būsto fondo plėtra Panevėžio regione I</w:t>
      </w:r>
      <w:r w:rsidR="009318BE" w:rsidRPr="00031276">
        <w:rPr>
          <w:rFonts w:ascii="Times New Roman" w:eastAsia="Times New Roman" w:hAnsi="Times New Roman" w:cs="Times New Roman"/>
          <w:bCs/>
          <w:sz w:val="24"/>
          <w:szCs w:val="24"/>
        </w:rPr>
        <w:t>“.</w:t>
      </w:r>
      <w:r w:rsidRPr="004A7C71">
        <w:rPr>
          <w:rFonts w:ascii="Times New Roman" w:hAnsi="Times New Roman" w:cs="Times New Roman"/>
          <w:bCs/>
          <w:sz w:val="24"/>
          <w:szCs w:val="24"/>
        </w:rPr>
        <w:t xml:space="preserve"> </w:t>
      </w:r>
      <w:r w:rsidRPr="00997999">
        <w:rPr>
          <w:rFonts w:ascii="Times New Roman" w:hAnsi="Times New Roman" w:cs="Times New Roman"/>
          <w:sz w:val="24"/>
          <w:szCs w:val="24"/>
        </w:rPr>
        <w:t>Kvietimas  parengtas vadovaujantis Regioninės pažangos priemonės Nr. 09-003-02-02-11 (RE) „Sumažinti pažeidžiamų visuomenės grupių gerovės teritorinius skirtumus“ finansavimo gairėmis (Gairės), patvirtintomis Lietuvos Respublikos socialinės apsaugos ir darbo ministro 2023 m. birželio 30 d. įsakymu Nr. A1-439, 202</w:t>
      </w:r>
      <w:r w:rsidRPr="00997999">
        <w:rPr>
          <w:rFonts w:ascii="Times New Roman" w:hAnsi="Times New Roman" w:cs="Times New Roman"/>
          <w:sz w:val="24"/>
          <w:szCs w:val="24"/>
          <w:lang w:val="en-US"/>
        </w:rPr>
        <w:t>2</w:t>
      </w:r>
      <w:r w:rsidRPr="00997999">
        <w:rPr>
          <w:rFonts w:ascii="Times New Roman" w:hAnsi="Times New Roman" w:cs="Times New Roman"/>
          <w:sz w:val="24"/>
          <w:szCs w:val="24"/>
        </w:rPr>
        <w:t xml:space="preserve">-2030 m. Panevėžio regiono plėtros planu (RPPl), patvirtintu Panevėžio regiono plėtros tarybos kolegijos </w:t>
      </w:r>
      <w:r w:rsidRPr="00997999">
        <w:rPr>
          <w:rFonts w:ascii="Times New Roman" w:hAnsi="Times New Roman" w:cs="Times New Roman"/>
          <w:sz w:val="24"/>
          <w:szCs w:val="24"/>
          <w:lang w:val="en-US"/>
        </w:rPr>
        <w:t xml:space="preserve">2023 m. </w:t>
      </w:r>
      <w:r w:rsidRPr="00997999">
        <w:rPr>
          <w:rFonts w:ascii="Times New Roman" w:hAnsi="Times New Roman" w:cs="Times New Roman"/>
          <w:sz w:val="24"/>
          <w:szCs w:val="24"/>
        </w:rPr>
        <w:t>gruodžio</w:t>
      </w:r>
      <w:r w:rsidRPr="00997999">
        <w:rPr>
          <w:rFonts w:ascii="Times New Roman" w:hAnsi="Times New Roman" w:cs="Times New Roman"/>
          <w:sz w:val="24"/>
          <w:szCs w:val="24"/>
          <w:lang w:val="en-US"/>
        </w:rPr>
        <w:t xml:space="preserve"> 22 d. </w:t>
      </w:r>
      <w:r w:rsidRPr="00997999">
        <w:rPr>
          <w:rFonts w:ascii="Times New Roman" w:hAnsi="Times New Roman" w:cs="Times New Roman"/>
          <w:sz w:val="24"/>
          <w:szCs w:val="24"/>
        </w:rPr>
        <w:t>sprendimu Nr. TS-38 (2023 m. gruodžio 23 d. suvestinė redakcija)</w:t>
      </w:r>
      <w:r w:rsidRPr="00997999">
        <w:rPr>
          <w:rFonts w:ascii="Times New Roman" w:hAnsi="Times New Roman" w:cs="Times New Roman"/>
          <w:i/>
          <w:iCs/>
          <w:sz w:val="24"/>
          <w:szCs w:val="24"/>
        </w:rPr>
        <w:t xml:space="preserve"> </w:t>
      </w:r>
      <w:r w:rsidRPr="00997999">
        <w:rPr>
          <w:rFonts w:ascii="Times New Roman" w:hAnsi="Times New Roman" w:cs="Times New Roman"/>
          <w:sz w:val="24"/>
          <w:szCs w:val="24"/>
        </w:rPr>
        <w:t>ir Centrinės projektų valdymo agentūros Panevėžio regiono kvietimų teikti projektų įgyvendinimo planus planu.</w:t>
      </w:r>
    </w:p>
    <w:p w14:paraId="4D7EBEC4" w14:textId="06A66F65" w:rsidR="00C551CE" w:rsidRPr="00997999" w:rsidRDefault="00D30A86" w:rsidP="004F4921">
      <w:pPr>
        <w:tabs>
          <w:tab w:val="left" w:pos="321"/>
        </w:tabs>
        <w:spacing w:after="0" w:line="240" w:lineRule="auto"/>
        <w:ind w:left="37" w:right="28"/>
        <w:jc w:val="both"/>
        <w:rPr>
          <w:rFonts w:ascii="Times New Roman" w:hAnsi="Times New Roman" w:cs="Times New Roman"/>
          <w:sz w:val="24"/>
          <w:szCs w:val="24"/>
        </w:rPr>
      </w:pPr>
      <w:r w:rsidRPr="00997999">
        <w:rPr>
          <w:rFonts w:ascii="Times New Roman" w:hAnsi="Times New Roman" w:cs="Times New Roman"/>
          <w:sz w:val="24"/>
          <w:szCs w:val="24"/>
        </w:rPr>
        <w:tab/>
        <w:t xml:space="preserve">       </w:t>
      </w:r>
      <w:r w:rsidR="00C551CE" w:rsidRPr="00997999">
        <w:rPr>
          <w:rFonts w:ascii="Times New Roman" w:hAnsi="Times New Roman" w:cs="Times New Roman"/>
          <w:sz w:val="24"/>
          <w:szCs w:val="24"/>
        </w:rPr>
        <w:t>Pagal regioninės</w:t>
      </w:r>
      <w:r w:rsidR="008828C5" w:rsidRPr="00997999">
        <w:rPr>
          <w:rFonts w:ascii="Times New Roman" w:hAnsi="Times New Roman" w:cs="Times New Roman"/>
          <w:sz w:val="24"/>
          <w:szCs w:val="24"/>
        </w:rPr>
        <w:t xml:space="preserve"> pažangos priemonės Nr. 09-003-02-02-11 (RE) „Sumažinti pažeidžiamų visuomenės grupių gerovės teritorinius skirtumus“ veiklą Nr.1 „Socialinio</w:t>
      </w:r>
      <w:r w:rsidR="00C551CE" w:rsidRPr="00997999">
        <w:rPr>
          <w:rFonts w:ascii="Times New Roman" w:hAnsi="Times New Roman" w:cs="Times New Roman"/>
          <w:sz w:val="24"/>
          <w:szCs w:val="24"/>
        </w:rPr>
        <w:t xml:space="preserve"> būsto fondo plėtra“</w:t>
      </w:r>
      <w:r w:rsidR="00C551CE" w:rsidRPr="00997999">
        <w:rPr>
          <w:rFonts w:ascii="Times New Roman" w:eastAsia="Calibri" w:hAnsi="Times New Roman" w:cs="Times New Roman"/>
          <w:sz w:val="24"/>
          <w:szCs w:val="24"/>
        </w:rPr>
        <w:t xml:space="preserve"> </w:t>
      </w:r>
      <w:r w:rsidR="00C551CE" w:rsidRPr="00997999">
        <w:rPr>
          <w:rFonts w:ascii="Times New Roman" w:hAnsi="Times New Roman" w:cs="Times New Roman"/>
          <w:iCs/>
          <w:sz w:val="24"/>
          <w:szCs w:val="24"/>
        </w:rPr>
        <w:t>veikla vykdoma statant naujus pastatus, rekonstruojant, remontuojant ir pritaikant socialinio būsto paskirčiai esamus pastatus ar jų dalis, įsigyjant gyvenamuosius namus (pagal poreikį su priklausiniais), jų dalis, butus ir pritaikant juos tikslinės grupės poreikiams (vykdant būtinos apimties rekonstrukcijos ar remonto darbus, įsigyjant būtiną įrangą ir baldus). Žemės įsigijimo išlaidos nefinansuojamos.</w:t>
      </w:r>
      <w:r w:rsidR="00C551CE" w:rsidRPr="00997999">
        <w:rPr>
          <w:rFonts w:ascii="Times New Roman" w:hAnsi="Times New Roman" w:cs="Times New Roman"/>
          <w:sz w:val="24"/>
          <w:szCs w:val="24"/>
        </w:rPr>
        <w:t xml:space="preserve"> </w:t>
      </w:r>
    </w:p>
    <w:p w14:paraId="05159B45" w14:textId="1A2EF199" w:rsidR="00F14B8B" w:rsidRPr="00997999" w:rsidRDefault="00C551CE" w:rsidP="004F4921">
      <w:pPr>
        <w:tabs>
          <w:tab w:val="left" w:pos="321"/>
        </w:tabs>
        <w:spacing w:after="0" w:line="240" w:lineRule="auto"/>
        <w:ind w:left="37" w:right="28"/>
        <w:jc w:val="both"/>
        <w:rPr>
          <w:rFonts w:ascii="Times New Roman" w:hAnsi="Times New Roman" w:cs="Times New Roman"/>
          <w:b/>
          <w:sz w:val="24"/>
          <w:szCs w:val="24"/>
        </w:rPr>
      </w:pPr>
      <w:r w:rsidRPr="00997999">
        <w:rPr>
          <w:rFonts w:ascii="Times New Roman" w:hAnsi="Times New Roman" w:cs="Times New Roman"/>
          <w:sz w:val="24"/>
          <w:szCs w:val="24"/>
        </w:rPr>
        <w:t xml:space="preserve"> </w:t>
      </w:r>
      <w:r w:rsidR="00D30A86" w:rsidRPr="00997999">
        <w:rPr>
          <w:rFonts w:ascii="Times New Roman" w:hAnsi="Times New Roman" w:cs="Times New Roman"/>
          <w:sz w:val="24"/>
          <w:szCs w:val="24"/>
        </w:rPr>
        <w:tab/>
        <w:t xml:space="preserve">        </w:t>
      </w:r>
      <w:r w:rsidRPr="00997999">
        <w:rPr>
          <w:rFonts w:ascii="Times New Roman" w:hAnsi="Times New Roman" w:cs="Times New Roman"/>
          <w:sz w:val="24"/>
          <w:szCs w:val="24"/>
        </w:rPr>
        <w:t xml:space="preserve">Tikslinės grupės - Asmenys su negalia (turintys judėjimo ir (ar) psichikos ir (ar) proto ir (ar) regos negalią), kuriems reikalingas specialiai pritaikytas būstas </w:t>
      </w:r>
      <w:r w:rsidRPr="00997999">
        <w:rPr>
          <w:rFonts w:ascii="Times New Roman" w:hAnsi="Times New Roman" w:cs="Times New Roman"/>
          <w:iCs/>
          <w:sz w:val="24"/>
          <w:szCs w:val="24"/>
        </w:rPr>
        <w:t>(tikslinė grupė turi atitikti Būsto pritaikymo neįgaliesiems aprašo 3.1–3.4 papunkčiuose įvardytus asmenis)</w:t>
      </w:r>
      <w:r w:rsidRPr="00997999">
        <w:rPr>
          <w:rFonts w:ascii="Times New Roman" w:hAnsi="Times New Roman" w:cs="Times New Roman"/>
          <w:sz w:val="24"/>
          <w:szCs w:val="24"/>
        </w:rPr>
        <w:t>; gausios šeimos (kaip a</w:t>
      </w:r>
      <w:r w:rsidR="002F4820" w:rsidRPr="00997999">
        <w:rPr>
          <w:rFonts w:ascii="Times New Roman" w:hAnsi="Times New Roman" w:cs="Times New Roman"/>
          <w:sz w:val="24"/>
          <w:szCs w:val="24"/>
        </w:rPr>
        <w:t>pibrėžta Paramos būstui įsigyti ar išsinuomoti įstatymo 16</w:t>
      </w:r>
      <w:r w:rsidR="00757933" w:rsidRPr="00997999">
        <w:rPr>
          <w:rFonts w:ascii="Times New Roman" w:hAnsi="Times New Roman" w:cs="Times New Roman"/>
          <w:sz w:val="24"/>
          <w:szCs w:val="24"/>
        </w:rPr>
        <w:t xml:space="preserve"> straipsnio 1 dalies 2 punkte).</w:t>
      </w:r>
    </w:p>
    <w:p w14:paraId="5DD63150" w14:textId="35CD941D" w:rsidR="00F14B8B" w:rsidRPr="00997999" w:rsidRDefault="00594A8D" w:rsidP="004F4921">
      <w:pPr>
        <w:spacing w:after="0" w:line="240" w:lineRule="auto"/>
        <w:ind w:firstLine="851"/>
        <w:jc w:val="both"/>
        <w:rPr>
          <w:rFonts w:ascii="Times New Roman" w:hAnsi="Times New Roman" w:cs="Times New Roman"/>
          <w:sz w:val="24"/>
          <w:szCs w:val="24"/>
        </w:rPr>
      </w:pPr>
      <w:r w:rsidRPr="00997999">
        <w:rPr>
          <w:rFonts w:ascii="Times New Roman" w:hAnsi="Times New Roman" w:cs="Times New Roman"/>
          <w:sz w:val="24"/>
          <w:szCs w:val="24"/>
        </w:rPr>
        <w:t>Projektų f</w:t>
      </w:r>
      <w:r w:rsidR="00F14B8B" w:rsidRPr="00997999">
        <w:rPr>
          <w:rFonts w:ascii="Times New Roman" w:hAnsi="Times New Roman" w:cs="Times New Roman"/>
          <w:sz w:val="24"/>
          <w:szCs w:val="24"/>
        </w:rPr>
        <w:t xml:space="preserve">inansavimo forma – dotacija. Projektui, kuris įgyvendinamas Vidurio ir vakarų Lietuvos regione, skiriamas finansavimas iš ES fondų </w:t>
      </w:r>
      <w:r w:rsidR="00757933" w:rsidRPr="00997999">
        <w:rPr>
          <w:rFonts w:ascii="Times New Roman" w:hAnsi="Times New Roman" w:cs="Times New Roman"/>
          <w:sz w:val="24"/>
          <w:szCs w:val="24"/>
        </w:rPr>
        <w:t xml:space="preserve">(ERPF) </w:t>
      </w:r>
      <w:r w:rsidR="00F14B8B" w:rsidRPr="00997999">
        <w:rPr>
          <w:rFonts w:ascii="Times New Roman" w:hAnsi="Times New Roman" w:cs="Times New Roman"/>
          <w:sz w:val="24"/>
          <w:szCs w:val="24"/>
        </w:rPr>
        <w:t>lėšų negali viršyti 85 proc. visų tinkamų finansuoti projekto išlaidų (</w:t>
      </w:r>
      <w:r w:rsidRPr="00997999">
        <w:rPr>
          <w:rFonts w:ascii="Times New Roman" w:hAnsi="Times New Roman" w:cs="Times New Roman"/>
          <w:sz w:val="24"/>
          <w:szCs w:val="24"/>
        </w:rPr>
        <w:t>G</w:t>
      </w:r>
      <w:r w:rsidR="00757933" w:rsidRPr="00997999">
        <w:rPr>
          <w:rFonts w:ascii="Times New Roman" w:hAnsi="Times New Roman" w:cs="Times New Roman"/>
          <w:sz w:val="24"/>
          <w:szCs w:val="24"/>
        </w:rPr>
        <w:t xml:space="preserve">airių 2.8 p.), </w:t>
      </w:r>
      <w:r w:rsidR="00F14B8B" w:rsidRPr="00997999">
        <w:rPr>
          <w:rFonts w:ascii="Times New Roman" w:hAnsi="Times New Roman" w:cs="Times New Roman"/>
          <w:sz w:val="24"/>
          <w:szCs w:val="24"/>
        </w:rPr>
        <w:t>Pareiškėjas ir (arba) partneris (-iai) privalo prisidėti ne mažiau kaip 15 proc. visų tinkamų finansuoti projekto išlaidų (Gairių 2.9 p.)</w:t>
      </w:r>
      <w:r w:rsidRPr="00997999">
        <w:rPr>
          <w:rFonts w:ascii="Times New Roman" w:hAnsi="Times New Roman" w:cs="Times New Roman"/>
          <w:sz w:val="24"/>
          <w:szCs w:val="24"/>
        </w:rPr>
        <w:t>.</w:t>
      </w:r>
    </w:p>
    <w:p w14:paraId="3D91FE3C" w14:textId="6F176B2C" w:rsidR="00F33B14" w:rsidRPr="00997999" w:rsidRDefault="00DE7FA2" w:rsidP="007F6CE9">
      <w:pPr>
        <w:tabs>
          <w:tab w:val="left" w:pos="321"/>
          <w:tab w:val="left" w:pos="851"/>
        </w:tabs>
        <w:spacing w:after="0" w:line="240" w:lineRule="auto"/>
        <w:ind w:left="37" w:right="28"/>
        <w:jc w:val="both"/>
        <w:rPr>
          <w:rFonts w:ascii="Times New Roman" w:hAnsi="Times New Roman" w:cs="Times New Roman"/>
          <w:b/>
          <w:sz w:val="24"/>
          <w:szCs w:val="24"/>
        </w:rPr>
      </w:pPr>
      <w:r w:rsidRPr="00997999">
        <w:rPr>
          <w:rFonts w:ascii="Times New Roman" w:hAnsi="Times New Roman" w:cs="Times New Roman"/>
          <w:b/>
          <w:sz w:val="24"/>
          <w:szCs w:val="24"/>
        </w:rPr>
        <w:tab/>
        <w:t xml:space="preserve">        </w:t>
      </w:r>
      <w:r w:rsidR="00F33B14" w:rsidRPr="00997999">
        <w:rPr>
          <w:rFonts w:ascii="Times New Roman" w:hAnsi="Times New Roman" w:cs="Times New Roman"/>
          <w:sz w:val="24"/>
          <w:szCs w:val="24"/>
        </w:rPr>
        <w:t>Pagal veiklą Nr. 1 „Socialinio būsto fondo plėtra“ įgyvendinantys projektai gali būti finansuojami, jei yra įgyvendinta išankstinė sąlyga „Patvirtintose regionų plėtros planų pažangos priemonėse numatytos veiklos, skirtos socialinio būsto prieinamumui didi</w:t>
      </w:r>
      <w:r w:rsidR="00757933" w:rsidRPr="00997999">
        <w:rPr>
          <w:rFonts w:ascii="Times New Roman" w:hAnsi="Times New Roman" w:cs="Times New Roman"/>
          <w:sz w:val="24"/>
          <w:szCs w:val="24"/>
        </w:rPr>
        <w:t>nti</w:t>
      </w:r>
      <w:r w:rsidR="00F33B14" w:rsidRPr="00997999">
        <w:rPr>
          <w:rFonts w:ascii="Times New Roman" w:hAnsi="Times New Roman" w:cs="Times New Roman"/>
          <w:sz w:val="24"/>
          <w:szCs w:val="24"/>
        </w:rPr>
        <w:t xml:space="preserve"> ir investicijomis užtikrinamas socialinio būsto prieinamumas neįgaliesiems bei gausioms šeimoms“. </w:t>
      </w:r>
      <w:r w:rsidR="00F33B14" w:rsidRPr="00E7001F">
        <w:rPr>
          <w:rFonts w:ascii="Times New Roman" w:hAnsi="Times New Roman" w:cs="Times New Roman"/>
          <w:sz w:val="24"/>
          <w:szCs w:val="24"/>
        </w:rPr>
        <w:t>Išankstinės sąlygos įgyvendinimą detalizuojantys reikalavimai:</w:t>
      </w:r>
      <w:r w:rsidR="00F33B14" w:rsidRPr="00997999">
        <w:rPr>
          <w:rFonts w:ascii="Times New Roman" w:hAnsi="Times New Roman" w:cs="Times New Roman"/>
          <w:sz w:val="24"/>
          <w:szCs w:val="24"/>
        </w:rPr>
        <w:t xml:space="preserve"> </w:t>
      </w:r>
    </w:p>
    <w:p w14:paraId="7C6B3C85" w14:textId="77B01280" w:rsidR="002D4581" w:rsidRPr="00997999" w:rsidRDefault="002D4581" w:rsidP="004F4921">
      <w:pPr>
        <w:spacing w:after="0" w:line="240" w:lineRule="auto"/>
        <w:jc w:val="both"/>
        <w:rPr>
          <w:rFonts w:ascii="Times New Roman" w:hAnsi="Times New Roman" w:cs="Times New Roman"/>
          <w:sz w:val="24"/>
          <w:szCs w:val="24"/>
        </w:rPr>
      </w:pPr>
      <w:r w:rsidRPr="00997999">
        <w:rPr>
          <w:rFonts w:ascii="Times New Roman" w:hAnsi="Times New Roman" w:cs="Times New Roman"/>
          <w:sz w:val="24"/>
          <w:szCs w:val="24"/>
        </w:rPr>
        <w:t xml:space="preserve">              </w:t>
      </w:r>
      <w:r w:rsidR="00F33B14" w:rsidRPr="00997999">
        <w:rPr>
          <w:rFonts w:ascii="Times New Roman" w:hAnsi="Times New Roman" w:cs="Times New Roman"/>
          <w:sz w:val="24"/>
          <w:szCs w:val="24"/>
        </w:rPr>
        <w:t>2.1.1.1. Socialinio būsto prieinamumas regionuose gali būti užtikrinamas visiems Sąrašuose esantiems tikslinės grupės asmenims (šeimoms) arba jų daliai;</w:t>
      </w:r>
      <w:r w:rsidRPr="00997999">
        <w:rPr>
          <w:rFonts w:ascii="Times New Roman" w:hAnsi="Times New Roman" w:cs="Times New Roman"/>
          <w:sz w:val="24"/>
          <w:szCs w:val="24"/>
        </w:rPr>
        <w:t xml:space="preserve"> </w:t>
      </w:r>
    </w:p>
    <w:p w14:paraId="70777204" w14:textId="1BD082CF" w:rsidR="00757933" w:rsidRPr="00997999" w:rsidRDefault="007F6CE9" w:rsidP="004F49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33B14" w:rsidRPr="00997999">
        <w:rPr>
          <w:rFonts w:ascii="Times New Roman" w:hAnsi="Times New Roman" w:cs="Times New Roman"/>
          <w:sz w:val="24"/>
          <w:szCs w:val="24"/>
        </w:rPr>
        <w:t xml:space="preserve">2.1.1.2. išankstinė sąlyga yra laikoma įgyvendinta, kai patvirtintose RPPl pažangos priemonėse yra numatytos veiklos, skirtos socialinio būsto prieinamumui didinti, </w:t>
      </w:r>
      <w:r w:rsidR="00F02E1D">
        <w:rPr>
          <w:rFonts w:ascii="Times New Roman" w:hAnsi="Times New Roman" w:cs="Times New Roman"/>
          <w:sz w:val="24"/>
          <w:szCs w:val="24"/>
        </w:rPr>
        <w:t>A</w:t>
      </w:r>
      <w:r w:rsidR="00F33B14" w:rsidRPr="00997999">
        <w:rPr>
          <w:rFonts w:ascii="Times New Roman" w:hAnsi="Times New Roman" w:cs="Times New Roman"/>
          <w:sz w:val="24"/>
          <w:szCs w:val="24"/>
        </w:rPr>
        <w:t xml:space="preserve">praše yra pateiktas sąrašas projektų, kuriais kuriamas socialinis būstas, skirtas asmenims su negalia ir (ar) gausioms šeimoms. </w:t>
      </w:r>
    </w:p>
    <w:p w14:paraId="2B7DCF67" w14:textId="67DB1DF6" w:rsidR="002851B2" w:rsidRPr="00997999" w:rsidRDefault="00E7001F" w:rsidP="00E700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851B2" w:rsidRPr="00997999">
        <w:rPr>
          <w:rFonts w:ascii="Times New Roman" w:hAnsi="Times New Roman" w:cs="Times New Roman"/>
          <w:sz w:val="24"/>
          <w:szCs w:val="24"/>
        </w:rPr>
        <w:t>(</w:t>
      </w:r>
      <w:r w:rsidR="00495885" w:rsidRPr="00997999">
        <w:rPr>
          <w:rFonts w:ascii="Times New Roman" w:hAnsi="Times New Roman" w:cs="Times New Roman"/>
          <w:i/>
          <w:sz w:val="24"/>
          <w:szCs w:val="24"/>
        </w:rPr>
        <w:t>Išankstinė sąlyga yra išpildyta, kadangi 2022-2030 m. Panevėžio regiono plėtros plane yra suplanuotas projektas „Socialinio būsto fondo plėtra Panevėžio mieste“</w:t>
      </w:r>
      <w:r w:rsidR="002851B2" w:rsidRPr="00997999">
        <w:rPr>
          <w:rFonts w:ascii="Times New Roman" w:hAnsi="Times New Roman" w:cs="Times New Roman"/>
          <w:i/>
          <w:sz w:val="24"/>
          <w:szCs w:val="24"/>
        </w:rPr>
        <w:t>).</w:t>
      </w:r>
      <w:r w:rsidR="00495885" w:rsidRPr="00997999">
        <w:rPr>
          <w:rFonts w:ascii="Times New Roman" w:hAnsi="Times New Roman" w:cs="Times New Roman"/>
          <w:sz w:val="24"/>
          <w:szCs w:val="24"/>
        </w:rPr>
        <w:t xml:space="preserve"> </w:t>
      </w:r>
    </w:p>
    <w:p w14:paraId="68666612" w14:textId="2C55EADF" w:rsidR="00DE7FA2" w:rsidRPr="00997999" w:rsidRDefault="00DE7FA2" w:rsidP="004F4921">
      <w:pPr>
        <w:tabs>
          <w:tab w:val="left" w:pos="589"/>
        </w:tabs>
        <w:spacing w:after="0" w:line="240" w:lineRule="auto"/>
        <w:jc w:val="both"/>
        <w:rPr>
          <w:rFonts w:ascii="Times New Roman" w:hAnsi="Times New Roman" w:cs="Times New Roman"/>
          <w:sz w:val="24"/>
          <w:szCs w:val="24"/>
        </w:rPr>
      </w:pPr>
      <w:r w:rsidRPr="00997999">
        <w:rPr>
          <w:rFonts w:ascii="Times New Roman" w:hAnsi="Times New Roman" w:cs="Times New Roman"/>
          <w:sz w:val="24"/>
          <w:szCs w:val="24"/>
        </w:rPr>
        <w:tab/>
        <w:t xml:space="preserve">    </w:t>
      </w:r>
      <w:r w:rsidR="00757933" w:rsidRPr="00997999">
        <w:rPr>
          <w:rFonts w:ascii="Times New Roman" w:hAnsi="Times New Roman" w:cs="Times New Roman"/>
          <w:sz w:val="24"/>
          <w:szCs w:val="24"/>
        </w:rPr>
        <w:t xml:space="preserve">2.2. p. </w:t>
      </w:r>
      <w:r w:rsidR="002851B2" w:rsidRPr="00997999">
        <w:rPr>
          <w:rFonts w:ascii="Times New Roman" w:hAnsi="Times New Roman" w:cs="Times New Roman"/>
          <w:sz w:val="24"/>
          <w:szCs w:val="24"/>
        </w:rPr>
        <w:t xml:space="preserve">Įgyvendinant projektus pagal Gairių III skyriaus 3 dalies 1 lentelės 1 punkte nurodytą veiklą „Socialinio būsto fondo plėtra“: </w:t>
      </w:r>
    </w:p>
    <w:p w14:paraId="3839286D" w14:textId="329299C3" w:rsidR="002851B2" w:rsidRPr="00997999" w:rsidRDefault="00DE7FA2" w:rsidP="004F4921">
      <w:pPr>
        <w:tabs>
          <w:tab w:val="left" w:pos="589"/>
        </w:tabs>
        <w:spacing w:after="0" w:line="240" w:lineRule="auto"/>
        <w:jc w:val="both"/>
        <w:rPr>
          <w:rFonts w:ascii="Times New Roman" w:hAnsi="Times New Roman" w:cs="Times New Roman"/>
          <w:sz w:val="24"/>
          <w:szCs w:val="24"/>
        </w:rPr>
      </w:pPr>
      <w:r w:rsidRPr="00997999">
        <w:rPr>
          <w:rFonts w:ascii="Times New Roman" w:hAnsi="Times New Roman" w:cs="Times New Roman"/>
          <w:sz w:val="24"/>
          <w:szCs w:val="24"/>
        </w:rPr>
        <w:t xml:space="preserve">              </w:t>
      </w:r>
      <w:r w:rsidR="002851B2" w:rsidRPr="00997999">
        <w:rPr>
          <w:rFonts w:ascii="Times New Roman" w:hAnsi="Times New Roman" w:cs="Times New Roman"/>
          <w:sz w:val="24"/>
          <w:szCs w:val="24"/>
        </w:rPr>
        <w:t>2.2.2. turi būti užtikrinama, kad priemonės lėšomis finansuoti būstai 5 metus po projekto įgyvendinimo pabaigos nepertraukiamai liktų socialinio būsto fondo sąraše</w:t>
      </w:r>
      <w:r w:rsidRPr="00997999">
        <w:rPr>
          <w:rFonts w:ascii="Times New Roman" w:hAnsi="Times New Roman" w:cs="Times New Roman"/>
          <w:sz w:val="24"/>
          <w:szCs w:val="24"/>
        </w:rPr>
        <w:t>;</w:t>
      </w:r>
    </w:p>
    <w:p w14:paraId="5D29BAA4" w14:textId="011E755B" w:rsidR="002F04EE" w:rsidRPr="00997999" w:rsidRDefault="00DE7FA2" w:rsidP="004F4921">
      <w:pPr>
        <w:tabs>
          <w:tab w:val="left" w:pos="589"/>
        </w:tabs>
        <w:spacing w:after="0" w:line="240" w:lineRule="auto"/>
        <w:jc w:val="both"/>
        <w:rPr>
          <w:rFonts w:ascii="Times New Roman" w:hAnsi="Times New Roman" w:cs="Times New Roman"/>
          <w:sz w:val="24"/>
          <w:szCs w:val="24"/>
        </w:rPr>
      </w:pPr>
      <w:r w:rsidRPr="00997999">
        <w:rPr>
          <w:rFonts w:ascii="Times New Roman" w:hAnsi="Times New Roman" w:cs="Times New Roman"/>
          <w:sz w:val="24"/>
          <w:szCs w:val="24"/>
        </w:rPr>
        <w:lastRenderedPageBreak/>
        <w:t xml:space="preserve">              </w:t>
      </w:r>
      <w:r w:rsidR="002F04EE" w:rsidRPr="00997999">
        <w:rPr>
          <w:rFonts w:ascii="Times New Roman" w:hAnsi="Times New Roman" w:cs="Times New Roman"/>
          <w:sz w:val="24"/>
          <w:szCs w:val="24"/>
        </w:rPr>
        <w:t xml:space="preserve">2.6 p visi projektai turi atitikti bendruosius projektų atrankos kriterijus, nustatytus </w:t>
      </w:r>
      <w:r w:rsidR="00F14B8B" w:rsidRPr="00997999">
        <w:rPr>
          <w:rFonts w:ascii="Times New Roman" w:hAnsi="Times New Roman" w:cs="Times New Roman"/>
          <w:sz w:val="24"/>
          <w:szCs w:val="24"/>
        </w:rPr>
        <w:t>Projektų finansavimo ir administravimo taisyklių (toliau –PAFT)</w:t>
      </w:r>
      <w:r w:rsidR="002F04EE" w:rsidRPr="00997999">
        <w:rPr>
          <w:rFonts w:ascii="Times New Roman" w:hAnsi="Times New Roman" w:cs="Times New Roman"/>
          <w:sz w:val="24"/>
          <w:szCs w:val="24"/>
        </w:rPr>
        <w:t xml:space="preserve"> 2 priede</w:t>
      </w:r>
      <w:r w:rsidRPr="00997999">
        <w:rPr>
          <w:rFonts w:ascii="Times New Roman" w:hAnsi="Times New Roman" w:cs="Times New Roman"/>
          <w:sz w:val="24"/>
          <w:szCs w:val="24"/>
        </w:rPr>
        <w:t>;</w:t>
      </w:r>
    </w:p>
    <w:p w14:paraId="53246257" w14:textId="15C032DA" w:rsidR="00D6786D" w:rsidRPr="00997999" w:rsidRDefault="00DE7FA2" w:rsidP="004F4921">
      <w:pPr>
        <w:tabs>
          <w:tab w:val="left" w:pos="589"/>
        </w:tabs>
        <w:spacing w:after="0" w:line="240" w:lineRule="auto"/>
        <w:jc w:val="both"/>
        <w:rPr>
          <w:rFonts w:ascii="Times New Roman" w:hAnsi="Times New Roman" w:cs="Times New Roman"/>
          <w:sz w:val="24"/>
          <w:szCs w:val="24"/>
        </w:rPr>
      </w:pPr>
      <w:r w:rsidRPr="00997999">
        <w:rPr>
          <w:rFonts w:ascii="Times New Roman" w:hAnsi="Times New Roman" w:cs="Times New Roman"/>
          <w:sz w:val="24"/>
          <w:szCs w:val="24"/>
        </w:rPr>
        <w:t xml:space="preserve">              </w:t>
      </w:r>
      <w:r w:rsidR="00D6786D" w:rsidRPr="00997999">
        <w:rPr>
          <w:rFonts w:ascii="Times New Roman" w:hAnsi="Times New Roman" w:cs="Times New Roman"/>
          <w:sz w:val="24"/>
          <w:szCs w:val="24"/>
        </w:rPr>
        <w:t>2.8. Projektais turi būti prisidedama prie visų Gairėse atitinkamai veiklai nustatytų stebėsenos rodiklių;</w:t>
      </w:r>
    </w:p>
    <w:p w14:paraId="287E0E27" w14:textId="2AAB8D28" w:rsidR="00D6786D" w:rsidRPr="00997999" w:rsidRDefault="00DE7FA2" w:rsidP="004F4921">
      <w:pPr>
        <w:tabs>
          <w:tab w:val="left" w:pos="447"/>
          <w:tab w:val="left" w:pos="589"/>
        </w:tabs>
        <w:spacing w:after="0" w:line="240" w:lineRule="auto"/>
        <w:jc w:val="both"/>
        <w:rPr>
          <w:rFonts w:ascii="Times New Roman" w:hAnsi="Times New Roman" w:cs="Times New Roman"/>
          <w:iCs/>
          <w:sz w:val="24"/>
          <w:szCs w:val="24"/>
        </w:rPr>
      </w:pPr>
      <w:r w:rsidRPr="00997999">
        <w:rPr>
          <w:rFonts w:ascii="Times New Roman" w:hAnsi="Times New Roman" w:cs="Times New Roman"/>
          <w:iCs/>
          <w:sz w:val="24"/>
          <w:szCs w:val="24"/>
        </w:rPr>
        <w:t xml:space="preserve">              </w:t>
      </w:r>
      <w:r w:rsidR="00D6786D" w:rsidRPr="00997999">
        <w:rPr>
          <w:rFonts w:ascii="Times New Roman" w:hAnsi="Times New Roman" w:cs="Times New Roman"/>
          <w:iCs/>
          <w:sz w:val="24"/>
          <w:szCs w:val="24"/>
        </w:rPr>
        <w:t>2.10. Projekto vykdytojas ir partneris (-iai) turi laikytis šio Gairių skyriaus 4 ir 5 dalyse nustatytų reikalavimų dėl horizontaliųjų principų ir Europos Sąjungos pagrindinių teisių chartijos.</w:t>
      </w:r>
    </w:p>
    <w:p w14:paraId="06F1ACBD" w14:textId="068F990A" w:rsidR="00D6786D" w:rsidRPr="00997999" w:rsidRDefault="00DE7FA2" w:rsidP="004F4921">
      <w:pPr>
        <w:tabs>
          <w:tab w:val="left" w:pos="447"/>
          <w:tab w:val="left" w:pos="589"/>
        </w:tabs>
        <w:spacing w:after="0" w:line="240" w:lineRule="auto"/>
        <w:jc w:val="both"/>
        <w:rPr>
          <w:rFonts w:ascii="Times New Roman" w:hAnsi="Times New Roman" w:cs="Times New Roman"/>
          <w:sz w:val="24"/>
          <w:szCs w:val="24"/>
        </w:rPr>
      </w:pPr>
      <w:r w:rsidRPr="00997999">
        <w:rPr>
          <w:rFonts w:ascii="Times New Roman" w:hAnsi="Times New Roman" w:cs="Times New Roman"/>
          <w:sz w:val="24"/>
          <w:szCs w:val="24"/>
          <w:shd w:val="clear" w:color="auto" w:fill="FFFFFF"/>
        </w:rPr>
        <w:t xml:space="preserve">              </w:t>
      </w:r>
      <w:r w:rsidR="00D6786D" w:rsidRPr="00997999">
        <w:rPr>
          <w:rFonts w:ascii="Times New Roman" w:hAnsi="Times New Roman" w:cs="Times New Roman"/>
          <w:sz w:val="24"/>
          <w:szCs w:val="24"/>
          <w:shd w:val="clear" w:color="auto" w:fill="FFFFFF"/>
        </w:rPr>
        <w:t>2.11. Projekto lėšomis planuojant įsigyti nekilnojamąjį turtą, n</w:t>
      </w:r>
      <w:r w:rsidR="00D6786D" w:rsidRPr="00997999">
        <w:rPr>
          <w:rFonts w:ascii="Times New Roman" w:hAnsi="Times New Roman" w:cs="Times New Roman"/>
          <w:sz w:val="24"/>
          <w:szCs w:val="24"/>
        </w:rPr>
        <w:t>egali būti teisinių ar kitų kliūčių jame vykdyti numatytas veiklas (t. y. nekilnojamojo turto naudojimo paskirtis turi būti tinkama numatytoms projekto veikloms vykdyti).</w:t>
      </w:r>
    </w:p>
    <w:p w14:paraId="58FDBD56" w14:textId="1BB19BF6" w:rsidR="00D6786D" w:rsidRPr="00997999" w:rsidRDefault="00DE7FA2" w:rsidP="004F4921">
      <w:pPr>
        <w:tabs>
          <w:tab w:val="left" w:pos="447"/>
          <w:tab w:val="left" w:pos="589"/>
        </w:tabs>
        <w:spacing w:after="0" w:line="240" w:lineRule="auto"/>
        <w:jc w:val="both"/>
        <w:rPr>
          <w:rFonts w:ascii="Times New Roman" w:hAnsi="Times New Roman" w:cs="Times New Roman"/>
          <w:sz w:val="24"/>
          <w:szCs w:val="24"/>
        </w:rPr>
      </w:pPr>
      <w:r w:rsidRPr="00997999">
        <w:rPr>
          <w:rFonts w:ascii="Times New Roman" w:hAnsi="Times New Roman" w:cs="Times New Roman"/>
          <w:sz w:val="24"/>
          <w:szCs w:val="24"/>
        </w:rPr>
        <w:t xml:space="preserve">             </w:t>
      </w:r>
      <w:r w:rsidR="007F6CE9">
        <w:rPr>
          <w:rFonts w:ascii="Times New Roman" w:hAnsi="Times New Roman" w:cs="Times New Roman"/>
          <w:sz w:val="24"/>
          <w:szCs w:val="24"/>
        </w:rPr>
        <w:t xml:space="preserve"> </w:t>
      </w:r>
      <w:r w:rsidR="00D6786D" w:rsidRPr="00997999">
        <w:rPr>
          <w:rFonts w:ascii="Times New Roman" w:hAnsi="Times New Roman" w:cs="Times New Roman"/>
          <w:sz w:val="24"/>
          <w:szCs w:val="24"/>
        </w:rPr>
        <w:t>2.12. Projektuose numatomi rekonstruoti ar remontuoti pastatai, taip pat žemės sklypai, kuriuose numatoma statyti, rekonstruoti ar remontuoti pastatus, turi būti pareiškėjų (partnerių) valdomi nuosavybės ar patikėjimo teise arba gauti pagal panaudos (nuomos) sutartis ne trumpesniam kaip projekto įgyvendinimo ir 5 (penkerių) metų nuo projekto finansavimo pabaigos (galutinės ataskaitos patvirtinimo) laikotarpiui. Daiktinės pareiškėjų (partnerių) teisės į pastatą ir (ar) žemės sklypą, kuriame įgyvendinant projektą bus atliekami statybos darbai, turi būti įregistruotos teisės aktų nustatyta tvarka. Jei pastatas ar žemės sklypas yra naudojamas pagal panaudos ar nuomos sutartį, pareiškėjas (partneris (-iai)) turi turėti panaudos davėjo ar nuomotojo raštišką sutikimą vykdyti projekto veiklas.</w:t>
      </w:r>
    </w:p>
    <w:p w14:paraId="19558361" w14:textId="5C62ED23" w:rsidR="00D6786D" w:rsidRPr="00997999" w:rsidRDefault="00DE7FA2" w:rsidP="004F4921">
      <w:pPr>
        <w:tabs>
          <w:tab w:val="left" w:pos="589"/>
        </w:tabs>
        <w:spacing w:after="0" w:line="240" w:lineRule="auto"/>
        <w:jc w:val="both"/>
        <w:rPr>
          <w:rFonts w:ascii="Times New Roman" w:hAnsi="Times New Roman" w:cs="Times New Roman"/>
          <w:iCs/>
          <w:sz w:val="24"/>
          <w:szCs w:val="24"/>
        </w:rPr>
      </w:pPr>
      <w:r w:rsidRPr="00997999">
        <w:rPr>
          <w:rFonts w:ascii="Times New Roman" w:hAnsi="Times New Roman" w:cs="Times New Roman"/>
          <w:sz w:val="24"/>
          <w:szCs w:val="24"/>
        </w:rPr>
        <w:t xml:space="preserve">            </w:t>
      </w:r>
      <w:r w:rsidR="00D6786D" w:rsidRPr="00997999">
        <w:rPr>
          <w:rFonts w:ascii="Times New Roman" w:hAnsi="Times New Roman" w:cs="Times New Roman"/>
          <w:sz w:val="24"/>
          <w:szCs w:val="24"/>
        </w:rPr>
        <w:t xml:space="preserve">2.13. </w:t>
      </w:r>
      <w:r w:rsidR="00D6786D" w:rsidRPr="00997999">
        <w:rPr>
          <w:rFonts w:ascii="Times New Roman" w:hAnsi="Times New Roman" w:cs="Times New Roman"/>
          <w:iCs/>
          <w:sz w:val="24"/>
          <w:szCs w:val="24"/>
        </w:rPr>
        <w:t>Projekto vykdytojas ir (ar) partneris (-iai) turi vykdyti informavimo apie įgyvendinamą projektą ir komunikacijos veiksmus, laikydamasis (-iesi) PAFT VIII skyriaus pirmajame skirsnyje „Informavimas apie projektą ir komunikacija“ nustatytų reikalavimų.</w:t>
      </w:r>
    </w:p>
    <w:p w14:paraId="009DF2BD" w14:textId="5A3033F3" w:rsidR="00D6786D" w:rsidRPr="00997999" w:rsidRDefault="00DE7FA2" w:rsidP="004F4921">
      <w:pPr>
        <w:tabs>
          <w:tab w:val="left" w:pos="589"/>
        </w:tabs>
        <w:spacing w:line="240" w:lineRule="auto"/>
        <w:jc w:val="both"/>
        <w:rPr>
          <w:rFonts w:ascii="Times New Roman" w:hAnsi="Times New Roman" w:cs="Times New Roman"/>
          <w:sz w:val="24"/>
          <w:szCs w:val="24"/>
        </w:rPr>
      </w:pPr>
      <w:r w:rsidRPr="00997999">
        <w:rPr>
          <w:rFonts w:ascii="Times New Roman" w:hAnsi="Times New Roman" w:cs="Times New Roman"/>
          <w:sz w:val="24"/>
          <w:szCs w:val="24"/>
        </w:rPr>
        <w:t xml:space="preserve">            </w:t>
      </w:r>
      <w:r w:rsidR="00D6786D" w:rsidRPr="00997999">
        <w:rPr>
          <w:rFonts w:ascii="Times New Roman" w:hAnsi="Times New Roman" w:cs="Times New Roman"/>
          <w:sz w:val="24"/>
          <w:szCs w:val="24"/>
        </w:rPr>
        <w:t>2.14. Po projekto finansavimo pabaigos turi būti užtikrintas projekto investicijų tęstinumas, laikantis PAFT 246 punkte nustatytų reikalavimų.</w:t>
      </w:r>
    </w:p>
    <w:p w14:paraId="7B092284" w14:textId="2228A50F" w:rsidR="00D6786D" w:rsidRPr="00997999" w:rsidRDefault="00706B74" w:rsidP="004F4921">
      <w:pPr>
        <w:tabs>
          <w:tab w:val="left" w:pos="589"/>
        </w:tabs>
        <w:spacing w:line="240" w:lineRule="auto"/>
        <w:jc w:val="both"/>
        <w:rPr>
          <w:rFonts w:ascii="Times New Roman" w:hAnsi="Times New Roman" w:cs="Times New Roman"/>
          <w:b/>
          <w:bCs/>
          <w:sz w:val="24"/>
          <w:szCs w:val="24"/>
        </w:rPr>
      </w:pPr>
      <w:r w:rsidRPr="00997999">
        <w:rPr>
          <w:rFonts w:ascii="Times New Roman" w:eastAsia="Times New Roman" w:hAnsi="Times New Roman" w:cs="Times New Roman"/>
          <w:b/>
          <w:sz w:val="24"/>
          <w:szCs w:val="24"/>
        </w:rPr>
        <w:t>2. Siūlomos teisinio reguliavimo nuostatos, laukiami rezultatai:</w:t>
      </w:r>
    </w:p>
    <w:p w14:paraId="31A12046" w14:textId="67D02933" w:rsidR="00D13D44" w:rsidRPr="00997999" w:rsidRDefault="00DB42B1" w:rsidP="004F4921">
      <w:pPr>
        <w:tabs>
          <w:tab w:val="left" w:pos="0"/>
        </w:tabs>
        <w:spacing w:after="0" w:line="240" w:lineRule="auto"/>
        <w:ind w:firstLine="851"/>
        <w:jc w:val="both"/>
        <w:rPr>
          <w:rFonts w:ascii="Times New Roman" w:eastAsia="Times New Roman" w:hAnsi="Times New Roman" w:cs="Times New Roman"/>
          <w:sz w:val="24"/>
          <w:szCs w:val="24"/>
        </w:rPr>
      </w:pPr>
      <w:r w:rsidRPr="00997999">
        <w:rPr>
          <w:rFonts w:ascii="Times New Roman" w:eastAsia="Times New Roman" w:hAnsi="Times New Roman" w:cs="Times New Roman"/>
          <w:sz w:val="24"/>
          <w:szCs w:val="24"/>
        </w:rPr>
        <w:t>2023 m. lapkričio</w:t>
      </w:r>
      <w:r w:rsidRPr="00997999">
        <w:rPr>
          <w:rFonts w:ascii="Times New Roman" w:hAnsi="Times New Roman" w:cs="Times New Roman"/>
          <w:sz w:val="24"/>
          <w:szCs w:val="24"/>
        </w:rPr>
        <w:t xml:space="preserve"> 11-15</w:t>
      </w:r>
      <w:r w:rsidR="00706B74" w:rsidRPr="00997999">
        <w:rPr>
          <w:rFonts w:ascii="Times New Roman" w:eastAsia="Times New Roman" w:hAnsi="Times New Roman" w:cs="Times New Roman"/>
          <w:sz w:val="24"/>
          <w:szCs w:val="24"/>
        </w:rPr>
        <w:t xml:space="preserve"> d.</w:t>
      </w:r>
      <w:r w:rsidR="004A364A" w:rsidRPr="00997999">
        <w:rPr>
          <w:rFonts w:ascii="Times New Roman" w:eastAsia="Times New Roman" w:hAnsi="Times New Roman" w:cs="Times New Roman"/>
          <w:sz w:val="24"/>
          <w:szCs w:val="24"/>
        </w:rPr>
        <w:t>d.</w:t>
      </w:r>
      <w:r w:rsidR="00706B74" w:rsidRPr="00997999">
        <w:rPr>
          <w:rFonts w:ascii="Times New Roman" w:eastAsia="Times New Roman" w:hAnsi="Times New Roman" w:cs="Times New Roman"/>
          <w:sz w:val="24"/>
          <w:szCs w:val="24"/>
        </w:rPr>
        <w:t xml:space="preserve"> </w:t>
      </w:r>
      <w:r w:rsidRPr="00997999">
        <w:rPr>
          <w:rFonts w:ascii="Times New Roman" w:eastAsia="Times New Roman" w:hAnsi="Times New Roman" w:cs="Times New Roman"/>
          <w:sz w:val="24"/>
          <w:szCs w:val="24"/>
        </w:rPr>
        <w:t>projektui „</w:t>
      </w:r>
      <w:r w:rsidRPr="00997999">
        <w:rPr>
          <w:rFonts w:ascii="Times New Roman" w:hAnsi="Times New Roman" w:cs="Times New Roman"/>
          <w:bCs/>
          <w:sz w:val="24"/>
          <w:szCs w:val="24"/>
        </w:rPr>
        <w:t>Socialinio būsto fondo plėtra Panevėžio mieste“</w:t>
      </w:r>
      <w:r w:rsidRPr="00997999">
        <w:rPr>
          <w:rFonts w:ascii="Times New Roman" w:eastAsia="Times New Roman" w:hAnsi="Times New Roman" w:cs="Times New Roman"/>
          <w:sz w:val="24"/>
          <w:szCs w:val="24"/>
        </w:rPr>
        <w:t xml:space="preserve"> </w:t>
      </w:r>
      <w:r w:rsidR="004A364A" w:rsidRPr="00997999">
        <w:rPr>
          <w:rFonts w:ascii="Times New Roman" w:eastAsia="Times New Roman" w:hAnsi="Times New Roman" w:cs="Times New Roman"/>
          <w:sz w:val="24"/>
          <w:szCs w:val="24"/>
        </w:rPr>
        <w:t xml:space="preserve">(toliau - Projektas) </w:t>
      </w:r>
      <w:r w:rsidR="00A129B7">
        <w:rPr>
          <w:rFonts w:ascii="Times New Roman" w:eastAsia="Times New Roman" w:hAnsi="Times New Roman" w:cs="Times New Roman"/>
          <w:sz w:val="24"/>
          <w:szCs w:val="24"/>
        </w:rPr>
        <w:t>pritarė</w:t>
      </w:r>
      <w:r w:rsidRPr="00997999">
        <w:rPr>
          <w:rFonts w:ascii="Times New Roman" w:eastAsia="Times New Roman" w:hAnsi="Times New Roman" w:cs="Times New Roman"/>
          <w:sz w:val="24"/>
          <w:szCs w:val="24"/>
        </w:rPr>
        <w:t xml:space="preserve"> </w:t>
      </w:r>
      <w:r w:rsidR="00706B74" w:rsidRPr="00997999">
        <w:rPr>
          <w:rFonts w:ascii="Times New Roman" w:eastAsia="Times New Roman" w:hAnsi="Times New Roman" w:cs="Times New Roman"/>
          <w:sz w:val="24"/>
          <w:szCs w:val="24"/>
        </w:rPr>
        <w:t>Invest</w:t>
      </w:r>
      <w:r w:rsidR="00A129B7">
        <w:rPr>
          <w:rFonts w:ascii="Times New Roman" w:eastAsia="Times New Roman" w:hAnsi="Times New Roman" w:cs="Times New Roman"/>
          <w:sz w:val="24"/>
          <w:szCs w:val="24"/>
        </w:rPr>
        <w:t xml:space="preserve">icijų projektų atrankos grupė </w:t>
      </w:r>
      <w:r w:rsidR="00706B74" w:rsidRPr="00997999">
        <w:rPr>
          <w:rFonts w:ascii="Times New Roman" w:eastAsia="Times New Roman" w:hAnsi="Times New Roman" w:cs="Times New Roman"/>
          <w:sz w:val="24"/>
          <w:szCs w:val="24"/>
        </w:rPr>
        <w:t xml:space="preserve"> rašytinės procedūros tvarka </w:t>
      </w:r>
      <w:r w:rsidRPr="00997999">
        <w:rPr>
          <w:rFonts w:ascii="Times New Roman" w:eastAsia="Times New Roman" w:hAnsi="Times New Roman" w:cs="Times New Roman"/>
          <w:sz w:val="24"/>
          <w:szCs w:val="24"/>
        </w:rPr>
        <w:t>(protokolas Nr. IP-14</w:t>
      </w:r>
      <w:r w:rsidR="00706B74" w:rsidRPr="00997999">
        <w:rPr>
          <w:rFonts w:ascii="Times New Roman" w:eastAsia="Times New Roman" w:hAnsi="Times New Roman" w:cs="Times New Roman"/>
          <w:sz w:val="24"/>
          <w:szCs w:val="24"/>
        </w:rPr>
        <w:t>).</w:t>
      </w:r>
      <w:r w:rsidR="00F14B8B" w:rsidRPr="00997999">
        <w:rPr>
          <w:rFonts w:ascii="Times New Roman" w:eastAsia="Times New Roman" w:hAnsi="Times New Roman" w:cs="Times New Roman"/>
          <w:sz w:val="24"/>
          <w:szCs w:val="24"/>
        </w:rPr>
        <w:t xml:space="preserve"> Projekto pareiškėja – P</w:t>
      </w:r>
      <w:r w:rsidR="004F48E4" w:rsidRPr="00997999">
        <w:rPr>
          <w:rFonts w:ascii="Times New Roman" w:eastAsia="Times New Roman" w:hAnsi="Times New Roman" w:cs="Times New Roman"/>
          <w:sz w:val="24"/>
          <w:szCs w:val="24"/>
        </w:rPr>
        <w:t>anevėžio mie</w:t>
      </w:r>
      <w:r w:rsidR="00F14B8B" w:rsidRPr="00997999">
        <w:rPr>
          <w:rFonts w:ascii="Times New Roman" w:eastAsia="Times New Roman" w:hAnsi="Times New Roman" w:cs="Times New Roman"/>
          <w:sz w:val="24"/>
          <w:szCs w:val="24"/>
        </w:rPr>
        <w:t>sto savivaldybės administracija</w:t>
      </w:r>
      <w:r w:rsidR="004F48E4" w:rsidRPr="00997999">
        <w:rPr>
          <w:rFonts w:ascii="Times New Roman" w:eastAsia="Times New Roman" w:hAnsi="Times New Roman" w:cs="Times New Roman"/>
          <w:sz w:val="24"/>
          <w:szCs w:val="24"/>
        </w:rPr>
        <w:t>.</w:t>
      </w:r>
      <w:r w:rsidR="00F14B8B" w:rsidRPr="00997999">
        <w:rPr>
          <w:rFonts w:ascii="Times New Roman" w:eastAsia="Times New Roman" w:hAnsi="Times New Roman" w:cs="Times New Roman"/>
          <w:sz w:val="24"/>
          <w:szCs w:val="24"/>
        </w:rPr>
        <w:t xml:space="preserve"> </w:t>
      </w:r>
    </w:p>
    <w:p w14:paraId="32EEE2A6" w14:textId="2B4ED935" w:rsidR="00D13D44" w:rsidRPr="00997999" w:rsidRDefault="004B2811" w:rsidP="00706B74">
      <w:pPr>
        <w:tabs>
          <w:tab w:val="left" w:pos="0"/>
        </w:tabs>
        <w:spacing w:after="0" w:line="240" w:lineRule="auto"/>
        <w:ind w:firstLine="851"/>
        <w:jc w:val="both"/>
        <w:rPr>
          <w:rFonts w:ascii="Times New Roman" w:eastAsia="Times New Roman" w:hAnsi="Times New Roman" w:cs="Times New Roman"/>
          <w:sz w:val="24"/>
          <w:szCs w:val="24"/>
        </w:rPr>
      </w:pPr>
      <w:r w:rsidRPr="00997999">
        <w:rPr>
          <w:rFonts w:ascii="Times New Roman" w:eastAsia="Times New Roman" w:hAnsi="Times New Roman" w:cs="Times New Roman"/>
          <w:sz w:val="24"/>
          <w:szCs w:val="24"/>
        </w:rPr>
        <w:t>Projektas įtrauktas į 2022-2030 m. Panevėžio regiono plėtros planą, patvirtintą Panevėžio regiono plėtros tarybos kolegijos 2023 m. gruodžio 22 d.</w:t>
      </w:r>
      <w:r w:rsidR="00757933" w:rsidRPr="00997999">
        <w:rPr>
          <w:rFonts w:ascii="Times New Roman" w:eastAsia="Times New Roman" w:hAnsi="Times New Roman" w:cs="Times New Roman"/>
          <w:sz w:val="24"/>
          <w:szCs w:val="24"/>
        </w:rPr>
        <w:t xml:space="preserve"> sprendimu Nr. TS-38 (2023 m. </w:t>
      </w:r>
      <w:r w:rsidRPr="00997999">
        <w:rPr>
          <w:rFonts w:ascii="Times New Roman" w:eastAsia="Times New Roman" w:hAnsi="Times New Roman" w:cs="Times New Roman"/>
          <w:sz w:val="24"/>
          <w:szCs w:val="24"/>
        </w:rPr>
        <w:t>gruodžio 23 d. suvestinė redakcija)</w:t>
      </w:r>
      <w:r w:rsidR="00757933" w:rsidRPr="00997999">
        <w:rPr>
          <w:rFonts w:ascii="Times New Roman" w:eastAsia="Times New Roman" w:hAnsi="Times New Roman" w:cs="Times New Roman"/>
          <w:sz w:val="24"/>
          <w:szCs w:val="24"/>
        </w:rPr>
        <w:t>.</w:t>
      </w:r>
    </w:p>
    <w:p w14:paraId="51905F2D" w14:textId="21823C92" w:rsidR="00D13D44" w:rsidRPr="00997999" w:rsidRDefault="004B2811" w:rsidP="00DE7FA2">
      <w:pPr>
        <w:tabs>
          <w:tab w:val="left" w:pos="0"/>
        </w:tabs>
        <w:spacing w:after="0" w:line="240" w:lineRule="auto"/>
        <w:ind w:firstLine="851"/>
        <w:jc w:val="both"/>
        <w:rPr>
          <w:rFonts w:ascii="Times New Roman" w:eastAsia="Times New Roman" w:hAnsi="Times New Roman" w:cs="Times New Roman"/>
          <w:sz w:val="24"/>
          <w:szCs w:val="24"/>
        </w:rPr>
      </w:pPr>
      <w:r w:rsidRPr="00997999">
        <w:rPr>
          <w:rFonts w:ascii="Times New Roman" w:eastAsia="Times New Roman" w:hAnsi="Times New Roman" w:cs="Times New Roman"/>
          <w:sz w:val="24"/>
          <w:szCs w:val="24"/>
        </w:rPr>
        <w:t>2</w:t>
      </w:r>
      <w:r w:rsidR="004A364A" w:rsidRPr="00997999">
        <w:rPr>
          <w:rFonts w:ascii="Times New Roman" w:eastAsia="Times New Roman" w:hAnsi="Times New Roman" w:cs="Times New Roman"/>
          <w:sz w:val="24"/>
          <w:szCs w:val="24"/>
        </w:rPr>
        <w:t>024 m. sausio 31 d. paskelbtas K</w:t>
      </w:r>
      <w:r w:rsidRPr="00997999">
        <w:rPr>
          <w:rFonts w:ascii="Times New Roman" w:eastAsia="Times New Roman" w:hAnsi="Times New Roman" w:cs="Times New Roman"/>
          <w:sz w:val="24"/>
          <w:szCs w:val="24"/>
        </w:rPr>
        <w:t>vietimas Nr. 25-402-P teikti projektų įgyvendinimo planus „Socialinio būsto fondo plėtra Panevėžio regione I“.</w:t>
      </w:r>
      <w:r w:rsidR="00DE7FA2" w:rsidRPr="00997999">
        <w:rPr>
          <w:rFonts w:ascii="Times New Roman" w:eastAsia="Times New Roman" w:hAnsi="Times New Roman" w:cs="Times New Roman"/>
          <w:sz w:val="24"/>
          <w:szCs w:val="24"/>
        </w:rPr>
        <w:t xml:space="preserve"> </w:t>
      </w:r>
      <w:r w:rsidRPr="00997999">
        <w:rPr>
          <w:rFonts w:ascii="Times New Roman" w:eastAsia="Times New Roman" w:hAnsi="Times New Roman" w:cs="Times New Roman"/>
          <w:sz w:val="24"/>
          <w:szCs w:val="24"/>
        </w:rPr>
        <w:t xml:space="preserve">Projekto </w:t>
      </w:r>
      <w:r w:rsidR="004A364A" w:rsidRPr="00997999">
        <w:rPr>
          <w:rFonts w:ascii="Times New Roman" w:eastAsia="Times New Roman" w:hAnsi="Times New Roman" w:cs="Times New Roman"/>
          <w:sz w:val="24"/>
          <w:szCs w:val="24"/>
        </w:rPr>
        <w:t>įgyvendinimo planas</w:t>
      </w:r>
      <w:r w:rsidR="004A364A" w:rsidRPr="00997999">
        <w:rPr>
          <w:rFonts w:ascii="Times New Roman" w:hAnsi="Times New Roman" w:cs="Times New Roman"/>
          <w:bCs/>
          <w:sz w:val="24"/>
          <w:szCs w:val="24"/>
        </w:rPr>
        <w:t xml:space="preserve"> turi būti pateiktas VšĮ C</w:t>
      </w:r>
      <w:r w:rsidRPr="00997999">
        <w:rPr>
          <w:rFonts w:ascii="Times New Roman" w:hAnsi="Times New Roman" w:cs="Times New Roman"/>
          <w:bCs/>
          <w:sz w:val="24"/>
          <w:szCs w:val="24"/>
        </w:rPr>
        <w:t>entrinei projektų valdymo ag</w:t>
      </w:r>
      <w:r w:rsidR="00757933" w:rsidRPr="00997999">
        <w:rPr>
          <w:rFonts w:ascii="Times New Roman" w:hAnsi="Times New Roman" w:cs="Times New Roman"/>
          <w:bCs/>
          <w:sz w:val="24"/>
          <w:szCs w:val="24"/>
        </w:rPr>
        <w:t xml:space="preserve">entūrai </w:t>
      </w:r>
      <w:r w:rsidR="00A62A15" w:rsidRPr="00997999">
        <w:rPr>
          <w:rFonts w:ascii="Times New Roman" w:hAnsi="Times New Roman" w:cs="Times New Roman"/>
          <w:bCs/>
          <w:sz w:val="24"/>
          <w:szCs w:val="24"/>
        </w:rPr>
        <w:t>iki 2024 m. kovo 29 d.</w:t>
      </w:r>
    </w:p>
    <w:p w14:paraId="6818EECC" w14:textId="67A40AE9" w:rsidR="004A364A" w:rsidRPr="00997999" w:rsidRDefault="004A364A" w:rsidP="00A62A15">
      <w:pPr>
        <w:tabs>
          <w:tab w:val="left" w:pos="0"/>
        </w:tabs>
        <w:spacing w:after="0" w:line="240" w:lineRule="auto"/>
        <w:ind w:firstLine="851"/>
        <w:jc w:val="both"/>
        <w:rPr>
          <w:rFonts w:ascii="Times New Roman" w:hAnsi="Times New Roman" w:cs="Times New Roman"/>
          <w:bCs/>
          <w:sz w:val="24"/>
          <w:szCs w:val="24"/>
        </w:rPr>
      </w:pPr>
      <w:r w:rsidRPr="00997999">
        <w:rPr>
          <w:rFonts w:ascii="Times New Roman" w:hAnsi="Times New Roman" w:cs="Times New Roman"/>
          <w:bCs/>
          <w:sz w:val="24"/>
          <w:szCs w:val="24"/>
        </w:rPr>
        <w:t>Planuojamas Projekto įgyvendinimo laikotarpis 2024 m. II ketv. - 2027 m. II ketv.</w:t>
      </w:r>
    </w:p>
    <w:p w14:paraId="741A0981" w14:textId="3B76D6B4" w:rsidR="00F33B14" w:rsidRPr="00997999" w:rsidRDefault="004F48E4" w:rsidP="00A62A15">
      <w:pPr>
        <w:tabs>
          <w:tab w:val="left" w:pos="0"/>
        </w:tabs>
        <w:spacing w:after="0" w:line="240" w:lineRule="auto"/>
        <w:ind w:firstLine="851"/>
        <w:jc w:val="both"/>
        <w:rPr>
          <w:rFonts w:ascii="Times New Roman" w:eastAsia="Times New Roman" w:hAnsi="Times New Roman" w:cs="Times New Roman"/>
          <w:sz w:val="24"/>
          <w:szCs w:val="24"/>
        </w:rPr>
      </w:pPr>
      <w:r w:rsidRPr="00997999">
        <w:rPr>
          <w:rFonts w:ascii="Times New Roman" w:eastAsia="Times New Roman" w:hAnsi="Times New Roman" w:cs="Times New Roman"/>
          <w:sz w:val="24"/>
          <w:szCs w:val="24"/>
        </w:rPr>
        <w:t>Šiuo metu teikiamas T</w:t>
      </w:r>
      <w:r w:rsidR="00F14B8B" w:rsidRPr="00997999">
        <w:rPr>
          <w:rFonts w:ascii="Times New Roman" w:eastAsia="Times New Roman" w:hAnsi="Times New Roman" w:cs="Times New Roman"/>
          <w:sz w:val="24"/>
          <w:szCs w:val="24"/>
        </w:rPr>
        <w:t>arybos sprendimo projektas dėl pritarimo Projektui, jo įgyvendinimui ir daliniam P</w:t>
      </w:r>
      <w:r w:rsidR="002D6F64" w:rsidRPr="00997999">
        <w:rPr>
          <w:rFonts w:ascii="Times New Roman" w:eastAsia="Times New Roman" w:hAnsi="Times New Roman" w:cs="Times New Roman"/>
          <w:sz w:val="24"/>
          <w:szCs w:val="24"/>
        </w:rPr>
        <w:t>rojekto finansavimui.</w:t>
      </w:r>
    </w:p>
    <w:p w14:paraId="28AF6E8A" w14:textId="07F2ACC0" w:rsidR="00DE7FA2" w:rsidRPr="00997999" w:rsidRDefault="00DE7FA2" w:rsidP="00A62A15">
      <w:pPr>
        <w:tabs>
          <w:tab w:val="left" w:pos="0"/>
        </w:tabs>
        <w:spacing w:after="0" w:line="240" w:lineRule="auto"/>
        <w:ind w:firstLine="851"/>
        <w:jc w:val="both"/>
        <w:rPr>
          <w:rFonts w:ascii="Times New Roman" w:hAnsi="Times New Roman" w:cs="Times New Roman"/>
          <w:sz w:val="24"/>
          <w:szCs w:val="24"/>
        </w:rPr>
      </w:pPr>
      <w:r w:rsidRPr="00997999">
        <w:rPr>
          <w:rFonts w:ascii="Times New Roman" w:hAnsi="Times New Roman" w:cs="Times New Roman"/>
          <w:sz w:val="24"/>
          <w:szCs w:val="24"/>
        </w:rPr>
        <w:t xml:space="preserve">Panevėžio miesto savivaldybėje 2023 m. lapkričio 15 d. duomenimis laukiančių </w:t>
      </w:r>
      <w:r w:rsidR="004F4921" w:rsidRPr="00997999">
        <w:rPr>
          <w:rFonts w:ascii="Times New Roman" w:hAnsi="Times New Roman" w:cs="Times New Roman"/>
          <w:sz w:val="24"/>
          <w:szCs w:val="24"/>
        </w:rPr>
        <w:t>socialinių būstų buvo 258 asmenys</w:t>
      </w:r>
      <w:r w:rsidRPr="00997999">
        <w:rPr>
          <w:rFonts w:ascii="Times New Roman" w:hAnsi="Times New Roman" w:cs="Times New Roman"/>
          <w:sz w:val="24"/>
          <w:szCs w:val="24"/>
        </w:rPr>
        <w:t xml:space="preserve"> (arba su šeimos nariais 457 asmenys), iš jų: šeimų, auginančių tris ar daugiau vaikų ir (ar) vaikų, kuriems nustatyta nuolatinė globa (rūpyba)</w:t>
      </w:r>
      <w:r w:rsidR="009E0777" w:rsidRPr="00997999">
        <w:rPr>
          <w:rFonts w:ascii="Times New Roman" w:hAnsi="Times New Roman" w:cs="Times New Roman"/>
          <w:sz w:val="24"/>
          <w:szCs w:val="24"/>
        </w:rPr>
        <w:t xml:space="preserve"> </w:t>
      </w:r>
      <w:r w:rsidRPr="00997999">
        <w:rPr>
          <w:rFonts w:ascii="Times New Roman" w:hAnsi="Times New Roman" w:cs="Times New Roman"/>
          <w:sz w:val="24"/>
          <w:szCs w:val="24"/>
        </w:rPr>
        <w:t>- 17 (su šeimos nariais 78), asmenims su negalia (turintiems judėjimo ir (ar) psichikos ir (ar) proto ir (ar) regos negalią), kuriems reikalingas specia</w:t>
      </w:r>
      <w:r w:rsidR="009E0777" w:rsidRPr="00997999">
        <w:rPr>
          <w:rFonts w:ascii="Times New Roman" w:hAnsi="Times New Roman" w:cs="Times New Roman"/>
          <w:sz w:val="24"/>
          <w:szCs w:val="24"/>
        </w:rPr>
        <w:t xml:space="preserve">liai pritaikytas būstas - 26 (su šeimos nariais </w:t>
      </w:r>
      <w:r w:rsidRPr="00997999">
        <w:rPr>
          <w:rFonts w:ascii="Times New Roman" w:hAnsi="Times New Roman" w:cs="Times New Roman"/>
          <w:sz w:val="24"/>
          <w:szCs w:val="24"/>
        </w:rPr>
        <w:t>27).</w:t>
      </w:r>
    </w:p>
    <w:p w14:paraId="2939858D" w14:textId="107A0535" w:rsidR="00757933" w:rsidRPr="00997999" w:rsidRDefault="00757933" w:rsidP="00757933">
      <w:pPr>
        <w:tabs>
          <w:tab w:val="left" w:pos="321"/>
        </w:tabs>
        <w:spacing w:after="0" w:line="240" w:lineRule="auto"/>
        <w:ind w:left="37" w:right="28"/>
        <w:jc w:val="both"/>
        <w:rPr>
          <w:rFonts w:ascii="Times New Roman" w:hAnsi="Times New Roman" w:cs="Times New Roman"/>
          <w:sz w:val="24"/>
          <w:szCs w:val="24"/>
        </w:rPr>
      </w:pPr>
      <w:r w:rsidRPr="00997999">
        <w:rPr>
          <w:rFonts w:ascii="Times New Roman" w:hAnsi="Times New Roman" w:cs="Times New Roman"/>
          <w:sz w:val="24"/>
          <w:szCs w:val="24"/>
        </w:rPr>
        <w:t xml:space="preserve">             </w:t>
      </w:r>
      <w:r w:rsidR="009E0777" w:rsidRPr="00997999">
        <w:rPr>
          <w:rFonts w:ascii="Times New Roman" w:hAnsi="Times New Roman" w:cs="Times New Roman"/>
          <w:sz w:val="24"/>
          <w:szCs w:val="24"/>
        </w:rPr>
        <w:t>Projekto metu planuojama įsigyti</w:t>
      </w:r>
      <w:r w:rsidR="009E0777" w:rsidRPr="00997999">
        <w:rPr>
          <w:rFonts w:ascii="Times New Roman" w:eastAsia="Times New Roman" w:hAnsi="Times New Roman" w:cs="Times New Roman"/>
          <w:sz w:val="24"/>
          <w:szCs w:val="24"/>
        </w:rPr>
        <w:t xml:space="preserve"> </w:t>
      </w:r>
      <w:r w:rsidR="00311550" w:rsidRPr="00997999">
        <w:rPr>
          <w:rFonts w:ascii="Times New Roman" w:hAnsi="Times New Roman" w:cs="Times New Roman"/>
          <w:sz w:val="24"/>
          <w:szCs w:val="24"/>
        </w:rPr>
        <w:t xml:space="preserve">nekilnojamąjį turtą </w:t>
      </w:r>
      <w:r w:rsidR="002F4820" w:rsidRPr="00997999">
        <w:rPr>
          <w:rFonts w:ascii="Times New Roman" w:hAnsi="Times New Roman" w:cs="Times New Roman"/>
          <w:sz w:val="24"/>
          <w:szCs w:val="24"/>
        </w:rPr>
        <w:t>-12 pavienių butų</w:t>
      </w:r>
      <w:r w:rsidR="009E0777" w:rsidRPr="00997999">
        <w:rPr>
          <w:rFonts w:ascii="Times New Roman" w:hAnsi="Times New Roman" w:cs="Times New Roman"/>
          <w:sz w:val="24"/>
          <w:szCs w:val="24"/>
        </w:rPr>
        <w:t xml:space="preserve">, kurie </w:t>
      </w:r>
      <w:r w:rsidR="002F4820" w:rsidRPr="00997999">
        <w:rPr>
          <w:rFonts w:ascii="Times New Roman" w:hAnsi="Times New Roman" w:cs="Times New Roman"/>
          <w:sz w:val="24"/>
          <w:szCs w:val="24"/>
        </w:rPr>
        <w:t>bus skiriami Gairių 3 p. nurodytai tiks</w:t>
      </w:r>
      <w:r w:rsidRPr="00997999">
        <w:rPr>
          <w:rFonts w:ascii="Times New Roman" w:hAnsi="Times New Roman" w:cs="Times New Roman"/>
          <w:sz w:val="24"/>
          <w:szCs w:val="24"/>
        </w:rPr>
        <w:t xml:space="preserve">linei grupei: </w:t>
      </w:r>
    </w:p>
    <w:p w14:paraId="26DFFE5A" w14:textId="00AA898C" w:rsidR="00757933" w:rsidRPr="00E7001F" w:rsidRDefault="00E7001F" w:rsidP="007F6CE9">
      <w:pPr>
        <w:pStyle w:val="Sraopastraipa"/>
        <w:numPr>
          <w:ilvl w:val="0"/>
          <w:numId w:val="7"/>
        </w:numPr>
        <w:tabs>
          <w:tab w:val="left" w:pos="321"/>
        </w:tabs>
        <w:spacing w:after="0" w:line="240" w:lineRule="auto"/>
        <w:ind w:right="28" w:hanging="457"/>
        <w:jc w:val="both"/>
        <w:rPr>
          <w:rFonts w:ascii="Times New Roman" w:hAnsi="Times New Roman" w:cs="Times New Roman"/>
          <w:b/>
          <w:sz w:val="24"/>
          <w:szCs w:val="24"/>
        </w:rPr>
      </w:pPr>
      <w:r>
        <w:rPr>
          <w:rFonts w:ascii="Times New Roman" w:hAnsi="Times New Roman" w:cs="Times New Roman"/>
          <w:sz w:val="24"/>
          <w:szCs w:val="24"/>
        </w:rPr>
        <w:t>asmenims su negalia (turintiem</w:t>
      </w:r>
      <w:r w:rsidR="00757933" w:rsidRPr="00997999">
        <w:rPr>
          <w:rFonts w:ascii="Times New Roman" w:hAnsi="Times New Roman" w:cs="Times New Roman"/>
          <w:sz w:val="24"/>
          <w:szCs w:val="24"/>
        </w:rPr>
        <w:t>s judėjimo ir (ar) psichikos ir (ar) proto ir (ar) regos negalią), kuriems</w:t>
      </w:r>
      <w:r>
        <w:rPr>
          <w:rFonts w:ascii="Times New Roman" w:hAnsi="Times New Roman" w:cs="Times New Roman"/>
          <w:sz w:val="24"/>
          <w:szCs w:val="24"/>
        </w:rPr>
        <w:t xml:space="preserve"> </w:t>
      </w:r>
      <w:r w:rsidR="00757933" w:rsidRPr="00E7001F">
        <w:rPr>
          <w:rFonts w:ascii="Times New Roman" w:hAnsi="Times New Roman" w:cs="Times New Roman"/>
          <w:sz w:val="24"/>
          <w:szCs w:val="24"/>
        </w:rPr>
        <w:t>reikalinga</w:t>
      </w:r>
      <w:r w:rsidR="0039519C" w:rsidRPr="00E7001F">
        <w:rPr>
          <w:rFonts w:ascii="Times New Roman" w:hAnsi="Times New Roman" w:cs="Times New Roman"/>
          <w:sz w:val="24"/>
          <w:szCs w:val="24"/>
        </w:rPr>
        <w:t>s specialiai pritaikytas būstas;</w:t>
      </w:r>
    </w:p>
    <w:p w14:paraId="1A4FD64D" w14:textId="7C8E42FB" w:rsidR="00757933" w:rsidRPr="00997999" w:rsidRDefault="00757933" w:rsidP="007F6CE9">
      <w:pPr>
        <w:pStyle w:val="Sraopastraipa"/>
        <w:numPr>
          <w:ilvl w:val="0"/>
          <w:numId w:val="7"/>
        </w:numPr>
        <w:tabs>
          <w:tab w:val="left" w:pos="321"/>
        </w:tabs>
        <w:spacing w:after="0" w:line="240" w:lineRule="auto"/>
        <w:ind w:right="28" w:hanging="457"/>
        <w:jc w:val="both"/>
        <w:rPr>
          <w:rFonts w:ascii="Times New Roman" w:hAnsi="Times New Roman" w:cs="Times New Roman"/>
          <w:b/>
          <w:sz w:val="24"/>
          <w:szCs w:val="24"/>
        </w:rPr>
      </w:pPr>
      <w:r w:rsidRPr="00997999">
        <w:rPr>
          <w:rFonts w:ascii="Times New Roman" w:hAnsi="Times New Roman" w:cs="Times New Roman"/>
          <w:sz w:val="24"/>
          <w:szCs w:val="24"/>
        </w:rPr>
        <w:t>gausioms šeimoms</w:t>
      </w:r>
      <w:r w:rsidR="0039519C" w:rsidRPr="00997999">
        <w:rPr>
          <w:rFonts w:ascii="Times New Roman" w:hAnsi="Times New Roman" w:cs="Times New Roman"/>
          <w:sz w:val="24"/>
          <w:szCs w:val="24"/>
        </w:rPr>
        <w:t>.</w:t>
      </w:r>
      <w:r w:rsidRPr="00997999">
        <w:rPr>
          <w:rFonts w:ascii="Times New Roman" w:hAnsi="Times New Roman" w:cs="Times New Roman"/>
          <w:sz w:val="24"/>
          <w:szCs w:val="24"/>
        </w:rPr>
        <w:t xml:space="preserve"> </w:t>
      </w:r>
    </w:p>
    <w:p w14:paraId="45F14218" w14:textId="77777777" w:rsidR="000969E4" w:rsidRPr="00997999" w:rsidRDefault="000969E4" w:rsidP="009E0777">
      <w:pPr>
        <w:tabs>
          <w:tab w:val="left" w:pos="0"/>
        </w:tabs>
        <w:spacing w:after="0" w:line="240" w:lineRule="auto"/>
        <w:ind w:firstLine="851"/>
        <w:jc w:val="both"/>
        <w:rPr>
          <w:rFonts w:ascii="Times New Roman" w:hAnsi="Times New Roman" w:cs="Times New Roman"/>
          <w:sz w:val="24"/>
          <w:szCs w:val="24"/>
        </w:rPr>
      </w:pPr>
      <w:bookmarkStart w:id="0" w:name="_GoBack"/>
      <w:bookmarkEnd w:id="0"/>
    </w:p>
    <w:p w14:paraId="57032CA8" w14:textId="7153E11C" w:rsidR="002C5E47" w:rsidRPr="00997999" w:rsidRDefault="003C1D0E" w:rsidP="0061216E">
      <w:pPr>
        <w:pStyle w:val="Sraopastraipa"/>
        <w:numPr>
          <w:ilvl w:val="0"/>
          <w:numId w:val="1"/>
        </w:numPr>
        <w:spacing w:after="0" w:line="276" w:lineRule="auto"/>
        <w:jc w:val="both"/>
        <w:rPr>
          <w:rFonts w:ascii="Times New Roman" w:eastAsia="Times New Roman" w:hAnsi="Times New Roman" w:cs="Times New Roman"/>
          <w:b/>
          <w:sz w:val="24"/>
          <w:szCs w:val="24"/>
        </w:rPr>
      </w:pPr>
      <w:r w:rsidRPr="00997999">
        <w:rPr>
          <w:rFonts w:ascii="Times New Roman" w:eastAsia="Times New Roman" w:hAnsi="Times New Roman" w:cs="Times New Roman"/>
          <w:b/>
          <w:sz w:val="24"/>
          <w:szCs w:val="24"/>
        </w:rPr>
        <w:t>Lėšų poreikis ir</w:t>
      </w:r>
      <w:r w:rsidR="008F3D41" w:rsidRPr="00997999">
        <w:rPr>
          <w:rFonts w:ascii="Times New Roman" w:eastAsia="Times New Roman" w:hAnsi="Times New Roman" w:cs="Times New Roman"/>
          <w:b/>
          <w:sz w:val="24"/>
          <w:szCs w:val="24"/>
        </w:rPr>
        <w:t xml:space="preserve"> </w:t>
      </w:r>
      <w:r w:rsidR="000614AE" w:rsidRPr="00997999">
        <w:rPr>
          <w:rFonts w:ascii="Times New Roman" w:eastAsia="Times New Roman" w:hAnsi="Times New Roman" w:cs="Times New Roman"/>
          <w:b/>
          <w:sz w:val="24"/>
          <w:szCs w:val="24"/>
        </w:rPr>
        <w:t xml:space="preserve">šaltiniai: </w:t>
      </w:r>
      <w:r w:rsidR="002C5E47" w:rsidRPr="00997999">
        <w:rPr>
          <w:rFonts w:ascii="Times New Roman" w:eastAsia="Times New Roman" w:hAnsi="Times New Roman" w:cs="Times New Roman"/>
          <w:b/>
          <w:sz w:val="24"/>
          <w:szCs w:val="24"/>
        </w:rPr>
        <w:t xml:space="preserve"> </w:t>
      </w:r>
    </w:p>
    <w:p w14:paraId="2A6E272E" w14:textId="10412267" w:rsidR="00CB02FE" w:rsidRPr="00997999" w:rsidRDefault="00CB02FE" w:rsidP="00124142">
      <w:pPr>
        <w:tabs>
          <w:tab w:val="left" w:pos="851"/>
        </w:tabs>
        <w:spacing w:after="0"/>
        <w:jc w:val="both"/>
        <w:rPr>
          <w:rFonts w:ascii="Times New Roman" w:eastAsia="Times New Roman" w:hAnsi="Times New Roman" w:cs="Times New Roman"/>
          <w:iCs/>
          <w:sz w:val="24"/>
          <w:szCs w:val="24"/>
        </w:rPr>
      </w:pPr>
      <w:r w:rsidRPr="00997999">
        <w:rPr>
          <w:rFonts w:ascii="Times New Roman" w:hAnsi="Times New Roman" w:cs="Times New Roman"/>
          <w:sz w:val="24"/>
          <w:szCs w:val="24"/>
        </w:rPr>
        <w:tab/>
      </w:r>
      <w:r w:rsidR="00124142" w:rsidRPr="00997999">
        <w:rPr>
          <w:rFonts w:ascii="Times New Roman" w:hAnsi="Times New Roman" w:cs="Times New Roman"/>
          <w:sz w:val="24"/>
          <w:szCs w:val="24"/>
        </w:rPr>
        <w:t xml:space="preserve"> Kvietimo 2.13.6 p. nurodyta</w:t>
      </w:r>
      <w:r w:rsidRPr="00997999">
        <w:rPr>
          <w:rFonts w:ascii="Times New Roman" w:hAnsi="Times New Roman" w:cs="Times New Roman"/>
          <w:sz w:val="24"/>
          <w:szCs w:val="24"/>
        </w:rPr>
        <w:t xml:space="preserve"> </w:t>
      </w:r>
      <w:r w:rsidRPr="00997999">
        <w:rPr>
          <w:rFonts w:ascii="Times New Roman" w:hAnsi="Times New Roman" w:cs="Times New Roman"/>
          <w:bCs/>
          <w:sz w:val="24"/>
          <w:szCs w:val="24"/>
        </w:rPr>
        <w:t>didžiausia galima skirti finansavimo lėšų su</w:t>
      </w:r>
      <w:r w:rsidR="0039519C" w:rsidRPr="00997999">
        <w:rPr>
          <w:rFonts w:ascii="Times New Roman" w:hAnsi="Times New Roman" w:cs="Times New Roman"/>
          <w:bCs/>
          <w:sz w:val="24"/>
          <w:szCs w:val="24"/>
        </w:rPr>
        <w:t>ma Projekto veiklai įgyvendinti</w:t>
      </w:r>
      <w:r w:rsidR="00124142" w:rsidRPr="00997999">
        <w:rPr>
          <w:rFonts w:ascii="Times New Roman" w:hAnsi="Times New Roman" w:cs="Times New Roman"/>
          <w:bCs/>
          <w:sz w:val="24"/>
          <w:szCs w:val="24"/>
        </w:rPr>
        <w:t xml:space="preserve"> - </w:t>
      </w:r>
      <w:r w:rsidR="004F4921" w:rsidRPr="00997999">
        <w:rPr>
          <w:rFonts w:ascii="Times New Roman" w:hAnsi="Times New Roman" w:cs="Times New Roman"/>
          <w:sz w:val="24"/>
          <w:szCs w:val="24"/>
        </w:rPr>
        <w:t xml:space="preserve">977 </w:t>
      </w:r>
      <w:r w:rsidRPr="00997999">
        <w:rPr>
          <w:rFonts w:ascii="Times New Roman" w:hAnsi="Times New Roman" w:cs="Times New Roman"/>
          <w:sz w:val="24"/>
          <w:szCs w:val="24"/>
        </w:rPr>
        <w:t xml:space="preserve">500,00 Eur ES </w:t>
      </w:r>
      <w:r w:rsidR="00124142" w:rsidRPr="00997999">
        <w:rPr>
          <w:rFonts w:ascii="Times New Roman" w:hAnsi="Times New Roman" w:cs="Times New Roman"/>
          <w:sz w:val="24"/>
          <w:szCs w:val="24"/>
        </w:rPr>
        <w:t>(ERPF)</w:t>
      </w:r>
      <w:r w:rsidRPr="00997999">
        <w:rPr>
          <w:rFonts w:ascii="Times New Roman" w:hAnsi="Times New Roman" w:cs="Times New Roman"/>
          <w:sz w:val="24"/>
          <w:szCs w:val="24"/>
        </w:rPr>
        <w:t xml:space="preserve">, (85 proc.), </w:t>
      </w:r>
      <w:r w:rsidRPr="00997999">
        <w:rPr>
          <w:rFonts w:ascii="Times New Roman" w:hAnsi="Times New Roman" w:cs="Times New Roman"/>
          <w:bCs/>
          <w:sz w:val="24"/>
          <w:szCs w:val="24"/>
        </w:rPr>
        <w:t xml:space="preserve">2.13.8 p. - nuosavo įnašo dalis – 15 proc. arba </w:t>
      </w:r>
      <w:r w:rsidR="004F4921" w:rsidRPr="00997999">
        <w:rPr>
          <w:rFonts w:ascii="Times New Roman" w:eastAsia="Times New Roman" w:hAnsi="Times New Roman" w:cs="Times New Roman"/>
          <w:iCs/>
          <w:sz w:val="24"/>
          <w:szCs w:val="24"/>
        </w:rPr>
        <w:t xml:space="preserve">172 </w:t>
      </w:r>
      <w:r w:rsidRPr="00997999">
        <w:rPr>
          <w:rFonts w:ascii="Times New Roman" w:eastAsia="Times New Roman" w:hAnsi="Times New Roman" w:cs="Times New Roman"/>
          <w:iCs/>
          <w:sz w:val="24"/>
          <w:szCs w:val="24"/>
        </w:rPr>
        <w:t>500,00 Eur, iš</w:t>
      </w:r>
      <w:r w:rsidR="004F4921" w:rsidRPr="00997999">
        <w:rPr>
          <w:rFonts w:ascii="Times New Roman" w:eastAsia="Times New Roman" w:hAnsi="Times New Roman" w:cs="Times New Roman"/>
          <w:iCs/>
          <w:sz w:val="24"/>
          <w:szCs w:val="24"/>
        </w:rPr>
        <w:t xml:space="preserve"> viso preliminari P</w:t>
      </w:r>
      <w:r w:rsidRPr="00997999">
        <w:rPr>
          <w:rFonts w:ascii="Times New Roman" w:eastAsia="Times New Roman" w:hAnsi="Times New Roman" w:cs="Times New Roman"/>
          <w:iCs/>
          <w:sz w:val="24"/>
          <w:szCs w:val="24"/>
        </w:rPr>
        <w:t>rojekto vertė 1 150 000 Eur.</w:t>
      </w:r>
    </w:p>
    <w:p w14:paraId="74DAE04D" w14:textId="4529C21E" w:rsidR="00757933" w:rsidRPr="00997999" w:rsidRDefault="000969E4" w:rsidP="000969E4">
      <w:pPr>
        <w:tabs>
          <w:tab w:val="left" w:pos="0"/>
        </w:tabs>
        <w:spacing w:after="0" w:line="240" w:lineRule="auto"/>
        <w:ind w:firstLine="851"/>
        <w:jc w:val="both"/>
        <w:rPr>
          <w:rFonts w:ascii="Times New Roman" w:hAnsi="Times New Roman" w:cs="Times New Roman"/>
          <w:sz w:val="24"/>
          <w:szCs w:val="24"/>
        </w:rPr>
      </w:pPr>
      <w:r w:rsidRPr="00997999">
        <w:rPr>
          <w:rFonts w:ascii="Times New Roman" w:eastAsia="Times New Roman" w:hAnsi="Times New Roman" w:cs="Times New Roman"/>
          <w:iCs/>
          <w:sz w:val="24"/>
          <w:szCs w:val="24"/>
        </w:rPr>
        <w:lastRenderedPageBreak/>
        <w:t xml:space="preserve">Įgyvendinant Projektą numatoma nupirkti 12 pavienių butų, iš kurių </w:t>
      </w:r>
      <w:r w:rsidRPr="00997999">
        <w:rPr>
          <w:rFonts w:ascii="Times New Roman" w:hAnsi="Times New Roman" w:cs="Times New Roman"/>
          <w:sz w:val="24"/>
          <w:szCs w:val="24"/>
        </w:rPr>
        <w:t xml:space="preserve">6 (vieno kambario) butai </w:t>
      </w:r>
      <w:r w:rsidR="0039519C" w:rsidRPr="00997999">
        <w:rPr>
          <w:rFonts w:ascii="Times New Roman" w:hAnsi="Times New Roman" w:cs="Times New Roman"/>
          <w:sz w:val="24"/>
          <w:szCs w:val="24"/>
        </w:rPr>
        <w:t>bus</w:t>
      </w:r>
      <w:r w:rsidRPr="00997999">
        <w:rPr>
          <w:rFonts w:ascii="Times New Roman" w:hAnsi="Times New Roman" w:cs="Times New Roman"/>
          <w:sz w:val="24"/>
          <w:szCs w:val="24"/>
        </w:rPr>
        <w:t xml:space="preserve"> skiriami 6 asmenims </w:t>
      </w:r>
      <w:r w:rsidR="00124142" w:rsidRPr="00997999">
        <w:rPr>
          <w:rFonts w:ascii="Times New Roman" w:hAnsi="Times New Roman" w:cs="Times New Roman"/>
          <w:sz w:val="24"/>
          <w:szCs w:val="24"/>
        </w:rPr>
        <w:t xml:space="preserve">(arba 7 asmenims su šeimos nariais) </w:t>
      </w:r>
      <w:r w:rsidRPr="00997999">
        <w:rPr>
          <w:rFonts w:ascii="Times New Roman" w:hAnsi="Times New Roman" w:cs="Times New Roman"/>
          <w:sz w:val="24"/>
          <w:szCs w:val="24"/>
        </w:rPr>
        <w:t>su negalia (turintiems judėjimo ir (ar) psichikos ir (ar) proto ir (ar) regos negalią), kuriems reikalingas specialiai pritaiky</w:t>
      </w:r>
      <w:r w:rsidR="00124142" w:rsidRPr="00997999">
        <w:rPr>
          <w:rFonts w:ascii="Times New Roman" w:hAnsi="Times New Roman" w:cs="Times New Roman"/>
          <w:sz w:val="24"/>
          <w:szCs w:val="24"/>
        </w:rPr>
        <w:t>tas būstas</w:t>
      </w:r>
      <w:r w:rsidR="0039519C" w:rsidRPr="00997999">
        <w:rPr>
          <w:rFonts w:ascii="Times New Roman" w:hAnsi="Times New Roman" w:cs="Times New Roman"/>
          <w:sz w:val="24"/>
          <w:szCs w:val="24"/>
        </w:rPr>
        <w:t xml:space="preserve"> ir 6 (trijų kambarių) butai bus skiriami 6 gausioms šeimoms arba 30 asmenų (su šeimų nariais).</w:t>
      </w:r>
      <w:r w:rsidR="00124142" w:rsidRPr="00997999">
        <w:rPr>
          <w:rFonts w:ascii="Times New Roman" w:hAnsi="Times New Roman" w:cs="Times New Roman"/>
          <w:sz w:val="24"/>
          <w:szCs w:val="24"/>
        </w:rPr>
        <w:t xml:space="preserve"> </w:t>
      </w:r>
    </w:p>
    <w:p w14:paraId="1FF317A8" w14:textId="02094879" w:rsidR="001725F8" w:rsidRPr="00997999" w:rsidRDefault="000969E4" w:rsidP="000969E4">
      <w:pPr>
        <w:tabs>
          <w:tab w:val="left" w:pos="0"/>
        </w:tabs>
        <w:spacing w:after="0" w:line="240" w:lineRule="auto"/>
        <w:ind w:firstLine="851"/>
        <w:jc w:val="both"/>
        <w:rPr>
          <w:rFonts w:ascii="Times New Roman" w:hAnsi="Times New Roman" w:cs="Times New Roman"/>
          <w:sz w:val="24"/>
          <w:szCs w:val="24"/>
        </w:rPr>
      </w:pPr>
      <w:r w:rsidRPr="00997999">
        <w:rPr>
          <w:rFonts w:ascii="Times New Roman" w:hAnsi="Times New Roman" w:cs="Times New Roman"/>
          <w:sz w:val="24"/>
          <w:szCs w:val="24"/>
        </w:rPr>
        <w:t>Visi įsigyti butai bus pritaikyti asmenims su negalia pagal poreikius. Bus pare</w:t>
      </w:r>
      <w:r w:rsidR="001725F8" w:rsidRPr="00997999">
        <w:rPr>
          <w:rFonts w:ascii="Times New Roman" w:hAnsi="Times New Roman" w:cs="Times New Roman"/>
          <w:sz w:val="24"/>
          <w:szCs w:val="24"/>
        </w:rPr>
        <w:t>n</w:t>
      </w:r>
      <w:r w:rsidRPr="00997999">
        <w:rPr>
          <w:rFonts w:ascii="Times New Roman" w:hAnsi="Times New Roman" w:cs="Times New Roman"/>
          <w:sz w:val="24"/>
          <w:szCs w:val="24"/>
        </w:rPr>
        <w:t xml:space="preserve">gti </w:t>
      </w:r>
      <w:r w:rsidR="00E7001F">
        <w:rPr>
          <w:rFonts w:ascii="Times New Roman" w:hAnsi="Times New Roman" w:cs="Times New Roman"/>
          <w:sz w:val="24"/>
          <w:szCs w:val="24"/>
        </w:rPr>
        <w:t>įsigytų butų</w:t>
      </w:r>
      <w:r w:rsidR="002F0C5C">
        <w:rPr>
          <w:rFonts w:ascii="Times New Roman" w:hAnsi="Times New Roman" w:cs="Times New Roman"/>
          <w:sz w:val="24"/>
          <w:szCs w:val="24"/>
        </w:rPr>
        <w:t>, kuriems</w:t>
      </w:r>
      <w:r w:rsidR="002F0C5C" w:rsidRPr="00997999">
        <w:rPr>
          <w:rFonts w:ascii="Times New Roman" w:hAnsi="Times New Roman" w:cs="Times New Roman"/>
          <w:sz w:val="24"/>
          <w:szCs w:val="24"/>
        </w:rPr>
        <w:t xml:space="preserve"> reikalingas pritaikymas asmenims su negalia (pagal kiekvieno poreikius)</w:t>
      </w:r>
      <w:r w:rsidR="002F0C5C">
        <w:rPr>
          <w:rFonts w:ascii="Times New Roman" w:hAnsi="Times New Roman" w:cs="Times New Roman"/>
          <w:sz w:val="24"/>
          <w:szCs w:val="24"/>
        </w:rPr>
        <w:t>,</w:t>
      </w:r>
      <w:r w:rsidR="00F02E1D">
        <w:rPr>
          <w:rFonts w:ascii="Times New Roman" w:hAnsi="Times New Roman" w:cs="Times New Roman"/>
          <w:sz w:val="24"/>
          <w:szCs w:val="24"/>
        </w:rPr>
        <w:t xml:space="preserve"> </w:t>
      </w:r>
      <w:r w:rsidRPr="00997999">
        <w:rPr>
          <w:rFonts w:ascii="Times New Roman" w:hAnsi="Times New Roman" w:cs="Times New Roman"/>
          <w:sz w:val="24"/>
          <w:szCs w:val="24"/>
        </w:rPr>
        <w:t xml:space="preserve">techniniai dokumentai ir </w:t>
      </w:r>
      <w:r w:rsidR="002F0C5C">
        <w:rPr>
          <w:rFonts w:ascii="Times New Roman" w:hAnsi="Times New Roman" w:cs="Times New Roman"/>
          <w:sz w:val="24"/>
          <w:szCs w:val="24"/>
        </w:rPr>
        <w:t xml:space="preserve">nupirkti </w:t>
      </w:r>
      <w:r w:rsidRPr="00997999">
        <w:rPr>
          <w:rFonts w:ascii="Times New Roman" w:hAnsi="Times New Roman" w:cs="Times New Roman"/>
          <w:sz w:val="24"/>
          <w:szCs w:val="24"/>
        </w:rPr>
        <w:t xml:space="preserve"> Rangos darbai (kapitali</w:t>
      </w:r>
      <w:r w:rsidR="001725F8" w:rsidRPr="00997999">
        <w:rPr>
          <w:rFonts w:ascii="Times New Roman" w:hAnsi="Times New Roman" w:cs="Times New Roman"/>
          <w:sz w:val="24"/>
          <w:szCs w:val="24"/>
        </w:rPr>
        <w:t>ni</w:t>
      </w:r>
      <w:r w:rsidR="0039519C" w:rsidRPr="00997999">
        <w:rPr>
          <w:rFonts w:ascii="Times New Roman" w:hAnsi="Times New Roman" w:cs="Times New Roman"/>
          <w:sz w:val="24"/>
          <w:szCs w:val="24"/>
        </w:rPr>
        <w:t>o ir (</w:t>
      </w:r>
      <w:r w:rsidRPr="00997999">
        <w:rPr>
          <w:rFonts w:ascii="Times New Roman" w:hAnsi="Times New Roman" w:cs="Times New Roman"/>
          <w:sz w:val="24"/>
          <w:szCs w:val="24"/>
        </w:rPr>
        <w:t>ar</w:t>
      </w:r>
      <w:r w:rsidR="0039519C" w:rsidRPr="00997999">
        <w:rPr>
          <w:rFonts w:ascii="Times New Roman" w:hAnsi="Times New Roman" w:cs="Times New Roman"/>
          <w:sz w:val="24"/>
          <w:szCs w:val="24"/>
        </w:rPr>
        <w:t>)</w:t>
      </w:r>
      <w:r w:rsidRPr="00997999">
        <w:rPr>
          <w:rFonts w:ascii="Times New Roman" w:hAnsi="Times New Roman" w:cs="Times New Roman"/>
          <w:sz w:val="24"/>
          <w:szCs w:val="24"/>
        </w:rPr>
        <w:t xml:space="preserve"> paprastojo remonto)</w:t>
      </w:r>
      <w:r w:rsidR="001725F8" w:rsidRPr="00997999">
        <w:rPr>
          <w:rFonts w:ascii="Times New Roman" w:hAnsi="Times New Roman" w:cs="Times New Roman"/>
          <w:sz w:val="24"/>
          <w:szCs w:val="24"/>
        </w:rPr>
        <w:t xml:space="preserve">, </w:t>
      </w:r>
      <w:r w:rsidRPr="00997999">
        <w:rPr>
          <w:rFonts w:ascii="Times New Roman" w:hAnsi="Times New Roman" w:cs="Times New Roman"/>
          <w:sz w:val="24"/>
          <w:szCs w:val="24"/>
        </w:rPr>
        <w:t>bus įsigy</w:t>
      </w:r>
      <w:r w:rsidR="001725F8" w:rsidRPr="00997999">
        <w:rPr>
          <w:rFonts w:ascii="Times New Roman" w:hAnsi="Times New Roman" w:cs="Times New Roman"/>
          <w:sz w:val="24"/>
          <w:szCs w:val="24"/>
        </w:rPr>
        <w:t xml:space="preserve">tos reikalingos inžinerinės paslaugos, būtina </w:t>
      </w:r>
      <w:r w:rsidRPr="00997999">
        <w:rPr>
          <w:rFonts w:ascii="Times New Roman" w:hAnsi="Times New Roman" w:cs="Times New Roman"/>
          <w:sz w:val="24"/>
          <w:szCs w:val="24"/>
        </w:rPr>
        <w:t>įranga ir baldai.</w:t>
      </w:r>
    </w:p>
    <w:p w14:paraId="144E3897" w14:textId="657D97C7" w:rsidR="000969E4" w:rsidRPr="00997999" w:rsidRDefault="001725F8" w:rsidP="000969E4">
      <w:pPr>
        <w:tabs>
          <w:tab w:val="left" w:pos="0"/>
        </w:tabs>
        <w:spacing w:after="0" w:line="240" w:lineRule="auto"/>
        <w:ind w:firstLine="851"/>
        <w:jc w:val="both"/>
        <w:rPr>
          <w:rFonts w:ascii="Times New Roman" w:hAnsi="Times New Roman" w:cs="Times New Roman"/>
          <w:sz w:val="24"/>
          <w:szCs w:val="24"/>
        </w:rPr>
      </w:pPr>
      <w:r w:rsidRPr="00997999">
        <w:rPr>
          <w:rFonts w:ascii="Times New Roman" w:hAnsi="Times New Roman" w:cs="Times New Roman"/>
          <w:sz w:val="24"/>
          <w:szCs w:val="24"/>
        </w:rPr>
        <w:t xml:space="preserve">Reali projekto vertė bus žinoma įvykdžius Projekto pirkimus. </w:t>
      </w:r>
    </w:p>
    <w:p w14:paraId="6FEF8897" w14:textId="77777777" w:rsidR="003D7A9B" w:rsidRPr="00997999" w:rsidRDefault="003D7A9B" w:rsidP="00001F59">
      <w:pPr>
        <w:spacing w:after="0" w:line="240" w:lineRule="auto"/>
        <w:ind w:firstLine="851"/>
        <w:jc w:val="both"/>
        <w:rPr>
          <w:rFonts w:ascii="Times New Roman" w:hAnsi="Times New Roman" w:cs="Times New Roman"/>
          <w:sz w:val="24"/>
          <w:szCs w:val="24"/>
        </w:rPr>
      </w:pPr>
    </w:p>
    <w:p w14:paraId="0FDBC3E0" w14:textId="5B1B99EB" w:rsidR="00F73C34" w:rsidRPr="00997999" w:rsidRDefault="00BC1CDE" w:rsidP="004F4921">
      <w:pPr>
        <w:pStyle w:val="Sraopastraipa"/>
        <w:numPr>
          <w:ilvl w:val="0"/>
          <w:numId w:val="1"/>
        </w:numPr>
        <w:spacing w:after="0" w:line="240" w:lineRule="auto"/>
        <w:jc w:val="both"/>
        <w:rPr>
          <w:rFonts w:ascii="Times New Roman" w:hAnsi="Times New Roman" w:cs="Times New Roman"/>
          <w:sz w:val="24"/>
          <w:szCs w:val="24"/>
        </w:rPr>
      </w:pPr>
      <w:r w:rsidRPr="00997999">
        <w:rPr>
          <w:rFonts w:ascii="Times New Roman" w:eastAsia="Times New Roman" w:hAnsi="Times New Roman" w:cs="Times New Roman"/>
          <w:b/>
          <w:sz w:val="24"/>
          <w:szCs w:val="24"/>
        </w:rPr>
        <w:t xml:space="preserve">Sprendimui priimti reikalingi pagrindimai, skaičiavimai ar paaiškinimai: </w:t>
      </w:r>
    </w:p>
    <w:p w14:paraId="48547019" w14:textId="62647F71" w:rsidR="004F4921" w:rsidRPr="00997999" w:rsidRDefault="004F4921" w:rsidP="001725F8">
      <w:pPr>
        <w:pStyle w:val="Sraopastraipa"/>
        <w:tabs>
          <w:tab w:val="left" w:pos="0"/>
          <w:tab w:val="left" w:pos="709"/>
          <w:tab w:val="left" w:pos="851"/>
        </w:tabs>
        <w:spacing w:after="0" w:line="240" w:lineRule="auto"/>
        <w:ind w:left="0" w:firstLine="851"/>
        <w:jc w:val="both"/>
        <w:rPr>
          <w:rFonts w:ascii="Times New Roman" w:eastAsia="Times New Roman" w:hAnsi="Times New Roman" w:cs="Times New Roman"/>
          <w:sz w:val="24"/>
          <w:szCs w:val="24"/>
        </w:rPr>
      </w:pPr>
      <w:r w:rsidRPr="00997999">
        <w:rPr>
          <w:rFonts w:ascii="Times New Roman" w:eastAsia="Times New Roman" w:hAnsi="Times New Roman" w:cs="Times New Roman"/>
          <w:sz w:val="24"/>
          <w:szCs w:val="24"/>
        </w:rPr>
        <w:t>Pagal Gairių 2.15.2 punkto reikalavimus teikiant Projekto įgvendinimo planą, reikia pateikti</w:t>
      </w:r>
    </w:p>
    <w:p w14:paraId="4CF3B73C" w14:textId="64549671" w:rsidR="00031276" w:rsidRPr="00997999" w:rsidRDefault="004F4921" w:rsidP="00031276">
      <w:pPr>
        <w:tabs>
          <w:tab w:val="left" w:pos="0"/>
          <w:tab w:val="left" w:pos="447"/>
          <w:tab w:val="left" w:pos="594"/>
        </w:tabs>
        <w:spacing w:after="0" w:line="240" w:lineRule="auto"/>
        <w:jc w:val="both"/>
        <w:rPr>
          <w:rFonts w:ascii="Times New Roman" w:hAnsi="Times New Roman" w:cs="Times New Roman"/>
          <w:sz w:val="24"/>
          <w:szCs w:val="24"/>
        </w:rPr>
      </w:pPr>
      <w:r w:rsidRPr="00997999">
        <w:rPr>
          <w:rFonts w:ascii="Times New Roman" w:hAnsi="Times New Roman" w:cs="Times New Roman"/>
          <w:sz w:val="24"/>
          <w:szCs w:val="24"/>
        </w:rPr>
        <w:t xml:space="preserve">dokumentus, kuriais patvirtinamas pareiškėjo ir (ar) partnerio (-ių) užtikrinamas nuosavų lėšų prisidėjimas (nuosavas įnašas turi būti pagrįstas savivaldybės tarybos sprendimu dėl bendrojo finansavimo dalies iš savivaldybės biudžeto lėšų skyrimo projektui, įskaitant ir netinkamų projekto išlaidų apmokėjimą, bei projekto tęstinumo </w:t>
      </w:r>
      <w:r w:rsidR="000969E4" w:rsidRPr="00997999">
        <w:rPr>
          <w:rFonts w:ascii="Times New Roman" w:hAnsi="Times New Roman" w:cs="Times New Roman"/>
          <w:sz w:val="24"/>
          <w:szCs w:val="24"/>
        </w:rPr>
        <w:t>5 (penkerius) metus po p</w:t>
      </w:r>
      <w:r w:rsidRPr="00997999">
        <w:rPr>
          <w:rFonts w:ascii="Times New Roman" w:hAnsi="Times New Roman" w:cs="Times New Roman"/>
          <w:sz w:val="24"/>
          <w:szCs w:val="24"/>
        </w:rPr>
        <w:t>rojekto įgyvendinimo pabaigos užtikrinimo</w:t>
      </w:r>
      <w:r w:rsidR="000969E4" w:rsidRPr="00997999">
        <w:rPr>
          <w:rFonts w:ascii="Times New Roman" w:hAnsi="Times New Roman" w:cs="Times New Roman"/>
          <w:sz w:val="24"/>
          <w:szCs w:val="24"/>
        </w:rPr>
        <w:t xml:space="preserve"> </w:t>
      </w:r>
      <w:r w:rsidRPr="00997999">
        <w:rPr>
          <w:rFonts w:ascii="Times New Roman" w:hAnsi="Times New Roman" w:cs="Times New Roman"/>
          <w:sz w:val="24"/>
          <w:szCs w:val="24"/>
        </w:rPr>
        <w:t xml:space="preserve">arba teisę priimti sprendimus turinčio įstaigos valdymo organo sprendimu skirti tam tikrą sumą projektui finansuoti, jei pareiškėjas (ir (ar) partneris) prisideda prie projekto įgyvendinimo nuosavomis lėšomis (skirtomis tinkamoms ir (ar) netinkamoms projekto išlaidoms apmokėti), ir patvirtinančiu projektu įkurtos arba modernizuotos įstaigos veiklos vykdymo finansavimą 5 (penkerius) metus po </w:t>
      </w:r>
      <w:r w:rsidR="000969E4" w:rsidRPr="00997999">
        <w:rPr>
          <w:rFonts w:ascii="Times New Roman" w:hAnsi="Times New Roman" w:cs="Times New Roman"/>
          <w:sz w:val="24"/>
          <w:szCs w:val="24"/>
        </w:rPr>
        <w:t>projekto įgyvendinimo pabaigos)</w:t>
      </w:r>
      <w:r w:rsidR="00031276">
        <w:rPr>
          <w:rFonts w:ascii="Times New Roman" w:hAnsi="Times New Roman" w:cs="Times New Roman"/>
          <w:sz w:val="24"/>
          <w:szCs w:val="24"/>
        </w:rPr>
        <w:t xml:space="preserve">. </w:t>
      </w:r>
      <w:r w:rsidR="00031276" w:rsidRPr="00997999">
        <w:rPr>
          <w:rFonts w:ascii="Times New Roman" w:hAnsi="Times New Roman" w:cs="Times New Roman"/>
          <w:sz w:val="24"/>
          <w:szCs w:val="24"/>
        </w:rPr>
        <w:t>Tam, kad būtų išpildyt</w:t>
      </w:r>
      <w:r w:rsidR="00031276">
        <w:rPr>
          <w:rFonts w:ascii="Times New Roman" w:hAnsi="Times New Roman" w:cs="Times New Roman"/>
          <w:sz w:val="24"/>
          <w:szCs w:val="24"/>
        </w:rPr>
        <w:t>as</w:t>
      </w:r>
      <w:r w:rsidR="00031276" w:rsidRPr="00997999">
        <w:rPr>
          <w:rFonts w:ascii="Times New Roman" w:hAnsi="Times New Roman" w:cs="Times New Roman"/>
          <w:sz w:val="24"/>
          <w:szCs w:val="24"/>
        </w:rPr>
        <w:t xml:space="preserve"> ši</w:t>
      </w:r>
      <w:r w:rsidR="00031276">
        <w:rPr>
          <w:rFonts w:ascii="Times New Roman" w:hAnsi="Times New Roman" w:cs="Times New Roman"/>
          <w:sz w:val="24"/>
          <w:szCs w:val="24"/>
        </w:rPr>
        <w:t>s</w:t>
      </w:r>
      <w:r w:rsidR="00031276" w:rsidRPr="00997999">
        <w:rPr>
          <w:rFonts w:ascii="Times New Roman" w:hAnsi="Times New Roman" w:cs="Times New Roman"/>
          <w:sz w:val="24"/>
          <w:szCs w:val="24"/>
        </w:rPr>
        <w:t xml:space="preserve"> reikalavima</w:t>
      </w:r>
      <w:r w:rsidR="00031276">
        <w:rPr>
          <w:rFonts w:ascii="Times New Roman" w:hAnsi="Times New Roman" w:cs="Times New Roman"/>
          <w:sz w:val="24"/>
          <w:szCs w:val="24"/>
        </w:rPr>
        <w:t>s</w:t>
      </w:r>
      <w:r w:rsidR="00031276" w:rsidRPr="00997999">
        <w:rPr>
          <w:rFonts w:ascii="Times New Roman" w:hAnsi="Times New Roman" w:cs="Times New Roman"/>
          <w:sz w:val="24"/>
          <w:szCs w:val="24"/>
        </w:rPr>
        <w:t>, reikalingas Tarybos sprendimas.</w:t>
      </w:r>
    </w:p>
    <w:p w14:paraId="490A18F6" w14:textId="048A6BA2" w:rsidR="00031276" w:rsidRPr="00031276" w:rsidRDefault="00031276" w:rsidP="00031276">
      <w:pPr>
        <w:spacing w:after="0" w:line="240" w:lineRule="auto"/>
        <w:ind w:firstLine="851"/>
        <w:jc w:val="both"/>
        <w:rPr>
          <w:rFonts w:ascii="Times New Roman" w:hAnsi="Times New Roman" w:cs="Times New Roman"/>
          <w:sz w:val="24"/>
          <w:szCs w:val="24"/>
        </w:rPr>
      </w:pPr>
      <w:r w:rsidRPr="00031276">
        <w:rPr>
          <w:rFonts w:ascii="Times New Roman" w:hAnsi="Times New Roman" w:cs="Times New Roman"/>
          <w:color w:val="000000"/>
          <w:sz w:val="24"/>
          <w:szCs w:val="24"/>
          <w:shd w:val="clear" w:color="auto" w:fill="FFFFFF"/>
        </w:rPr>
        <w:t>Vadovaujantis Panevėžio miesto savivaldybės vardu sudaromų sutarčių pasirašymo tvarkos aprašo</w:t>
      </w:r>
      <w:r w:rsidRPr="00031276">
        <w:rPr>
          <w:rFonts w:ascii="Times New Roman" w:hAnsi="Times New Roman" w:cs="Times New Roman"/>
          <w:sz w:val="24"/>
          <w:szCs w:val="24"/>
        </w:rPr>
        <w:t>, patvirtinto Panevėžio miesto savivaldybės tarybos 2023 m. gruodžio 28 d. sprendimu Nr. 1-394 „</w:t>
      </w:r>
      <w:r w:rsidRPr="00031276">
        <w:rPr>
          <w:rFonts w:ascii="Times New Roman" w:hAnsi="Times New Roman" w:cs="Times New Roman"/>
          <w:bCs/>
          <w:color w:val="000000"/>
          <w:sz w:val="24"/>
          <w:szCs w:val="24"/>
        </w:rPr>
        <w:t>Dėl Panevėžio miesto savivaldybės vardu sudaromų sutarčių pasirašymo tvarkos aprašo patvirtinimo, Savivaldybės tarybos 2014 m. gegužės 29 d. sprendimo Nr. 1-154 pripažinimo netekusiu galios ir įgaliojimo Savivaldybės merui</w:t>
      </w:r>
      <w:r w:rsidRPr="00031276">
        <w:rPr>
          <w:rFonts w:ascii="Times New Roman" w:hAnsi="Times New Roman" w:cs="Times New Roman"/>
          <w:sz w:val="24"/>
          <w:szCs w:val="24"/>
        </w:rPr>
        <w:t>“, tam, kad Panevėžio miesto savivaldybės administracijos direktorius galėtų pasirašyti Partnerystės (jungtinės veiklos) sutartį bei dokumentus, susijusius su Projekto finansavimu ir įgyvendinimu, reikalingas Tarybos sprendimas.</w:t>
      </w:r>
    </w:p>
    <w:p w14:paraId="3AC0EEC6" w14:textId="71019DDB" w:rsidR="00C91955" w:rsidRDefault="00C91955" w:rsidP="001725F8">
      <w:pPr>
        <w:tabs>
          <w:tab w:val="left" w:pos="0"/>
          <w:tab w:val="left" w:pos="447"/>
          <w:tab w:val="left" w:pos="594"/>
        </w:tabs>
        <w:spacing w:after="0" w:line="240" w:lineRule="auto"/>
        <w:jc w:val="both"/>
        <w:rPr>
          <w:rFonts w:ascii="Times New Roman" w:hAnsi="Times New Roman" w:cs="Times New Roman"/>
          <w:sz w:val="24"/>
          <w:szCs w:val="24"/>
        </w:rPr>
      </w:pPr>
    </w:p>
    <w:p w14:paraId="436103E2" w14:textId="24B75D77" w:rsidR="002C5E47" w:rsidRPr="00997999" w:rsidRDefault="002C5E47" w:rsidP="008C1F11">
      <w:pPr>
        <w:pStyle w:val="Sraopastraipa"/>
        <w:numPr>
          <w:ilvl w:val="0"/>
          <w:numId w:val="1"/>
        </w:numPr>
        <w:spacing w:after="0" w:line="276" w:lineRule="auto"/>
        <w:jc w:val="both"/>
        <w:rPr>
          <w:rFonts w:ascii="Times New Roman" w:hAnsi="Times New Roman" w:cs="Times New Roman"/>
          <w:sz w:val="24"/>
          <w:szCs w:val="24"/>
        </w:rPr>
      </w:pPr>
      <w:r w:rsidRPr="00997999">
        <w:rPr>
          <w:rFonts w:ascii="Times New Roman" w:eastAsia="Times New Roman" w:hAnsi="Times New Roman" w:cs="Times New Roman"/>
          <w:b/>
          <w:sz w:val="24"/>
          <w:szCs w:val="24"/>
        </w:rPr>
        <w:t xml:space="preserve">Kieno iniciatyva parengtas sprendimo projektas: </w:t>
      </w:r>
    </w:p>
    <w:p w14:paraId="7BDEBE74" w14:textId="77777777" w:rsidR="002C5E47" w:rsidRPr="00997999" w:rsidRDefault="002C5E47" w:rsidP="007668C2">
      <w:pPr>
        <w:spacing w:after="0" w:line="276" w:lineRule="auto"/>
        <w:ind w:firstLine="851"/>
        <w:jc w:val="both"/>
        <w:rPr>
          <w:rFonts w:ascii="Times New Roman" w:eastAsia="Times New Roman" w:hAnsi="Times New Roman" w:cs="Times New Roman"/>
          <w:sz w:val="24"/>
          <w:szCs w:val="24"/>
        </w:rPr>
      </w:pPr>
      <w:r w:rsidRPr="00997999">
        <w:rPr>
          <w:rFonts w:ascii="Times New Roman" w:eastAsia="Times New Roman" w:hAnsi="Times New Roman" w:cs="Times New Roman"/>
          <w:sz w:val="24"/>
          <w:szCs w:val="24"/>
        </w:rPr>
        <w:t>Panevėžio miesto savivaldybės administracijos.</w:t>
      </w:r>
    </w:p>
    <w:p w14:paraId="2B3D61AD" w14:textId="77777777" w:rsidR="002C5E47" w:rsidRDefault="002C5E47" w:rsidP="00A46A07">
      <w:pPr>
        <w:spacing w:after="0" w:line="240" w:lineRule="auto"/>
        <w:jc w:val="both"/>
        <w:rPr>
          <w:rFonts w:ascii="Times New Roman" w:eastAsia="Times New Roman" w:hAnsi="Times New Roman" w:cs="Times New Roman"/>
          <w:sz w:val="24"/>
          <w:szCs w:val="24"/>
        </w:rPr>
      </w:pPr>
    </w:p>
    <w:p w14:paraId="4C67CE02" w14:textId="77777777" w:rsidR="00480510" w:rsidRPr="00997999" w:rsidRDefault="00480510" w:rsidP="00A46A07">
      <w:pPr>
        <w:spacing w:after="0" w:line="240" w:lineRule="auto"/>
        <w:jc w:val="both"/>
        <w:rPr>
          <w:rFonts w:ascii="Times New Roman" w:eastAsia="Times New Roman" w:hAnsi="Times New Roman" w:cs="Times New Roman"/>
          <w:sz w:val="24"/>
          <w:szCs w:val="24"/>
        </w:rPr>
      </w:pPr>
    </w:p>
    <w:p w14:paraId="09F17EFC" w14:textId="594B1F7B" w:rsidR="00A800F1" w:rsidRDefault="002C5E47" w:rsidP="00A800F1">
      <w:pPr>
        <w:spacing w:after="0" w:line="240" w:lineRule="auto"/>
        <w:jc w:val="both"/>
        <w:rPr>
          <w:rFonts w:ascii="Times New Roman" w:eastAsia="Times New Roman" w:hAnsi="Times New Roman" w:cs="Times New Roman"/>
          <w:sz w:val="24"/>
          <w:szCs w:val="24"/>
        </w:rPr>
      </w:pPr>
      <w:r w:rsidRPr="00997999">
        <w:rPr>
          <w:rFonts w:ascii="Times New Roman" w:eastAsia="Times New Roman" w:hAnsi="Times New Roman" w:cs="Times New Roman"/>
          <w:sz w:val="24"/>
          <w:szCs w:val="24"/>
        </w:rPr>
        <w:t xml:space="preserve">Investicijų projektų skyriaus vedėja </w:t>
      </w:r>
      <w:r w:rsidRPr="00997999">
        <w:rPr>
          <w:rFonts w:ascii="Times New Roman" w:eastAsia="Times New Roman" w:hAnsi="Times New Roman" w:cs="Times New Roman"/>
          <w:sz w:val="24"/>
          <w:szCs w:val="24"/>
        </w:rPr>
        <w:tab/>
      </w:r>
      <w:r w:rsidRPr="00997999">
        <w:rPr>
          <w:rFonts w:ascii="Times New Roman" w:eastAsia="Times New Roman" w:hAnsi="Times New Roman" w:cs="Times New Roman"/>
          <w:sz w:val="24"/>
          <w:szCs w:val="24"/>
        </w:rPr>
        <w:tab/>
      </w:r>
      <w:r w:rsidRPr="00997999">
        <w:rPr>
          <w:rFonts w:ascii="Times New Roman" w:eastAsia="Times New Roman" w:hAnsi="Times New Roman" w:cs="Times New Roman"/>
          <w:sz w:val="24"/>
          <w:szCs w:val="24"/>
        </w:rPr>
        <w:tab/>
      </w:r>
      <w:r w:rsidR="00DB07A9" w:rsidRPr="00997999">
        <w:rPr>
          <w:rFonts w:ascii="Times New Roman" w:eastAsia="Times New Roman" w:hAnsi="Times New Roman" w:cs="Times New Roman"/>
          <w:sz w:val="24"/>
          <w:szCs w:val="24"/>
        </w:rPr>
        <w:t xml:space="preserve">         </w:t>
      </w:r>
      <w:r w:rsidR="00FA7AEE" w:rsidRPr="00997999">
        <w:rPr>
          <w:rFonts w:ascii="Times New Roman" w:eastAsia="Times New Roman" w:hAnsi="Times New Roman" w:cs="Times New Roman"/>
          <w:sz w:val="24"/>
          <w:szCs w:val="24"/>
        </w:rPr>
        <w:t xml:space="preserve"> </w:t>
      </w:r>
      <w:r w:rsidRPr="00997999">
        <w:rPr>
          <w:rFonts w:ascii="Times New Roman" w:eastAsia="Times New Roman" w:hAnsi="Times New Roman" w:cs="Times New Roman"/>
          <w:sz w:val="24"/>
          <w:szCs w:val="24"/>
        </w:rPr>
        <w:t>Lina Bareikienė</w:t>
      </w:r>
    </w:p>
    <w:p w14:paraId="38DBF3A0" w14:textId="77777777" w:rsidR="00997999" w:rsidRDefault="00997999" w:rsidP="00A800F1">
      <w:pPr>
        <w:spacing w:after="0" w:line="240" w:lineRule="auto"/>
        <w:jc w:val="both"/>
        <w:rPr>
          <w:rFonts w:ascii="Times New Roman" w:eastAsia="Times New Roman" w:hAnsi="Times New Roman" w:cs="Times New Roman"/>
          <w:sz w:val="24"/>
          <w:szCs w:val="24"/>
        </w:rPr>
      </w:pPr>
    </w:p>
    <w:p w14:paraId="42D2AF7A" w14:textId="3C69265F" w:rsidR="00997999" w:rsidRPr="00031276" w:rsidRDefault="00997999" w:rsidP="00A800F1">
      <w:pPr>
        <w:spacing w:after="0" w:line="240" w:lineRule="auto"/>
        <w:jc w:val="both"/>
        <w:rPr>
          <w:rFonts w:ascii="Times New Roman" w:eastAsia="Times New Roman" w:hAnsi="Times New Roman" w:cs="Times New Roman"/>
          <w:sz w:val="24"/>
          <w:szCs w:val="24"/>
        </w:rPr>
      </w:pPr>
      <w:r w:rsidRPr="00031276">
        <w:rPr>
          <w:rFonts w:ascii="Times New Roman" w:eastAsia="Times New Roman" w:hAnsi="Times New Roman" w:cs="Times New Roman"/>
          <w:sz w:val="24"/>
          <w:szCs w:val="24"/>
        </w:rPr>
        <w:t>Investicijų projektų skyriaus vyresnioji</w:t>
      </w:r>
    </w:p>
    <w:p w14:paraId="267A49AD" w14:textId="052F0C00" w:rsidR="00997999" w:rsidRPr="00031276" w:rsidRDefault="00997999" w:rsidP="00A800F1">
      <w:pPr>
        <w:spacing w:after="0" w:line="240" w:lineRule="auto"/>
        <w:jc w:val="both"/>
        <w:rPr>
          <w:rFonts w:ascii="Times New Roman" w:eastAsia="Times New Roman" w:hAnsi="Times New Roman" w:cs="Times New Roman"/>
          <w:sz w:val="24"/>
          <w:szCs w:val="24"/>
        </w:rPr>
      </w:pPr>
      <w:r w:rsidRPr="00031276">
        <w:rPr>
          <w:rFonts w:ascii="Times New Roman" w:eastAsia="Times New Roman" w:hAnsi="Times New Roman" w:cs="Times New Roman"/>
          <w:sz w:val="24"/>
          <w:szCs w:val="24"/>
        </w:rPr>
        <w:t>investicijų projektų specialistė</w:t>
      </w:r>
      <w:r w:rsidRPr="00031276">
        <w:rPr>
          <w:rFonts w:ascii="Times New Roman" w:eastAsia="Times New Roman" w:hAnsi="Times New Roman" w:cs="Times New Roman"/>
          <w:sz w:val="24"/>
          <w:szCs w:val="24"/>
        </w:rPr>
        <w:tab/>
      </w:r>
      <w:r w:rsidRPr="00031276">
        <w:rPr>
          <w:rFonts w:ascii="Times New Roman" w:eastAsia="Times New Roman" w:hAnsi="Times New Roman" w:cs="Times New Roman"/>
          <w:sz w:val="24"/>
          <w:szCs w:val="24"/>
        </w:rPr>
        <w:tab/>
      </w:r>
      <w:r w:rsidRPr="00031276">
        <w:rPr>
          <w:rFonts w:ascii="Times New Roman" w:eastAsia="Times New Roman" w:hAnsi="Times New Roman" w:cs="Times New Roman"/>
          <w:sz w:val="24"/>
          <w:szCs w:val="24"/>
        </w:rPr>
        <w:tab/>
        <w:t xml:space="preserve">          Angelė Steponavičienė</w:t>
      </w:r>
    </w:p>
    <w:p w14:paraId="74AD302B" w14:textId="77777777" w:rsidR="000969E4" w:rsidRPr="00FB1CFD" w:rsidRDefault="000969E4" w:rsidP="00A800F1">
      <w:pPr>
        <w:spacing w:after="0" w:line="240" w:lineRule="auto"/>
        <w:jc w:val="both"/>
        <w:rPr>
          <w:rFonts w:ascii="Times New Roman" w:eastAsia="Times New Roman" w:hAnsi="Times New Roman" w:cs="Times New Roman"/>
          <w:sz w:val="24"/>
          <w:szCs w:val="24"/>
        </w:rPr>
      </w:pPr>
    </w:p>
    <w:p w14:paraId="7B333CD0" w14:textId="77777777" w:rsidR="000B0B00" w:rsidRPr="00997999" w:rsidRDefault="000B0B00" w:rsidP="00A800F1">
      <w:pPr>
        <w:spacing w:after="0" w:line="240" w:lineRule="auto"/>
        <w:jc w:val="both"/>
        <w:rPr>
          <w:rFonts w:ascii="Times New Roman" w:eastAsia="Times New Roman" w:hAnsi="Times New Roman" w:cs="Times New Roman"/>
          <w:sz w:val="24"/>
          <w:szCs w:val="24"/>
        </w:rPr>
      </w:pPr>
    </w:p>
    <w:p w14:paraId="5C9D1C84" w14:textId="77777777" w:rsidR="00FA7AEE" w:rsidRPr="00997999" w:rsidRDefault="00FA7AEE" w:rsidP="00A800F1">
      <w:pPr>
        <w:spacing w:after="0" w:line="240" w:lineRule="auto"/>
        <w:jc w:val="both"/>
        <w:rPr>
          <w:rFonts w:ascii="Times New Roman" w:eastAsia="Times New Roman" w:hAnsi="Times New Roman" w:cs="Times New Roman"/>
          <w:sz w:val="24"/>
          <w:szCs w:val="24"/>
        </w:rPr>
      </w:pPr>
    </w:p>
    <w:sectPr w:rsidR="00FA7AEE" w:rsidRPr="00997999" w:rsidSect="00087DD8">
      <w:pgSz w:w="11906" w:h="16838"/>
      <w:pgMar w:top="1135" w:right="567" w:bottom="709"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CDECEAB" w16cex:dateUtc="2024-02-06T14:27:00Z"/>
  <w16cex:commentExtensible w16cex:durableId="6B9D572A" w16cex:dateUtc="2024-02-06T14: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079365" w16cid:durableId="6CDECEAB"/>
  <w16cid:commentId w16cid:paraId="474D871D" w16cid:durableId="6B9D572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AE3F1" w14:textId="77777777" w:rsidR="00CC1453" w:rsidRDefault="00CC1453" w:rsidP="004B2811">
      <w:pPr>
        <w:spacing w:after="0" w:line="240" w:lineRule="auto"/>
      </w:pPr>
      <w:r>
        <w:separator/>
      </w:r>
    </w:p>
  </w:endnote>
  <w:endnote w:type="continuationSeparator" w:id="0">
    <w:p w14:paraId="22E6CE4B" w14:textId="77777777" w:rsidR="00CC1453" w:rsidRDefault="00CC1453" w:rsidP="004B2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D4359" w14:textId="77777777" w:rsidR="00CC1453" w:rsidRDefault="00CC1453" w:rsidP="004B2811">
      <w:pPr>
        <w:spacing w:after="0" w:line="240" w:lineRule="auto"/>
      </w:pPr>
      <w:r>
        <w:separator/>
      </w:r>
    </w:p>
  </w:footnote>
  <w:footnote w:type="continuationSeparator" w:id="0">
    <w:p w14:paraId="58A9C798" w14:textId="77777777" w:rsidR="00CC1453" w:rsidRDefault="00CC1453" w:rsidP="004B2811">
      <w:pPr>
        <w:spacing w:after="0" w:line="240" w:lineRule="auto"/>
      </w:pPr>
      <w:r>
        <w:continuationSeparator/>
      </w:r>
    </w:p>
  </w:footnote>
  <w:footnote w:id="1">
    <w:p w14:paraId="01A87155" w14:textId="297CAD90" w:rsidR="004B2811" w:rsidRDefault="004B2811">
      <w:pPr>
        <w:pStyle w:val="Puslapioinaostekstas"/>
      </w:pPr>
      <w:r>
        <w:rPr>
          <w:rStyle w:val="Puslapioinaosnuoroda"/>
        </w:rPr>
        <w:footnoteRef/>
      </w:r>
      <w:r>
        <w:t xml:space="preserve"> </w:t>
      </w:r>
      <w:hyperlink r:id="rId1" w:history="1">
        <w:r w:rsidRPr="006C0964">
          <w:rPr>
            <w:rStyle w:val="Hipersaitas"/>
            <w:rFonts w:ascii="Times New Roman" w:hAnsi="Times New Roman" w:cs="Times New Roman"/>
          </w:rPr>
          <w:t>https://esinvesticijos.lt/kvietimai/socialinio-busto-fondo-pletra-panevezio-regione-i</w:t>
        </w:r>
      </w:hyperlink>
      <w:r>
        <w:rPr>
          <w:rFonts w:ascii="Times New Roman" w:hAnsi="Times New Roman" w:cs="Times New Roman"/>
        </w:rPr>
        <w:t xml:space="preserve"> </w:t>
      </w:r>
      <w:r w:rsidRPr="006C0964">
        <w:rPr>
          <w:rFonts w:ascii="Times New Roman" w:hAnsi="Times New Roman" w:cs="Times New Roman"/>
          <w:color w:val="000000" w:themeColor="text1"/>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C2DD3"/>
    <w:multiLevelType w:val="multilevel"/>
    <w:tmpl w:val="8134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7B1709"/>
    <w:multiLevelType w:val="hybridMultilevel"/>
    <w:tmpl w:val="7FB6FEDC"/>
    <w:lvl w:ilvl="0" w:tplc="F400419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CB45D77"/>
    <w:multiLevelType w:val="hybridMultilevel"/>
    <w:tmpl w:val="9736820E"/>
    <w:lvl w:ilvl="0" w:tplc="E82A26F0">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EEE4204"/>
    <w:multiLevelType w:val="hybridMultilevel"/>
    <w:tmpl w:val="C38EA4DE"/>
    <w:lvl w:ilvl="0" w:tplc="304A135A">
      <w:start w:val="2023"/>
      <w:numFmt w:val="bullet"/>
      <w:lvlText w:val="-"/>
      <w:lvlJc w:val="left"/>
      <w:pPr>
        <w:ind w:left="457" w:hanging="360"/>
      </w:pPr>
      <w:rPr>
        <w:rFonts w:ascii="Times New Roman" w:eastAsiaTheme="minorEastAsia" w:hAnsi="Times New Roman" w:cs="Times New Roman" w:hint="default"/>
        <w:b w:val="0"/>
      </w:rPr>
    </w:lvl>
    <w:lvl w:ilvl="1" w:tplc="04270003" w:tentative="1">
      <w:start w:val="1"/>
      <w:numFmt w:val="bullet"/>
      <w:lvlText w:val="o"/>
      <w:lvlJc w:val="left"/>
      <w:pPr>
        <w:ind w:left="1177" w:hanging="360"/>
      </w:pPr>
      <w:rPr>
        <w:rFonts w:ascii="Courier New" w:hAnsi="Courier New" w:cs="Courier New" w:hint="default"/>
      </w:rPr>
    </w:lvl>
    <w:lvl w:ilvl="2" w:tplc="04270005" w:tentative="1">
      <w:start w:val="1"/>
      <w:numFmt w:val="bullet"/>
      <w:lvlText w:val=""/>
      <w:lvlJc w:val="left"/>
      <w:pPr>
        <w:ind w:left="1897" w:hanging="360"/>
      </w:pPr>
      <w:rPr>
        <w:rFonts w:ascii="Wingdings" w:hAnsi="Wingdings" w:hint="default"/>
      </w:rPr>
    </w:lvl>
    <w:lvl w:ilvl="3" w:tplc="04270001" w:tentative="1">
      <w:start w:val="1"/>
      <w:numFmt w:val="bullet"/>
      <w:lvlText w:val=""/>
      <w:lvlJc w:val="left"/>
      <w:pPr>
        <w:ind w:left="2617" w:hanging="360"/>
      </w:pPr>
      <w:rPr>
        <w:rFonts w:ascii="Symbol" w:hAnsi="Symbol" w:hint="default"/>
      </w:rPr>
    </w:lvl>
    <w:lvl w:ilvl="4" w:tplc="04270003" w:tentative="1">
      <w:start w:val="1"/>
      <w:numFmt w:val="bullet"/>
      <w:lvlText w:val="o"/>
      <w:lvlJc w:val="left"/>
      <w:pPr>
        <w:ind w:left="3337" w:hanging="360"/>
      </w:pPr>
      <w:rPr>
        <w:rFonts w:ascii="Courier New" w:hAnsi="Courier New" w:cs="Courier New" w:hint="default"/>
      </w:rPr>
    </w:lvl>
    <w:lvl w:ilvl="5" w:tplc="04270005" w:tentative="1">
      <w:start w:val="1"/>
      <w:numFmt w:val="bullet"/>
      <w:lvlText w:val=""/>
      <w:lvlJc w:val="left"/>
      <w:pPr>
        <w:ind w:left="4057" w:hanging="360"/>
      </w:pPr>
      <w:rPr>
        <w:rFonts w:ascii="Wingdings" w:hAnsi="Wingdings" w:hint="default"/>
      </w:rPr>
    </w:lvl>
    <w:lvl w:ilvl="6" w:tplc="04270001" w:tentative="1">
      <w:start w:val="1"/>
      <w:numFmt w:val="bullet"/>
      <w:lvlText w:val=""/>
      <w:lvlJc w:val="left"/>
      <w:pPr>
        <w:ind w:left="4777" w:hanging="360"/>
      </w:pPr>
      <w:rPr>
        <w:rFonts w:ascii="Symbol" w:hAnsi="Symbol" w:hint="default"/>
      </w:rPr>
    </w:lvl>
    <w:lvl w:ilvl="7" w:tplc="04270003" w:tentative="1">
      <w:start w:val="1"/>
      <w:numFmt w:val="bullet"/>
      <w:lvlText w:val="o"/>
      <w:lvlJc w:val="left"/>
      <w:pPr>
        <w:ind w:left="5497" w:hanging="360"/>
      </w:pPr>
      <w:rPr>
        <w:rFonts w:ascii="Courier New" w:hAnsi="Courier New" w:cs="Courier New" w:hint="default"/>
      </w:rPr>
    </w:lvl>
    <w:lvl w:ilvl="8" w:tplc="04270005" w:tentative="1">
      <w:start w:val="1"/>
      <w:numFmt w:val="bullet"/>
      <w:lvlText w:val=""/>
      <w:lvlJc w:val="left"/>
      <w:pPr>
        <w:ind w:left="6217" w:hanging="360"/>
      </w:pPr>
      <w:rPr>
        <w:rFonts w:ascii="Wingdings" w:hAnsi="Wingdings" w:hint="default"/>
      </w:rPr>
    </w:lvl>
  </w:abstractNum>
  <w:abstractNum w:abstractNumId="4" w15:restartNumberingAfterBreak="0">
    <w:nsid w:val="2FCA02D7"/>
    <w:multiLevelType w:val="hybridMultilevel"/>
    <w:tmpl w:val="471C48B8"/>
    <w:lvl w:ilvl="0" w:tplc="3752BF8C">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37504647"/>
    <w:multiLevelType w:val="hybridMultilevel"/>
    <w:tmpl w:val="867CD1E4"/>
    <w:lvl w:ilvl="0" w:tplc="0427000D">
      <w:start w:val="1"/>
      <w:numFmt w:val="bullet"/>
      <w:lvlText w:val=""/>
      <w:lvlJc w:val="left"/>
      <w:pPr>
        <w:ind w:left="2487" w:hanging="360"/>
      </w:pPr>
      <w:rPr>
        <w:rFonts w:ascii="Wingdings" w:hAnsi="Wingdings" w:hint="default"/>
      </w:rPr>
    </w:lvl>
    <w:lvl w:ilvl="1" w:tplc="04270003" w:tentative="1">
      <w:start w:val="1"/>
      <w:numFmt w:val="bullet"/>
      <w:lvlText w:val="o"/>
      <w:lvlJc w:val="left"/>
      <w:pPr>
        <w:ind w:left="3207" w:hanging="360"/>
      </w:pPr>
      <w:rPr>
        <w:rFonts w:ascii="Courier New" w:hAnsi="Courier New" w:cs="Courier New" w:hint="default"/>
      </w:rPr>
    </w:lvl>
    <w:lvl w:ilvl="2" w:tplc="04270005" w:tentative="1">
      <w:start w:val="1"/>
      <w:numFmt w:val="bullet"/>
      <w:lvlText w:val=""/>
      <w:lvlJc w:val="left"/>
      <w:pPr>
        <w:ind w:left="3927" w:hanging="360"/>
      </w:pPr>
      <w:rPr>
        <w:rFonts w:ascii="Wingdings" w:hAnsi="Wingdings" w:hint="default"/>
      </w:rPr>
    </w:lvl>
    <w:lvl w:ilvl="3" w:tplc="04270001" w:tentative="1">
      <w:start w:val="1"/>
      <w:numFmt w:val="bullet"/>
      <w:lvlText w:val=""/>
      <w:lvlJc w:val="left"/>
      <w:pPr>
        <w:ind w:left="4647" w:hanging="360"/>
      </w:pPr>
      <w:rPr>
        <w:rFonts w:ascii="Symbol" w:hAnsi="Symbol" w:hint="default"/>
      </w:rPr>
    </w:lvl>
    <w:lvl w:ilvl="4" w:tplc="04270003" w:tentative="1">
      <w:start w:val="1"/>
      <w:numFmt w:val="bullet"/>
      <w:lvlText w:val="o"/>
      <w:lvlJc w:val="left"/>
      <w:pPr>
        <w:ind w:left="5367" w:hanging="360"/>
      </w:pPr>
      <w:rPr>
        <w:rFonts w:ascii="Courier New" w:hAnsi="Courier New" w:cs="Courier New" w:hint="default"/>
      </w:rPr>
    </w:lvl>
    <w:lvl w:ilvl="5" w:tplc="04270005" w:tentative="1">
      <w:start w:val="1"/>
      <w:numFmt w:val="bullet"/>
      <w:lvlText w:val=""/>
      <w:lvlJc w:val="left"/>
      <w:pPr>
        <w:ind w:left="6087" w:hanging="360"/>
      </w:pPr>
      <w:rPr>
        <w:rFonts w:ascii="Wingdings" w:hAnsi="Wingdings" w:hint="default"/>
      </w:rPr>
    </w:lvl>
    <w:lvl w:ilvl="6" w:tplc="04270001" w:tentative="1">
      <w:start w:val="1"/>
      <w:numFmt w:val="bullet"/>
      <w:lvlText w:val=""/>
      <w:lvlJc w:val="left"/>
      <w:pPr>
        <w:ind w:left="6807" w:hanging="360"/>
      </w:pPr>
      <w:rPr>
        <w:rFonts w:ascii="Symbol" w:hAnsi="Symbol" w:hint="default"/>
      </w:rPr>
    </w:lvl>
    <w:lvl w:ilvl="7" w:tplc="04270003" w:tentative="1">
      <w:start w:val="1"/>
      <w:numFmt w:val="bullet"/>
      <w:lvlText w:val="o"/>
      <w:lvlJc w:val="left"/>
      <w:pPr>
        <w:ind w:left="7527" w:hanging="360"/>
      </w:pPr>
      <w:rPr>
        <w:rFonts w:ascii="Courier New" w:hAnsi="Courier New" w:cs="Courier New" w:hint="default"/>
      </w:rPr>
    </w:lvl>
    <w:lvl w:ilvl="8" w:tplc="04270005" w:tentative="1">
      <w:start w:val="1"/>
      <w:numFmt w:val="bullet"/>
      <w:lvlText w:val=""/>
      <w:lvlJc w:val="left"/>
      <w:pPr>
        <w:ind w:left="8247" w:hanging="360"/>
      </w:pPr>
      <w:rPr>
        <w:rFonts w:ascii="Wingdings" w:hAnsi="Wingdings" w:hint="default"/>
      </w:rPr>
    </w:lvl>
  </w:abstractNum>
  <w:abstractNum w:abstractNumId="6" w15:restartNumberingAfterBreak="0">
    <w:nsid w:val="3F590252"/>
    <w:multiLevelType w:val="multilevel"/>
    <w:tmpl w:val="5ED0B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5"/>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47"/>
    <w:rsid w:val="00001F59"/>
    <w:rsid w:val="00003BC1"/>
    <w:rsid w:val="000055B3"/>
    <w:rsid w:val="000063EE"/>
    <w:rsid w:val="00010748"/>
    <w:rsid w:val="000268E6"/>
    <w:rsid w:val="00027AFD"/>
    <w:rsid w:val="00031276"/>
    <w:rsid w:val="00031F0C"/>
    <w:rsid w:val="000356B2"/>
    <w:rsid w:val="00043091"/>
    <w:rsid w:val="000556D0"/>
    <w:rsid w:val="000614AE"/>
    <w:rsid w:val="00063D46"/>
    <w:rsid w:val="000854FE"/>
    <w:rsid w:val="00087DD8"/>
    <w:rsid w:val="00095A25"/>
    <w:rsid w:val="000969E4"/>
    <w:rsid w:val="000B0B00"/>
    <w:rsid w:val="000B5A37"/>
    <w:rsid w:val="000B74CD"/>
    <w:rsid w:val="000C2283"/>
    <w:rsid w:val="000C49FF"/>
    <w:rsid w:val="000C5AC6"/>
    <w:rsid w:val="000D1FD4"/>
    <w:rsid w:val="00124142"/>
    <w:rsid w:val="00162BAB"/>
    <w:rsid w:val="001725F8"/>
    <w:rsid w:val="00180D33"/>
    <w:rsid w:val="00194E70"/>
    <w:rsid w:val="001B71B6"/>
    <w:rsid w:val="001C496B"/>
    <w:rsid w:val="001E6E1F"/>
    <w:rsid w:val="001F68E7"/>
    <w:rsid w:val="00205E9F"/>
    <w:rsid w:val="002171D5"/>
    <w:rsid w:val="002255AE"/>
    <w:rsid w:val="002315DC"/>
    <w:rsid w:val="00231A78"/>
    <w:rsid w:val="0024129B"/>
    <w:rsid w:val="002474AF"/>
    <w:rsid w:val="00253762"/>
    <w:rsid w:val="002576B4"/>
    <w:rsid w:val="00260CA1"/>
    <w:rsid w:val="0026175A"/>
    <w:rsid w:val="0026280B"/>
    <w:rsid w:val="00264A32"/>
    <w:rsid w:val="00265EE6"/>
    <w:rsid w:val="00272E7D"/>
    <w:rsid w:val="00280959"/>
    <w:rsid w:val="002827DF"/>
    <w:rsid w:val="0028396B"/>
    <w:rsid w:val="002851B2"/>
    <w:rsid w:val="002A2722"/>
    <w:rsid w:val="002A6330"/>
    <w:rsid w:val="002B3168"/>
    <w:rsid w:val="002B44C1"/>
    <w:rsid w:val="002C2B20"/>
    <w:rsid w:val="002C4B79"/>
    <w:rsid w:val="002C56DF"/>
    <w:rsid w:val="002C5E47"/>
    <w:rsid w:val="002D3C6D"/>
    <w:rsid w:val="002D4581"/>
    <w:rsid w:val="002D6F64"/>
    <w:rsid w:val="002E2147"/>
    <w:rsid w:val="002E6615"/>
    <w:rsid w:val="002F04EE"/>
    <w:rsid w:val="002F0C5C"/>
    <w:rsid w:val="002F4820"/>
    <w:rsid w:val="002F7B87"/>
    <w:rsid w:val="00303D84"/>
    <w:rsid w:val="00311550"/>
    <w:rsid w:val="00316EEF"/>
    <w:rsid w:val="00351D61"/>
    <w:rsid w:val="0035373A"/>
    <w:rsid w:val="00363341"/>
    <w:rsid w:val="00363E79"/>
    <w:rsid w:val="003719A7"/>
    <w:rsid w:val="00381E62"/>
    <w:rsid w:val="0039519C"/>
    <w:rsid w:val="003B09E6"/>
    <w:rsid w:val="003B7AD8"/>
    <w:rsid w:val="003C1D0E"/>
    <w:rsid w:val="003C66D0"/>
    <w:rsid w:val="003D7707"/>
    <w:rsid w:val="003D7A9B"/>
    <w:rsid w:val="003E5EFB"/>
    <w:rsid w:val="00420752"/>
    <w:rsid w:val="00421C22"/>
    <w:rsid w:val="00422C77"/>
    <w:rsid w:val="004530AE"/>
    <w:rsid w:val="00457EE8"/>
    <w:rsid w:val="004611DC"/>
    <w:rsid w:val="00464898"/>
    <w:rsid w:val="00465160"/>
    <w:rsid w:val="0047371D"/>
    <w:rsid w:val="0047675D"/>
    <w:rsid w:val="004767F2"/>
    <w:rsid w:val="00480510"/>
    <w:rsid w:val="00493E86"/>
    <w:rsid w:val="004943BC"/>
    <w:rsid w:val="00495885"/>
    <w:rsid w:val="004A364A"/>
    <w:rsid w:val="004A717B"/>
    <w:rsid w:val="004A7C71"/>
    <w:rsid w:val="004B03FF"/>
    <w:rsid w:val="004B2811"/>
    <w:rsid w:val="004B3DC9"/>
    <w:rsid w:val="004B64F9"/>
    <w:rsid w:val="004D1560"/>
    <w:rsid w:val="004D3454"/>
    <w:rsid w:val="004E39EA"/>
    <w:rsid w:val="004F38AE"/>
    <w:rsid w:val="004F48E4"/>
    <w:rsid w:val="004F4921"/>
    <w:rsid w:val="004F65E8"/>
    <w:rsid w:val="005004DA"/>
    <w:rsid w:val="00517103"/>
    <w:rsid w:val="00531987"/>
    <w:rsid w:val="00533332"/>
    <w:rsid w:val="00541B00"/>
    <w:rsid w:val="00556641"/>
    <w:rsid w:val="00564992"/>
    <w:rsid w:val="0056714F"/>
    <w:rsid w:val="00572A32"/>
    <w:rsid w:val="00572C55"/>
    <w:rsid w:val="00590044"/>
    <w:rsid w:val="00594A8D"/>
    <w:rsid w:val="005B2A90"/>
    <w:rsid w:val="005D0E5F"/>
    <w:rsid w:val="005D578F"/>
    <w:rsid w:val="005E6642"/>
    <w:rsid w:val="005E7358"/>
    <w:rsid w:val="005F300E"/>
    <w:rsid w:val="00602653"/>
    <w:rsid w:val="00606CDB"/>
    <w:rsid w:val="006105F5"/>
    <w:rsid w:val="0061216E"/>
    <w:rsid w:val="006138BA"/>
    <w:rsid w:val="00617C4B"/>
    <w:rsid w:val="00626826"/>
    <w:rsid w:val="00627186"/>
    <w:rsid w:val="006300C0"/>
    <w:rsid w:val="006338B1"/>
    <w:rsid w:val="00633E08"/>
    <w:rsid w:val="006406F2"/>
    <w:rsid w:val="006424CB"/>
    <w:rsid w:val="006428D2"/>
    <w:rsid w:val="00665A23"/>
    <w:rsid w:val="00676FA7"/>
    <w:rsid w:val="006A60B3"/>
    <w:rsid w:val="006B0879"/>
    <w:rsid w:val="006B4A10"/>
    <w:rsid w:val="006C0516"/>
    <w:rsid w:val="006C5075"/>
    <w:rsid w:val="006C68F7"/>
    <w:rsid w:val="006D3D52"/>
    <w:rsid w:val="006D65F9"/>
    <w:rsid w:val="006E2154"/>
    <w:rsid w:val="006F25ED"/>
    <w:rsid w:val="007065E3"/>
    <w:rsid w:val="00706B74"/>
    <w:rsid w:val="00706DDE"/>
    <w:rsid w:val="00712223"/>
    <w:rsid w:val="007160B0"/>
    <w:rsid w:val="00725FF8"/>
    <w:rsid w:val="007272B1"/>
    <w:rsid w:val="00731BCA"/>
    <w:rsid w:val="00746EF3"/>
    <w:rsid w:val="00750570"/>
    <w:rsid w:val="007544C5"/>
    <w:rsid w:val="00757933"/>
    <w:rsid w:val="007668C2"/>
    <w:rsid w:val="00770DDD"/>
    <w:rsid w:val="00774D6F"/>
    <w:rsid w:val="007855E9"/>
    <w:rsid w:val="007A39CE"/>
    <w:rsid w:val="007A3B1E"/>
    <w:rsid w:val="007B1E51"/>
    <w:rsid w:val="007E23C8"/>
    <w:rsid w:val="007E6208"/>
    <w:rsid w:val="007F6755"/>
    <w:rsid w:val="007F6CE9"/>
    <w:rsid w:val="00802976"/>
    <w:rsid w:val="00822D2B"/>
    <w:rsid w:val="00831821"/>
    <w:rsid w:val="008360DB"/>
    <w:rsid w:val="00840306"/>
    <w:rsid w:val="008552B9"/>
    <w:rsid w:val="00875007"/>
    <w:rsid w:val="00876A3C"/>
    <w:rsid w:val="00881BAD"/>
    <w:rsid w:val="008828C5"/>
    <w:rsid w:val="00885A08"/>
    <w:rsid w:val="0088707B"/>
    <w:rsid w:val="008920F4"/>
    <w:rsid w:val="008A5647"/>
    <w:rsid w:val="008A6441"/>
    <w:rsid w:val="008B3769"/>
    <w:rsid w:val="008C1F11"/>
    <w:rsid w:val="008C29A6"/>
    <w:rsid w:val="008D537A"/>
    <w:rsid w:val="008F3D41"/>
    <w:rsid w:val="00904FFF"/>
    <w:rsid w:val="009101C0"/>
    <w:rsid w:val="0091275B"/>
    <w:rsid w:val="00913448"/>
    <w:rsid w:val="0092189D"/>
    <w:rsid w:val="009241BE"/>
    <w:rsid w:val="00925EAD"/>
    <w:rsid w:val="009318BE"/>
    <w:rsid w:val="009417A8"/>
    <w:rsid w:val="00944DED"/>
    <w:rsid w:val="00946800"/>
    <w:rsid w:val="009550C0"/>
    <w:rsid w:val="00956A90"/>
    <w:rsid w:val="009650DC"/>
    <w:rsid w:val="00966187"/>
    <w:rsid w:val="009679D8"/>
    <w:rsid w:val="00973672"/>
    <w:rsid w:val="009745E1"/>
    <w:rsid w:val="00975B17"/>
    <w:rsid w:val="009848C4"/>
    <w:rsid w:val="009904B0"/>
    <w:rsid w:val="0099369B"/>
    <w:rsid w:val="00995BFE"/>
    <w:rsid w:val="00997999"/>
    <w:rsid w:val="009A223A"/>
    <w:rsid w:val="009A2F4D"/>
    <w:rsid w:val="009B791C"/>
    <w:rsid w:val="009C4D05"/>
    <w:rsid w:val="009E0777"/>
    <w:rsid w:val="009E1F40"/>
    <w:rsid w:val="009E43B9"/>
    <w:rsid w:val="009F5847"/>
    <w:rsid w:val="009F699D"/>
    <w:rsid w:val="009F7F21"/>
    <w:rsid w:val="00A05948"/>
    <w:rsid w:val="00A0772D"/>
    <w:rsid w:val="00A11DE4"/>
    <w:rsid w:val="00A129B7"/>
    <w:rsid w:val="00A129FF"/>
    <w:rsid w:val="00A150B9"/>
    <w:rsid w:val="00A203AD"/>
    <w:rsid w:val="00A206F9"/>
    <w:rsid w:val="00A253B2"/>
    <w:rsid w:val="00A46A07"/>
    <w:rsid w:val="00A5466E"/>
    <w:rsid w:val="00A62A15"/>
    <w:rsid w:val="00A66380"/>
    <w:rsid w:val="00A800F1"/>
    <w:rsid w:val="00A8607D"/>
    <w:rsid w:val="00A863EB"/>
    <w:rsid w:val="00A86990"/>
    <w:rsid w:val="00A93A66"/>
    <w:rsid w:val="00AB0E47"/>
    <w:rsid w:val="00AC085E"/>
    <w:rsid w:val="00AC546E"/>
    <w:rsid w:val="00AD145A"/>
    <w:rsid w:val="00AF1110"/>
    <w:rsid w:val="00B026E0"/>
    <w:rsid w:val="00B027FB"/>
    <w:rsid w:val="00B16811"/>
    <w:rsid w:val="00B16E32"/>
    <w:rsid w:val="00B23417"/>
    <w:rsid w:val="00B24A92"/>
    <w:rsid w:val="00B532FA"/>
    <w:rsid w:val="00B5564E"/>
    <w:rsid w:val="00B64C10"/>
    <w:rsid w:val="00B7176A"/>
    <w:rsid w:val="00B73101"/>
    <w:rsid w:val="00B82B60"/>
    <w:rsid w:val="00B841D5"/>
    <w:rsid w:val="00B86B8E"/>
    <w:rsid w:val="00B9346B"/>
    <w:rsid w:val="00BA0E8E"/>
    <w:rsid w:val="00BA585E"/>
    <w:rsid w:val="00BA76C6"/>
    <w:rsid w:val="00BB1B25"/>
    <w:rsid w:val="00BB43B5"/>
    <w:rsid w:val="00BC1CDE"/>
    <w:rsid w:val="00BC344E"/>
    <w:rsid w:val="00BC7622"/>
    <w:rsid w:val="00BC7812"/>
    <w:rsid w:val="00BC7C6D"/>
    <w:rsid w:val="00BD0338"/>
    <w:rsid w:val="00BD52B8"/>
    <w:rsid w:val="00BD538A"/>
    <w:rsid w:val="00BD6B26"/>
    <w:rsid w:val="00BE20E0"/>
    <w:rsid w:val="00BE5578"/>
    <w:rsid w:val="00BF4107"/>
    <w:rsid w:val="00BF6ACC"/>
    <w:rsid w:val="00C007E2"/>
    <w:rsid w:val="00C01B42"/>
    <w:rsid w:val="00C02E4D"/>
    <w:rsid w:val="00C14E1E"/>
    <w:rsid w:val="00C205CD"/>
    <w:rsid w:val="00C23892"/>
    <w:rsid w:val="00C43D57"/>
    <w:rsid w:val="00C50D50"/>
    <w:rsid w:val="00C53B78"/>
    <w:rsid w:val="00C551CE"/>
    <w:rsid w:val="00C637A1"/>
    <w:rsid w:val="00C63ADA"/>
    <w:rsid w:val="00C64116"/>
    <w:rsid w:val="00C73255"/>
    <w:rsid w:val="00C90F23"/>
    <w:rsid w:val="00C91955"/>
    <w:rsid w:val="00CA6B0D"/>
    <w:rsid w:val="00CB02FE"/>
    <w:rsid w:val="00CB0349"/>
    <w:rsid w:val="00CB5221"/>
    <w:rsid w:val="00CC1453"/>
    <w:rsid w:val="00CE0259"/>
    <w:rsid w:val="00D076BC"/>
    <w:rsid w:val="00D07B1A"/>
    <w:rsid w:val="00D13D44"/>
    <w:rsid w:val="00D202EC"/>
    <w:rsid w:val="00D30A86"/>
    <w:rsid w:val="00D41170"/>
    <w:rsid w:val="00D617DD"/>
    <w:rsid w:val="00D64F14"/>
    <w:rsid w:val="00D6786D"/>
    <w:rsid w:val="00D716F5"/>
    <w:rsid w:val="00D838BE"/>
    <w:rsid w:val="00D84DC8"/>
    <w:rsid w:val="00D967A0"/>
    <w:rsid w:val="00DB07A9"/>
    <w:rsid w:val="00DB42B1"/>
    <w:rsid w:val="00DD1347"/>
    <w:rsid w:val="00DE62A1"/>
    <w:rsid w:val="00DE7FA2"/>
    <w:rsid w:val="00E0448A"/>
    <w:rsid w:val="00E05E6F"/>
    <w:rsid w:val="00E06A68"/>
    <w:rsid w:val="00E0761B"/>
    <w:rsid w:val="00E118AB"/>
    <w:rsid w:val="00E134BD"/>
    <w:rsid w:val="00E21026"/>
    <w:rsid w:val="00E308BD"/>
    <w:rsid w:val="00E410CE"/>
    <w:rsid w:val="00E416E9"/>
    <w:rsid w:val="00E41D1F"/>
    <w:rsid w:val="00E501A2"/>
    <w:rsid w:val="00E7001F"/>
    <w:rsid w:val="00E716D4"/>
    <w:rsid w:val="00E82A0C"/>
    <w:rsid w:val="00E8792B"/>
    <w:rsid w:val="00E94F0C"/>
    <w:rsid w:val="00EA605E"/>
    <w:rsid w:val="00EE3132"/>
    <w:rsid w:val="00EE7B88"/>
    <w:rsid w:val="00EF509C"/>
    <w:rsid w:val="00F02E1D"/>
    <w:rsid w:val="00F0464A"/>
    <w:rsid w:val="00F1253D"/>
    <w:rsid w:val="00F13E76"/>
    <w:rsid w:val="00F14B8B"/>
    <w:rsid w:val="00F33B14"/>
    <w:rsid w:val="00F437EE"/>
    <w:rsid w:val="00F553E4"/>
    <w:rsid w:val="00F55945"/>
    <w:rsid w:val="00F674D7"/>
    <w:rsid w:val="00F725BC"/>
    <w:rsid w:val="00F73C34"/>
    <w:rsid w:val="00F86F81"/>
    <w:rsid w:val="00F87893"/>
    <w:rsid w:val="00F91DE5"/>
    <w:rsid w:val="00F94333"/>
    <w:rsid w:val="00F97370"/>
    <w:rsid w:val="00FA0106"/>
    <w:rsid w:val="00FA12B6"/>
    <w:rsid w:val="00FA3BC2"/>
    <w:rsid w:val="00FA7AEE"/>
    <w:rsid w:val="00FB1CFD"/>
    <w:rsid w:val="00FB485A"/>
    <w:rsid w:val="00FC5BC8"/>
    <w:rsid w:val="00FD0D90"/>
    <w:rsid w:val="00FE2449"/>
    <w:rsid w:val="00FE56E9"/>
    <w:rsid w:val="00FE65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467B0"/>
  <w15:chartTrackingRefBased/>
  <w15:docId w15:val="{4C6D8123-FCCD-4973-8021-2BEDB66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5E47"/>
    <w:pPr>
      <w:spacing w:after="160" w:line="259" w:lineRule="auto"/>
    </w:pPr>
    <w:rPr>
      <w:rFonts w:asciiTheme="minorHAnsi" w:eastAsiaTheme="minorEastAsia" w:hAnsiTheme="minorHAnsi"/>
      <w:kern w:val="0"/>
      <w:sz w:val="22"/>
      <w:lang w:eastAsia="lt-LT"/>
      <w14:ligatures w14:val="none"/>
    </w:rPr>
  </w:style>
  <w:style w:type="paragraph" w:styleId="Antrat1">
    <w:name w:val="heading 1"/>
    <w:aliases w:val="bold"/>
    <w:basedOn w:val="prastasis"/>
    <w:next w:val="prastasis"/>
    <w:link w:val="Antrat1Diagrama"/>
    <w:autoRedefine/>
    <w:uiPriority w:val="99"/>
    <w:qFormat/>
    <w:rsid w:val="002C5E47"/>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
    <w:qFormat/>
    <w:rsid w:val="002C5E47"/>
    <w:rPr>
      <w:rFonts w:eastAsia="Times New Roman" w:cs="Times New Roman"/>
      <w:b/>
      <w:kern w:val="0"/>
      <w:szCs w:val="20"/>
      <w14:ligatures w14:val="none"/>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2C5E47"/>
    <w:pPr>
      <w:ind w:left="720"/>
      <w:contextualSpacing/>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2C5E47"/>
    <w:rPr>
      <w:rFonts w:asciiTheme="minorHAnsi" w:eastAsiaTheme="minorEastAsia" w:hAnsiTheme="minorHAnsi"/>
      <w:kern w:val="0"/>
      <w:sz w:val="22"/>
      <w:lang w:eastAsia="lt-LT"/>
      <w14:ligatures w14:val="none"/>
    </w:rPr>
  </w:style>
  <w:style w:type="paragraph" w:styleId="prastasiniatinklio">
    <w:name w:val="Normal (Web)"/>
    <w:basedOn w:val="prastasis"/>
    <w:uiPriority w:val="99"/>
    <w:unhideWhenUsed/>
    <w:rsid w:val="002C5E47"/>
    <w:pPr>
      <w:spacing w:after="225" w:line="240" w:lineRule="auto"/>
    </w:pPr>
    <w:rPr>
      <w:rFonts w:ascii="Times New Roman" w:eastAsia="Times New Roman" w:hAnsi="Times New Roman" w:cs="Times New Roman"/>
      <w:sz w:val="24"/>
      <w:szCs w:val="24"/>
    </w:rPr>
  </w:style>
  <w:style w:type="paragraph" w:styleId="Pataisymai">
    <w:name w:val="Revision"/>
    <w:hidden/>
    <w:uiPriority w:val="99"/>
    <w:semiHidden/>
    <w:rsid w:val="00BA76C6"/>
    <w:rPr>
      <w:rFonts w:asciiTheme="minorHAnsi" w:eastAsiaTheme="minorEastAsia" w:hAnsiTheme="minorHAnsi"/>
      <w:kern w:val="0"/>
      <w:sz w:val="22"/>
      <w:lang w:eastAsia="lt-LT"/>
      <w14:ligatures w14:val="none"/>
    </w:rPr>
  </w:style>
  <w:style w:type="character" w:styleId="Hipersaitas">
    <w:name w:val="Hyperlink"/>
    <w:basedOn w:val="Numatytasispastraiposriftas"/>
    <w:uiPriority w:val="99"/>
    <w:semiHidden/>
    <w:unhideWhenUsed/>
    <w:rsid w:val="00B532FA"/>
    <w:rPr>
      <w:color w:val="0000FF"/>
      <w:u w:val="single"/>
    </w:rPr>
  </w:style>
  <w:style w:type="paragraph" w:styleId="Debesliotekstas">
    <w:name w:val="Balloon Text"/>
    <w:basedOn w:val="prastasis"/>
    <w:link w:val="DebesliotekstasDiagrama"/>
    <w:uiPriority w:val="99"/>
    <w:semiHidden/>
    <w:unhideWhenUsed/>
    <w:rsid w:val="00FE24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2449"/>
    <w:rPr>
      <w:rFonts w:ascii="Segoe UI" w:eastAsiaTheme="minorEastAsia" w:hAnsi="Segoe UI" w:cs="Segoe UI"/>
      <w:kern w:val="0"/>
      <w:sz w:val="18"/>
      <w:szCs w:val="18"/>
      <w:lang w:eastAsia="lt-LT"/>
      <w14:ligatures w14:val="none"/>
    </w:rPr>
  </w:style>
  <w:style w:type="paragraph" w:customStyle="1" w:styleId="Default">
    <w:name w:val="Default"/>
    <w:rsid w:val="009101C0"/>
    <w:pPr>
      <w:autoSpaceDE w:val="0"/>
      <w:autoSpaceDN w:val="0"/>
      <w:adjustRightInd w:val="0"/>
    </w:pPr>
    <w:rPr>
      <w:rFonts w:cs="Times New Roman"/>
      <w:color w:val="000000"/>
      <w:kern w:val="0"/>
      <w:szCs w:val="24"/>
    </w:rPr>
  </w:style>
  <w:style w:type="character" w:styleId="Komentaronuoroda">
    <w:name w:val="annotation reference"/>
    <w:basedOn w:val="Numatytasispastraiposriftas"/>
    <w:uiPriority w:val="99"/>
    <w:semiHidden/>
    <w:unhideWhenUsed/>
    <w:rsid w:val="00265EE6"/>
    <w:rPr>
      <w:sz w:val="16"/>
      <w:szCs w:val="16"/>
    </w:rPr>
  </w:style>
  <w:style w:type="paragraph" w:styleId="Komentarotekstas">
    <w:name w:val="annotation text"/>
    <w:basedOn w:val="prastasis"/>
    <w:link w:val="KomentarotekstasDiagrama"/>
    <w:uiPriority w:val="99"/>
    <w:semiHidden/>
    <w:unhideWhenUsed/>
    <w:rsid w:val="00265EE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65EE6"/>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65EE6"/>
    <w:rPr>
      <w:b/>
      <w:bCs/>
    </w:rPr>
  </w:style>
  <w:style w:type="character" w:customStyle="1" w:styleId="KomentarotemaDiagrama">
    <w:name w:val="Komentaro tema Diagrama"/>
    <w:basedOn w:val="KomentarotekstasDiagrama"/>
    <w:link w:val="Komentarotema"/>
    <w:uiPriority w:val="99"/>
    <w:semiHidden/>
    <w:rsid w:val="00265EE6"/>
    <w:rPr>
      <w:rFonts w:asciiTheme="minorHAnsi" w:eastAsiaTheme="minorEastAsia" w:hAnsiTheme="minorHAnsi"/>
      <w:b/>
      <w:bCs/>
      <w:kern w:val="0"/>
      <w:sz w:val="20"/>
      <w:szCs w:val="20"/>
      <w:lang w:eastAsia="lt-LT"/>
      <w14:ligatures w14:val="none"/>
    </w:rPr>
  </w:style>
  <w:style w:type="character" w:styleId="Grietas">
    <w:name w:val="Strong"/>
    <w:basedOn w:val="Numatytasispastraiposriftas"/>
    <w:uiPriority w:val="22"/>
    <w:qFormat/>
    <w:rsid w:val="00BC7622"/>
    <w:rPr>
      <w:b/>
      <w:bCs/>
    </w:rPr>
  </w:style>
  <w:style w:type="paragraph" w:styleId="Porat">
    <w:name w:val="footer"/>
    <w:basedOn w:val="prastasis"/>
    <w:link w:val="PoratDiagrama"/>
    <w:uiPriority w:val="99"/>
    <w:rsid w:val="003C66D0"/>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3C66D0"/>
    <w:rPr>
      <w:rFonts w:eastAsia="Times New Roman" w:cs="Times New Roman"/>
      <w:kern w:val="0"/>
      <w:szCs w:val="24"/>
      <w:lang w:eastAsia="lt-LT"/>
      <w14:ligatures w14:val="none"/>
    </w:rPr>
  </w:style>
  <w:style w:type="character" w:customStyle="1" w:styleId="a5f4f924d9b97427e95a6f2e15aedee1884">
    <w:name w:val="a5f4f924d9b97427e95a6f2e15aedee1884"/>
    <w:basedOn w:val="Numatytasispastraiposriftas"/>
    <w:rsid w:val="004B64F9"/>
  </w:style>
  <w:style w:type="character" w:customStyle="1" w:styleId="a5f4f924d9b97427e95a6f2e15aedee1885">
    <w:name w:val="a5f4f924d9b97427e95a6f2e15aedee1885"/>
    <w:basedOn w:val="Numatytasispastraiposriftas"/>
    <w:rsid w:val="004B64F9"/>
  </w:style>
  <w:style w:type="character" w:customStyle="1" w:styleId="a5f4f924d9b97427e95a6f2e15aedee1886">
    <w:name w:val="a5f4f924d9b97427e95a6f2e15aedee1886"/>
    <w:basedOn w:val="Numatytasispastraiposriftas"/>
    <w:rsid w:val="004B64F9"/>
  </w:style>
  <w:style w:type="character" w:customStyle="1" w:styleId="a5f4f924d9b97427e95a6f2e15aedee18114">
    <w:name w:val="a5f4f924d9b97427e95a6f2e15aedee18114"/>
    <w:basedOn w:val="Numatytasispastraiposriftas"/>
    <w:rsid w:val="004B64F9"/>
  </w:style>
  <w:style w:type="character" w:customStyle="1" w:styleId="a5f4f924d9b97427e95a6f2e15aedee18115">
    <w:name w:val="a5f4f924d9b97427e95a6f2e15aedee18115"/>
    <w:basedOn w:val="Numatytasispastraiposriftas"/>
    <w:rsid w:val="004B64F9"/>
  </w:style>
  <w:style w:type="character" w:customStyle="1" w:styleId="a08adaf88f32f4887a0dfb03f1bbff0b184">
    <w:name w:val="a08adaf88f32f4887a0dfb03f1bbff0b184"/>
    <w:basedOn w:val="Numatytasispastraiposriftas"/>
    <w:rsid w:val="004B64F9"/>
  </w:style>
  <w:style w:type="character" w:customStyle="1" w:styleId="a08adaf88f32f4887a0dfb03f1bbff0b185">
    <w:name w:val="a08adaf88f32f4887a0dfb03f1bbff0b185"/>
    <w:basedOn w:val="Numatytasispastraiposriftas"/>
    <w:rsid w:val="004B64F9"/>
  </w:style>
  <w:style w:type="character" w:customStyle="1" w:styleId="a08adaf88f32f4887a0dfb03f1bbff0b186">
    <w:name w:val="a08adaf88f32f4887a0dfb03f1bbff0b186"/>
    <w:basedOn w:val="Numatytasispastraiposriftas"/>
    <w:rsid w:val="004B64F9"/>
  </w:style>
  <w:style w:type="character" w:customStyle="1" w:styleId="a08adaf88f32f4887a0dfb03f1bbff0b1114">
    <w:name w:val="a08adaf88f32f4887a0dfb03f1bbff0b1114"/>
    <w:basedOn w:val="Numatytasispastraiposriftas"/>
    <w:rsid w:val="004B64F9"/>
  </w:style>
  <w:style w:type="character" w:customStyle="1" w:styleId="a08adaf88f32f4887a0dfb03f1bbff0b1115">
    <w:name w:val="a08adaf88f32f4887a0dfb03f1bbff0b1115"/>
    <w:basedOn w:val="Numatytasispastraiposriftas"/>
    <w:rsid w:val="004B64F9"/>
  </w:style>
  <w:style w:type="paragraph" w:styleId="Pagrindinistekstas3">
    <w:name w:val="Body Text 3"/>
    <w:basedOn w:val="prastasis"/>
    <w:link w:val="Pagrindinistekstas3Diagrama"/>
    <w:uiPriority w:val="99"/>
    <w:unhideWhenUsed/>
    <w:rsid w:val="009318BE"/>
    <w:pPr>
      <w:spacing w:after="120" w:line="240" w:lineRule="auto"/>
    </w:pPr>
    <w:rPr>
      <w:rFonts w:ascii="Times New Roman" w:eastAsia="Times New Roman"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uiPriority w:val="99"/>
    <w:rsid w:val="009318BE"/>
    <w:rPr>
      <w:rFonts w:eastAsia="Times New Roman" w:cs="Times New Roman"/>
      <w:kern w:val="0"/>
      <w:sz w:val="16"/>
      <w:szCs w:val="16"/>
      <w14:ligatures w14:val="none"/>
    </w:rPr>
  </w:style>
  <w:style w:type="paragraph" w:styleId="Dokumentoinaostekstas">
    <w:name w:val="endnote text"/>
    <w:basedOn w:val="prastasis"/>
    <w:link w:val="DokumentoinaostekstasDiagrama"/>
    <w:uiPriority w:val="99"/>
    <w:semiHidden/>
    <w:unhideWhenUsed/>
    <w:rsid w:val="004B2811"/>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B2811"/>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4B2811"/>
    <w:rPr>
      <w:vertAlign w:val="superscript"/>
    </w:rPr>
  </w:style>
  <w:style w:type="paragraph" w:styleId="Puslapioinaostekstas">
    <w:name w:val="footnote text"/>
    <w:basedOn w:val="prastasis"/>
    <w:link w:val="PuslapioinaostekstasDiagrama"/>
    <w:uiPriority w:val="99"/>
    <w:semiHidden/>
    <w:unhideWhenUsed/>
    <w:rsid w:val="004B281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B2811"/>
    <w:rPr>
      <w:rFonts w:asciiTheme="minorHAnsi" w:eastAsiaTheme="minorEastAsia" w:hAnsiTheme="minorHAnsi"/>
      <w:kern w:val="0"/>
      <w:sz w:val="20"/>
      <w:szCs w:val="20"/>
      <w:lang w:eastAsia="lt-LT"/>
      <w14:ligatures w14:val="none"/>
    </w:rPr>
  </w:style>
  <w:style w:type="character" w:styleId="Puslapioinaosnuoroda">
    <w:name w:val="footnote reference"/>
    <w:basedOn w:val="Numatytasispastraiposriftas"/>
    <w:uiPriority w:val="99"/>
    <w:semiHidden/>
    <w:unhideWhenUsed/>
    <w:rsid w:val="004B28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24973">
      <w:bodyDiv w:val="1"/>
      <w:marLeft w:val="0"/>
      <w:marRight w:val="0"/>
      <w:marTop w:val="0"/>
      <w:marBottom w:val="0"/>
      <w:divBdr>
        <w:top w:val="none" w:sz="0" w:space="0" w:color="auto"/>
        <w:left w:val="none" w:sz="0" w:space="0" w:color="auto"/>
        <w:bottom w:val="none" w:sz="0" w:space="0" w:color="auto"/>
        <w:right w:val="none" w:sz="0" w:space="0" w:color="auto"/>
      </w:divBdr>
      <w:divsChild>
        <w:div w:id="639532589">
          <w:marLeft w:val="0"/>
          <w:marRight w:val="0"/>
          <w:marTop w:val="0"/>
          <w:marBottom w:val="0"/>
          <w:divBdr>
            <w:top w:val="none" w:sz="0" w:space="0" w:color="auto"/>
            <w:left w:val="none" w:sz="0" w:space="0" w:color="auto"/>
            <w:bottom w:val="none" w:sz="0" w:space="0" w:color="auto"/>
            <w:right w:val="none" w:sz="0" w:space="0" w:color="auto"/>
          </w:divBdr>
          <w:divsChild>
            <w:div w:id="142965586">
              <w:marLeft w:val="0"/>
              <w:marRight w:val="0"/>
              <w:marTop w:val="0"/>
              <w:marBottom w:val="0"/>
              <w:divBdr>
                <w:top w:val="none" w:sz="0" w:space="0" w:color="auto"/>
                <w:left w:val="none" w:sz="0" w:space="0" w:color="auto"/>
                <w:bottom w:val="none" w:sz="0" w:space="0" w:color="auto"/>
                <w:right w:val="none" w:sz="0" w:space="0" w:color="auto"/>
              </w:divBdr>
            </w:div>
          </w:divsChild>
        </w:div>
        <w:div w:id="28384888">
          <w:marLeft w:val="0"/>
          <w:marRight w:val="0"/>
          <w:marTop w:val="0"/>
          <w:marBottom w:val="0"/>
          <w:divBdr>
            <w:top w:val="none" w:sz="0" w:space="0" w:color="auto"/>
            <w:left w:val="none" w:sz="0" w:space="0" w:color="auto"/>
            <w:bottom w:val="none" w:sz="0" w:space="0" w:color="auto"/>
            <w:right w:val="none" w:sz="0" w:space="0" w:color="auto"/>
          </w:divBdr>
          <w:divsChild>
            <w:div w:id="8041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154481">
      <w:bodyDiv w:val="1"/>
      <w:marLeft w:val="0"/>
      <w:marRight w:val="0"/>
      <w:marTop w:val="0"/>
      <w:marBottom w:val="0"/>
      <w:divBdr>
        <w:top w:val="none" w:sz="0" w:space="0" w:color="auto"/>
        <w:left w:val="none" w:sz="0" w:space="0" w:color="auto"/>
        <w:bottom w:val="none" w:sz="0" w:space="0" w:color="auto"/>
        <w:right w:val="none" w:sz="0" w:space="0" w:color="auto"/>
      </w:divBdr>
      <w:divsChild>
        <w:div w:id="1270164070">
          <w:marLeft w:val="0"/>
          <w:marRight w:val="0"/>
          <w:marTop w:val="0"/>
          <w:marBottom w:val="0"/>
          <w:divBdr>
            <w:top w:val="none" w:sz="0" w:space="0" w:color="auto"/>
            <w:left w:val="none" w:sz="0" w:space="0" w:color="auto"/>
            <w:bottom w:val="none" w:sz="0" w:space="0" w:color="auto"/>
            <w:right w:val="none" w:sz="0" w:space="0" w:color="auto"/>
          </w:divBdr>
          <w:divsChild>
            <w:div w:id="1898780479">
              <w:marLeft w:val="0"/>
              <w:marRight w:val="0"/>
              <w:marTop w:val="0"/>
              <w:marBottom w:val="0"/>
              <w:divBdr>
                <w:top w:val="none" w:sz="0" w:space="0" w:color="auto"/>
                <w:left w:val="none" w:sz="0" w:space="0" w:color="auto"/>
                <w:bottom w:val="none" w:sz="0" w:space="0" w:color="auto"/>
                <w:right w:val="none" w:sz="0" w:space="0" w:color="auto"/>
              </w:divBdr>
            </w:div>
          </w:divsChild>
        </w:div>
        <w:div w:id="1846625122">
          <w:marLeft w:val="0"/>
          <w:marRight w:val="0"/>
          <w:marTop w:val="0"/>
          <w:marBottom w:val="0"/>
          <w:divBdr>
            <w:top w:val="none" w:sz="0" w:space="0" w:color="auto"/>
            <w:left w:val="none" w:sz="0" w:space="0" w:color="auto"/>
            <w:bottom w:val="none" w:sz="0" w:space="0" w:color="auto"/>
            <w:right w:val="none" w:sz="0" w:space="0" w:color="auto"/>
          </w:divBdr>
          <w:divsChild>
            <w:div w:id="53631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953734">
      <w:bodyDiv w:val="1"/>
      <w:marLeft w:val="0"/>
      <w:marRight w:val="0"/>
      <w:marTop w:val="0"/>
      <w:marBottom w:val="0"/>
      <w:divBdr>
        <w:top w:val="none" w:sz="0" w:space="0" w:color="auto"/>
        <w:left w:val="none" w:sz="0" w:space="0" w:color="auto"/>
        <w:bottom w:val="none" w:sz="0" w:space="0" w:color="auto"/>
        <w:right w:val="none" w:sz="0" w:space="0" w:color="auto"/>
      </w:divBdr>
    </w:div>
    <w:div w:id="952631755">
      <w:bodyDiv w:val="1"/>
      <w:marLeft w:val="0"/>
      <w:marRight w:val="0"/>
      <w:marTop w:val="0"/>
      <w:marBottom w:val="0"/>
      <w:divBdr>
        <w:top w:val="none" w:sz="0" w:space="0" w:color="auto"/>
        <w:left w:val="none" w:sz="0" w:space="0" w:color="auto"/>
        <w:bottom w:val="none" w:sz="0" w:space="0" w:color="auto"/>
        <w:right w:val="none" w:sz="0" w:space="0" w:color="auto"/>
      </w:divBdr>
    </w:div>
    <w:div w:id="1014957380">
      <w:bodyDiv w:val="1"/>
      <w:marLeft w:val="0"/>
      <w:marRight w:val="0"/>
      <w:marTop w:val="0"/>
      <w:marBottom w:val="0"/>
      <w:divBdr>
        <w:top w:val="none" w:sz="0" w:space="0" w:color="auto"/>
        <w:left w:val="none" w:sz="0" w:space="0" w:color="auto"/>
        <w:bottom w:val="none" w:sz="0" w:space="0" w:color="auto"/>
        <w:right w:val="none" w:sz="0" w:space="0" w:color="auto"/>
      </w:divBdr>
    </w:div>
    <w:div w:id="1407143807">
      <w:bodyDiv w:val="1"/>
      <w:marLeft w:val="0"/>
      <w:marRight w:val="0"/>
      <w:marTop w:val="0"/>
      <w:marBottom w:val="0"/>
      <w:divBdr>
        <w:top w:val="none" w:sz="0" w:space="0" w:color="auto"/>
        <w:left w:val="none" w:sz="0" w:space="0" w:color="auto"/>
        <w:bottom w:val="none" w:sz="0" w:space="0" w:color="auto"/>
        <w:right w:val="none" w:sz="0" w:space="0" w:color="auto"/>
      </w:divBdr>
    </w:div>
    <w:div w:id="1627269893">
      <w:bodyDiv w:val="1"/>
      <w:marLeft w:val="0"/>
      <w:marRight w:val="0"/>
      <w:marTop w:val="0"/>
      <w:marBottom w:val="0"/>
      <w:divBdr>
        <w:top w:val="none" w:sz="0" w:space="0" w:color="auto"/>
        <w:left w:val="none" w:sz="0" w:space="0" w:color="auto"/>
        <w:bottom w:val="none" w:sz="0" w:space="0" w:color="auto"/>
        <w:right w:val="none" w:sz="0" w:space="0" w:color="auto"/>
      </w:divBdr>
    </w:div>
    <w:div w:id="174478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esinvesticijos.lt/kvietimai/socialinio-busto-fondo-pletra-panevezio-regione-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25A38-BC36-4FDB-B484-B1AFB6D86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6827</Words>
  <Characters>3892</Characters>
  <Application>Microsoft Office Word</Application>
  <DocSecurity>4</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Buikaitė</dc:creator>
  <cp:keywords/>
  <dc:description/>
  <cp:lastModifiedBy>Diana Brazdžiunienė</cp:lastModifiedBy>
  <cp:revision>2</cp:revision>
  <cp:lastPrinted>2024-02-07T10:35:00Z</cp:lastPrinted>
  <dcterms:created xsi:type="dcterms:W3CDTF">2024-02-12T12:11:00Z</dcterms:created>
  <dcterms:modified xsi:type="dcterms:W3CDTF">2024-02-12T12:11:00Z</dcterms:modified>
</cp:coreProperties>
</file>