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66F98" w14:textId="77777777" w:rsidR="0056115B" w:rsidRPr="00183363" w:rsidRDefault="0056115B" w:rsidP="00997B80">
      <w:pPr>
        <w:rPr>
          <w:rFonts w:eastAsia="Times New Roman"/>
          <w:b/>
          <w:i/>
          <w:szCs w:val="24"/>
        </w:rPr>
      </w:pPr>
      <w:bookmarkStart w:id="0" w:name="_GoBack"/>
      <w:bookmarkEnd w:id="0"/>
      <w:r w:rsidRPr="00183363">
        <w:rPr>
          <w:rFonts w:eastAsia="Times New Roman"/>
          <w:b/>
          <w:i/>
          <w:noProof/>
          <w:szCs w:val="20"/>
          <w:lang w:eastAsia="lt-LT"/>
        </w:rPr>
        <w:drawing>
          <wp:inline distT="0" distB="0" distL="0" distR="0" wp14:anchorId="6FC89C8C" wp14:editId="7E2AA0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3C90D" w14:textId="77777777" w:rsidR="0056115B" w:rsidRPr="00183363" w:rsidRDefault="0056115B" w:rsidP="00997B80">
      <w:pPr>
        <w:rPr>
          <w:rFonts w:eastAsia="Times New Roman"/>
          <w:b/>
          <w:i/>
          <w:szCs w:val="24"/>
        </w:rPr>
      </w:pPr>
    </w:p>
    <w:p w14:paraId="1C44BF5B" w14:textId="77777777" w:rsidR="0056115B" w:rsidRPr="009C3FC0" w:rsidRDefault="0056115B" w:rsidP="00997B80">
      <w:pPr>
        <w:rPr>
          <w:rFonts w:eastAsia="Times New Roman"/>
          <w:b/>
          <w:i/>
          <w:sz w:val="28"/>
          <w:szCs w:val="20"/>
        </w:rPr>
      </w:pPr>
      <w:r w:rsidRPr="009C3FC0">
        <w:rPr>
          <w:rFonts w:eastAsia="Times New Roman"/>
          <w:b/>
          <w:sz w:val="28"/>
          <w:szCs w:val="20"/>
        </w:rPr>
        <w:t>PANEVĖŽIO MIESTO SAVIVALDYBĖS TARYBA</w:t>
      </w:r>
    </w:p>
    <w:p w14:paraId="542DE381" w14:textId="77777777" w:rsidR="0056115B" w:rsidRPr="009C3FC0" w:rsidRDefault="0056115B" w:rsidP="00997B80">
      <w:pPr>
        <w:keepNext/>
        <w:outlineLvl w:val="1"/>
        <w:rPr>
          <w:rFonts w:eastAsia="Times New Roman"/>
          <w:b/>
          <w:i/>
          <w:szCs w:val="20"/>
        </w:rPr>
      </w:pPr>
    </w:p>
    <w:p w14:paraId="7F7DB223" w14:textId="77777777" w:rsidR="0056115B" w:rsidRPr="009C3FC0" w:rsidRDefault="0056115B" w:rsidP="00997B80">
      <w:pPr>
        <w:keepNext/>
        <w:outlineLvl w:val="1"/>
        <w:rPr>
          <w:rFonts w:eastAsia="Times New Roman"/>
          <w:b/>
          <w:i/>
          <w:szCs w:val="20"/>
        </w:rPr>
      </w:pPr>
      <w:r w:rsidRPr="009C3FC0">
        <w:rPr>
          <w:rFonts w:eastAsia="Times New Roman"/>
          <w:b/>
          <w:szCs w:val="20"/>
        </w:rPr>
        <w:t>SPRENDIMAS</w:t>
      </w:r>
    </w:p>
    <w:p w14:paraId="1427E699" w14:textId="77777777" w:rsidR="0056115B" w:rsidRPr="009C3FC0" w:rsidRDefault="0056115B" w:rsidP="00997B80">
      <w:pPr>
        <w:widowControl w:val="0"/>
        <w:suppressAutoHyphens/>
        <w:rPr>
          <w:rFonts w:eastAsia="Times New Roman"/>
          <w:b/>
          <w:i/>
          <w:szCs w:val="20"/>
        </w:rPr>
      </w:pPr>
      <w:r w:rsidRPr="009C3FC0">
        <w:rPr>
          <w:rFonts w:eastAsia="Times New Roman"/>
          <w:b/>
          <w:szCs w:val="20"/>
        </w:rPr>
        <w:t>DĖL</w:t>
      </w:r>
      <w:r w:rsidRPr="009C3FC0">
        <w:rPr>
          <w:rFonts w:eastAsia="Times New Roman"/>
          <w:b/>
          <w:bCs/>
          <w:szCs w:val="24"/>
        </w:rPr>
        <w:t xml:space="preserve"> PANEVĖŽIO MIESTO SAVIVALDYBĖS </w:t>
      </w:r>
      <w:r w:rsidRPr="009C3FC0">
        <w:rPr>
          <w:rFonts w:eastAsia="HG Mincho Light J"/>
          <w:b/>
          <w:color w:val="000000"/>
          <w:szCs w:val="24"/>
        </w:rPr>
        <w:t>SKAIDRIOS ASMENS SVEIKATOS PRIEŽIŪROS ĮSTAIGOS VARDO SUTEIKIMO TVARKOS APRAŠO PATVIRTINIMO</w:t>
      </w:r>
    </w:p>
    <w:p w14:paraId="59C6350D" w14:textId="77777777" w:rsidR="0056115B" w:rsidRPr="00183363" w:rsidRDefault="0056115B" w:rsidP="00997B80">
      <w:pPr>
        <w:rPr>
          <w:rFonts w:eastAsia="Times New Roman"/>
          <w:b/>
          <w:i/>
          <w:szCs w:val="20"/>
        </w:rPr>
      </w:pPr>
    </w:p>
    <w:p w14:paraId="546848E4" w14:textId="5397540C" w:rsidR="00997B80" w:rsidRPr="00997B80" w:rsidRDefault="00997B80" w:rsidP="00997B80">
      <w:pPr>
        <w:keepNext/>
        <w:outlineLvl w:val="2"/>
        <w:rPr>
          <w:rFonts w:eastAsia="Times New Roman"/>
          <w:szCs w:val="20"/>
        </w:rPr>
      </w:pPr>
      <w:r w:rsidRPr="00997B80">
        <w:rPr>
          <w:rFonts w:eastAsia="Times New Roman"/>
          <w:szCs w:val="20"/>
        </w:rPr>
        <w:t>2019 m. gruodžio 19 d. Nr. 1-</w:t>
      </w:r>
      <w:r w:rsidR="0069409E">
        <w:rPr>
          <w:rFonts w:eastAsia="Times New Roman"/>
          <w:szCs w:val="20"/>
        </w:rPr>
        <w:t>49</w:t>
      </w:r>
      <w:r w:rsidR="007E3735">
        <w:rPr>
          <w:rFonts w:eastAsia="Times New Roman"/>
          <w:szCs w:val="20"/>
        </w:rPr>
        <w:t>1</w:t>
      </w:r>
    </w:p>
    <w:p w14:paraId="005FA9E9" w14:textId="77777777" w:rsidR="0056115B" w:rsidRPr="00183363" w:rsidRDefault="0056115B" w:rsidP="00997B80">
      <w:pPr>
        <w:keepNext/>
        <w:outlineLvl w:val="2"/>
        <w:rPr>
          <w:rFonts w:eastAsia="Times New Roman"/>
          <w:i/>
          <w:szCs w:val="20"/>
        </w:rPr>
      </w:pPr>
      <w:r w:rsidRPr="00183363">
        <w:rPr>
          <w:rFonts w:eastAsia="Times New Roman"/>
          <w:szCs w:val="20"/>
        </w:rPr>
        <w:t>Panevėžys</w:t>
      </w:r>
    </w:p>
    <w:p w14:paraId="7105EF1D" w14:textId="77777777" w:rsidR="0056115B" w:rsidRPr="00183363" w:rsidRDefault="0056115B" w:rsidP="00997B80">
      <w:pPr>
        <w:rPr>
          <w:rFonts w:eastAsia="Times New Roman"/>
          <w:b/>
          <w:i/>
          <w:szCs w:val="20"/>
        </w:rPr>
      </w:pPr>
    </w:p>
    <w:p w14:paraId="0BB31078" w14:textId="77777777" w:rsidR="0056115B" w:rsidRPr="00183363" w:rsidRDefault="0056115B" w:rsidP="00997B80">
      <w:pPr>
        <w:rPr>
          <w:rFonts w:eastAsia="Times New Roman"/>
          <w:b/>
          <w:i/>
          <w:szCs w:val="20"/>
        </w:rPr>
      </w:pPr>
    </w:p>
    <w:p w14:paraId="6F8B80DD" w14:textId="6734F633" w:rsidR="0056115B" w:rsidRPr="00042EE9" w:rsidRDefault="0056115B" w:rsidP="00042EE9">
      <w:pPr>
        <w:widowControl w:val="0"/>
        <w:suppressAutoHyphens/>
        <w:spacing w:line="360" w:lineRule="auto"/>
        <w:ind w:firstLine="851"/>
        <w:jc w:val="both"/>
        <w:rPr>
          <w:rFonts w:eastAsia="HG Mincho Light J"/>
          <w:b/>
          <w:i/>
          <w:szCs w:val="24"/>
          <w:lang w:bidi="lt-LT"/>
        </w:rPr>
      </w:pPr>
      <w:r w:rsidRPr="00042EE9">
        <w:rPr>
          <w:rFonts w:eastAsia="Times New Roman"/>
          <w:szCs w:val="24"/>
        </w:rPr>
        <w:t>Vadovaudamasi</w:t>
      </w:r>
      <w:r w:rsidRPr="00042EE9">
        <w:rPr>
          <w:rFonts w:eastAsia="HG Mincho Light J"/>
          <w:szCs w:val="24"/>
          <w:lang w:bidi="lt-LT"/>
        </w:rPr>
        <w:t xml:space="preserve"> </w:t>
      </w:r>
      <w:r w:rsidRPr="00042EE9">
        <w:rPr>
          <w:rFonts w:eastAsia="HG Mincho Light J"/>
          <w:szCs w:val="24"/>
        </w:rPr>
        <w:t>Lietuvos Respublikos sveikatos priežiūros įstaigų įstatymo 15</w:t>
      </w:r>
      <w:r w:rsidRPr="00042EE9">
        <w:rPr>
          <w:rFonts w:eastAsia="HG Mincho Light J"/>
          <w:szCs w:val="24"/>
          <w:vertAlign w:val="superscript"/>
        </w:rPr>
        <w:t>2</w:t>
      </w:r>
      <w:r w:rsidRPr="00042EE9">
        <w:rPr>
          <w:rFonts w:eastAsia="HG Mincho Light J"/>
          <w:szCs w:val="24"/>
        </w:rPr>
        <w:t xml:space="preserve"> straipsnio 2 dali</w:t>
      </w:r>
      <w:r w:rsidR="00443AF5" w:rsidRPr="00042EE9">
        <w:rPr>
          <w:rFonts w:eastAsia="HG Mincho Light J"/>
          <w:szCs w:val="24"/>
        </w:rPr>
        <w:t>es 4</w:t>
      </w:r>
      <w:r w:rsidR="00CF5738" w:rsidRPr="00042EE9">
        <w:rPr>
          <w:rFonts w:eastAsia="HG Mincho Light J"/>
          <w:szCs w:val="24"/>
        </w:rPr>
        <w:t xml:space="preserve"> pa</w:t>
      </w:r>
      <w:r w:rsidR="00443AF5" w:rsidRPr="00042EE9">
        <w:rPr>
          <w:rFonts w:eastAsia="HG Mincho Light J"/>
          <w:szCs w:val="24"/>
        </w:rPr>
        <w:t>punk</w:t>
      </w:r>
      <w:r w:rsidR="00CF5738" w:rsidRPr="00042EE9">
        <w:rPr>
          <w:rFonts w:eastAsia="HG Mincho Light J"/>
          <w:szCs w:val="24"/>
        </w:rPr>
        <w:t>čiu</w:t>
      </w:r>
      <w:r w:rsidRPr="00042EE9">
        <w:rPr>
          <w:rFonts w:eastAsia="HG Mincho Light J"/>
          <w:szCs w:val="24"/>
        </w:rPr>
        <w:t>, Lietuvos Respublikos sveikatos apsaugos ministro 2015 m. sausio 26 d. įsakymu Nr. V-65 „Dėl Skaidrios asmens sveikatos priežiūros įstaigos vardo suteikimo tvarkos aprašo patvirtinimo“</w:t>
      </w:r>
      <w:r w:rsidRPr="00042EE9">
        <w:rPr>
          <w:rFonts w:eastAsia="HG Mincho Light J"/>
          <w:szCs w:val="24"/>
          <w:lang w:bidi="lt-LT"/>
        </w:rPr>
        <w:t xml:space="preserve">, Panevėžio miesto savivaldybės taryba </w:t>
      </w:r>
      <w:r w:rsidR="00997B80">
        <w:rPr>
          <w:rFonts w:eastAsia="HG Mincho Light J"/>
          <w:szCs w:val="24"/>
          <w:lang w:bidi="lt-LT"/>
        </w:rPr>
        <w:t xml:space="preserve"> </w:t>
      </w:r>
      <w:r w:rsidRPr="00042EE9">
        <w:rPr>
          <w:rFonts w:eastAsia="HG Mincho Light J"/>
          <w:szCs w:val="24"/>
          <w:lang w:bidi="lt-LT"/>
        </w:rPr>
        <w:t xml:space="preserve">n u s p r e n d ž i a: </w:t>
      </w:r>
    </w:p>
    <w:p w14:paraId="55DBA41B" w14:textId="77777777" w:rsidR="0056115B" w:rsidRPr="00042EE9" w:rsidRDefault="0056115B" w:rsidP="00042EE9">
      <w:pPr>
        <w:widowControl w:val="0"/>
        <w:suppressAutoHyphens/>
        <w:spacing w:line="360" w:lineRule="auto"/>
        <w:ind w:firstLine="851"/>
        <w:jc w:val="both"/>
        <w:rPr>
          <w:rFonts w:eastAsia="HG Mincho Light J"/>
          <w:b/>
          <w:i/>
          <w:szCs w:val="24"/>
          <w:lang w:bidi="lt-LT"/>
        </w:rPr>
      </w:pPr>
      <w:r w:rsidRPr="00042EE9">
        <w:rPr>
          <w:rFonts w:eastAsia="HG Mincho Light J"/>
          <w:szCs w:val="24"/>
        </w:rPr>
        <w:t>Patvirtinti Panevėžio miesto savivaldybės skaidrios asmens sveikatos priežiūros įstaigos vardo suteikimo tvarkos aprašą (pridedama).</w:t>
      </w:r>
    </w:p>
    <w:p w14:paraId="66338988" w14:textId="77777777" w:rsidR="0056115B" w:rsidRDefault="0056115B" w:rsidP="00997B80">
      <w:pPr>
        <w:tabs>
          <w:tab w:val="left" w:pos="6917"/>
        </w:tabs>
        <w:jc w:val="both"/>
        <w:rPr>
          <w:rFonts w:eastAsia="Times New Roman"/>
          <w:b/>
          <w:i/>
          <w:szCs w:val="24"/>
        </w:rPr>
      </w:pPr>
    </w:p>
    <w:p w14:paraId="50108CFE" w14:textId="77777777" w:rsidR="00997B80" w:rsidRDefault="00997B80" w:rsidP="00997B80">
      <w:pPr>
        <w:tabs>
          <w:tab w:val="left" w:pos="6917"/>
        </w:tabs>
        <w:jc w:val="both"/>
        <w:rPr>
          <w:rFonts w:eastAsia="Times New Roman"/>
          <w:b/>
          <w:i/>
          <w:szCs w:val="24"/>
        </w:rPr>
      </w:pPr>
    </w:p>
    <w:p w14:paraId="62300B8F" w14:textId="77777777" w:rsidR="0056115B" w:rsidRPr="00183363" w:rsidRDefault="0056115B" w:rsidP="00997B80">
      <w:pPr>
        <w:tabs>
          <w:tab w:val="left" w:pos="6917"/>
        </w:tabs>
        <w:jc w:val="both"/>
        <w:rPr>
          <w:rFonts w:eastAsia="Times New Roman"/>
          <w:b/>
          <w:i/>
          <w:szCs w:val="24"/>
        </w:rPr>
      </w:pPr>
    </w:p>
    <w:p w14:paraId="5B3EC372" w14:textId="65FEDDD9" w:rsidR="0056115B" w:rsidRPr="00183363" w:rsidRDefault="00997B80" w:rsidP="00997B80">
      <w:pPr>
        <w:tabs>
          <w:tab w:val="left" w:pos="6663"/>
          <w:tab w:val="left" w:pos="6917"/>
        </w:tabs>
        <w:jc w:val="both"/>
        <w:rPr>
          <w:rFonts w:eastAsia="Times New Roman"/>
          <w:b/>
          <w:i/>
          <w:szCs w:val="24"/>
        </w:rPr>
      </w:pPr>
      <w:r>
        <w:rPr>
          <w:rFonts w:eastAsia="Calibri"/>
          <w:szCs w:val="24"/>
        </w:rPr>
        <w:t>Savivaldybės meras</w:t>
      </w:r>
      <w:r>
        <w:rPr>
          <w:rFonts w:eastAsia="Calibri"/>
          <w:szCs w:val="24"/>
        </w:rPr>
        <w:tab/>
      </w:r>
      <w:r>
        <w:rPr>
          <w:rFonts w:eastAsia="Calibri"/>
          <w:szCs w:val="24"/>
        </w:rPr>
        <w:tab/>
      </w:r>
      <w:r w:rsidR="0056115B" w:rsidRPr="00183363">
        <w:rPr>
          <w:rFonts w:eastAsia="Calibri"/>
          <w:szCs w:val="24"/>
        </w:rPr>
        <w:t>Rytis Mykolas Račkauskas</w:t>
      </w:r>
    </w:p>
    <w:p w14:paraId="11DCE3DA" w14:textId="77777777" w:rsidR="0056115B" w:rsidRDefault="0056115B" w:rsidP="0056115B">
      <w:pPr>
        <w:rPr>
          <w:rFonts w:eastAsia="Times New Roman"/>
          <w:b/>
          <w:i/>
          <w:color w:val="000000" w:themeColor="text1"/>
          <w:szCs w:val="24"/>
        </w:rPr>
      </w:pPr>
      <w:r>
        <w:rPr>
          <w:rFonts w:eastAsia="Times New Roman"/>
          <w:b/>
          <w:i/>
          <w:color w:val="000000" w:themeColor="text1"/>
          <w:szCs w:val="24"/>
        </w:rPr>
        <w:br w:type="page"/>
      </w:r>
    </w:p>
    <w:p w14:paraId="30AE95B9" w14:textId="12AA7545" w:rsidR="0056115B" w:rsidRPr="00236281" w:rsidRDefault="0056115B" w:rsidP="00A12A8A">
      <w:pPr>
        <w:ind w:left="5103"/>
        <w:jc w:val="both"/>
        <w:rPr>
          <w:rFonts w:eastAsia="Times New Roman"/>
          <w:b/>
          <w:i/>
          <w:szCs w:val="24"/>
        </w:rPr>
      </w:pPr>
      <w:r w:rsidRPr="00236281">
        <w:rPr>
          <w:rFonts w:eastAsia="Times New Roman"/>
          <w:szCs w:val="24"/>
        </w:rPr>
        <w:lastRenderedPageBreak/>
        <w:t>PATVIRTINTA</w:t>
      </w:r>
    </w:p>
    <w:p w14:paraId="34B2A2F7" w14:textId="18ADB304" w:rsidR="0056115B" w:rsidRPr="00236281" w:rsidRDefault="0056115B" w:rsidP="00A12A8A">
      <w:pPr>
        <w:ind w:left="5103"/>
        <w:jc w:val="both"/>
        <w:rPr>
          <w:rFonts w:eastAsia="Times New Roman"/>
          <w:b/>
          <w:i/>
          <w:szCs w:val="24"/>
        </w:rPr>
      </w:pPr>
      <w:r>
        <w:rPr>
          <w:rFonts w:eastAsia="Times New Roman"/>
          <w:szCs w:val="24"/>
        </w:rPr>
        <w:t>Panevėžio</w:t>
      </w:r>
      <w:r w:rsidRPr="00236281">
        <w:rPr>
          <w:rFonts w:eastAsia="Times New Roman"/>
          <w:szCs w:val="24"/>
        </w:rPr>
        <w:t xml:space="preserve"> miesto savivaldybės tarybos</w:t>
      </w:r>
    </w:p>
    <w:p w14:paraId="44229F85" w14:textId="21A3866D" w:rsidR="0056115B" w:rsidRPr="00236281" w:rsidRDefault="0056115B" w:rsidP="00A12A8A">
      <w:pPr>
        <w:ind w:left="5103"/>
        <w:jc w:val="both"/>
        <w:rPr>
          <w:rFonts w:eastAsia="Times New Roman"/>
          <w:b/>
          <w:i/>
          <w:szCs w:val="24"/>
        </w:rPr>
      </w:pPr>
      <w:r w:rsidRPr="00236281">
        <w:rPr>
          <w:rFonts w:eastAsia="Times New Roman"/>
          <w:szCs w:val="24"/>
        </w:rPr>
        <w:t>201</w:t>
      </w:r>
      <w:r>
        <w:rPr>
          <w:rFonts w:eastAsia="Times New Roman"/>
          <w:szCs w:val="24"/>
        </w:rPr>
        <w:t>9</w:t>
      </w:r>
      <w:r w:rsidRPr="00236281">
        <w:rPr>
          <w:rFonts w:eastAsia="Times New Roman"/>
          <w:szCs w:val="24"/>
        </w:rPr>
        <w:t xml:space="preserve"> m. gruodžio </w:t>
      </w:r>
      <w:r w:rsidR="00A12A8A">
        <w:rPr>
          <w:rFonts w:eastAsia="Times New Roman"/>
          <w:szCs w:val="24"/>
        </w:rPr>
        <w:t>19</w:t>
      </w:r>
      <w:r w:rsidRPr="00236281">
        <w:rPr>
          <w:rFonts w:eastAsia="Times New Roman"/>
          <w:szCs w:val="24"/>
        </w:rPr>
        <w:t xml:space="preserve"> d. sprendimu Nr. </w:t>
      </w:r>
      <w:r w:rsidR="00A12A8A">
        <w:rPr>
          <w:rFonts w:eastAsia="Times New Roman"/>
          <w:szCs w:val="24"/>
        </w:rPr>
        <w:t>1-</w:t>
      </w:r>
      <w:r w:rsidR="0069409E">
        <w:rPr>
          <w:rFonts w:eastAsia="Times New Roman"/>
          <w:szCs w:val="24"/>
        </w:rPr>
        <w:t>49</w:t>
      </w:r>
      <w:r w:rsidR="007E3735">
        <w:rPr>
          <w:rFonts w:eastAsia="Times New Roman"/>
          <w:szCs w:val="24"/>
        </w:rPr>
        <w:t>1</w:t>
      </w:r>
    </w:p>
    <w:p w14:paraId="7F4E7739" w14:textId="77777777" w:rsidR="0056115B" w:rsidRDefault="0056115B" w:rsidP="0056115B">
      <w:pPr>
        <w:rPr>
          <w:rFonts w:eastAsia="Times New Roman"/>
          <w:i/>
          <w:szCs w:val="24"/>
        </w:rPr>
      </w:pPr>
    </w:p>
    <w:p w14:paraId="3AA21680" w14:textId="77777777" w:rsidR="00042EE9" w:rsidRPr="00236281" w:rsidRDefault="00042EE9" w:rsidP="0056115B">
      <w:pPr>
        <w:rPr>
          <w:rFonts w:eastAsia="Times New Roman"/>
          <w:i/>
          <w:szCs w:val="24"/>
        </w:rPr>
      </w:pPr>
    </w:p>
    <w:p w14:paraId="0040B19C" w14:textId="77777777" w:rsidR="0056115B" w:rsidRPr="002501D1" w:rsidRDefault="0056115B" w:rsidP="0056115B">
      <w:pPr>
        <w:rPr>
          <w:rFonts w:eastAsia="Times New Roman"/>
          <w:b/>
          <w:i/>
          <w:szCs w:val="24"/>
        </w:rPr>
      </w:pPr>
      <w:r w:rsidRPr="002501D1">
        <w:rPr>
          <w:rFonts w:eastAsia="Times New Roman"/>
          <w:b/>
          <w:szCs w:val="24"/>
        </w:rPr>
        <w:t>PANEVĖŽIO MIESTO SAVIVALDYBĖS SKAIDRIOS ASMENS SVEIKATOS PRIEŽIŪROS ĮSTAIGOS VARDO SUTEIKIMO TVARKOS APRAŠAS</w:t>
      </w:r>
    </w:p>
    <w:p w14:paraId="5419DD72" w14:textId="77777777" w:rsidR="0056115B" w:rsidRPr="002501D1" w:rsidRDefault="0056115B" w:rsidP="0056115B">
      <w:pPr>
        <w:rPr>
          <w:rFonts w:eastAsia="Times New Roman"/>
          <w:b/>
          <w:i/>
          <w:szCs w:val="24"/>
        </w:rPr>
      </w:pPr>
    </w:p>
    <w:p w14:paraId="7F514895" w14:textId="77777777" w:rsidR="0056115B" w:rsidRPr="002501D1" w:rsidRDefault="0056115B" w:rsidP="0056115B">
      <w:pPr>
        <w:rPr>
          <w:rFonts w:eastAsia="Times New Roman"/>
          <w:b/>
          <w:i/>
          <w:szCs w:val="24"/>
        </w:rPr>
      </w:pPr>
      <w:r w:rsidRPr="002501D1">
        <w:rPr>
          <w:rFonts w:eastAsia="Times New Roman"/>
          <w:b/>
          <w:szCs w:val="24"/>
        </w:rPr>
        <w:t>I SKYRIUS</w:t>
      </w:r>
    </w:p>
    <w:p w14:paraId="6C5A8B17" w14:textId="77777777" w:rsidR="0056115B" w:rsidRPr="002501D1" w:rsidRDefault="0056115B" w:rsidP="0056115B">
      <w:pPr>
        <w:rPr>
          <w:rFonts w:eastAsia="Times New Roman"/>
          <w:b/>
          <w:i/>
          <w:szCs w:val="24"/>
        </w:rPr>
      </w:pPr>
      <w:r w:rsidRPr="002501D1">
        <w:rPr>
          <w:rFonts w:eastAsia="Times New Roman"/>
          <w:b/>
          <w:szCs w:val="24"/>
        </w:rPr>
        <w:t>BENDROSIOS NUOSTATOS</w:t>
      </w:r>
    </w:p>
    <w:p w14:paraId="6896E112" w14:textId="77777777" w:rsidR="0056115B" w:rsidRPr="002501D1" w:rsidRDefault="0056115B" w:rsidP="0056115B">
      <w:pPr>
        <w:rPr>
          <w:rFonts w:eastAsia="Times New Roman"/>
          <w:b/>
          <w:i/>
          <w:szCs w:val="24"/>
        </w:rPr>
      </w:pPr>
    </w:p>
    <w:p w14:paraId="7F456925" w14:textId="77777777" w:rsidR="0056115B" w:rsidRPr="00CA1141" w:rsidRDefault="0056115B" w:rsidP="00A12A8A">
      <w:pPr>
        <w:spacing w:line="360" w:lineRule="auto"/>
        <w:ind w:firstLine="851"/>
        <w:jc w:val="both"/>
        <w:rPr>
          <w:rFonts w:eastAsia="Times New Roman"/>
          <w:b/>
          <w:i/>
          <w:color w:val="000000" w:themeColor="text1"/>
          <w:szCs w:val="24"/>
        </w:rPr>
      </w:pPr>
      <w:r w:rsidRPr="002501D1">
        <w:rPr>
          <w:rFonts w:eastAsia="Times New Roman"/>
          <w:szCs w:val="24"/>
        </w:rPr>
        <w:t xml:space="preserve">1. Skaidrios asmens sveikatos priežiūros įstaigos vardo suteikimo tvarkos aprašas (toliau – Aprašas) nustato Panevėžio miesto savivaldybei (toliau – Savivaldybė) </w:t>
      </w:r>
      <w:r w:rsidRPr="002501D1">
        <w:rPr>
          <w:rFonts w:eastAsia="Times New Roman"/>
          <w:color w:val="000000" w:themeColor="text1"/>
          <w:szCs w:val="24"/>
        </w:rPr>
        <w:t>pavaldžių asmens sveikatos priežiūros įstaigų (toliau – ASPĮ) korupcijos indekso nustatymo ir skaidrios asmens sveikatos priežiūros įstaigos vardo suteikimo tvarką pagal Skaidrios asmens sveikatos priežiūros įstaigos vardo suteikimo tvarkos aprašą, patvirtintą Lietuvos Respublikos Sveikatos apsaugos ministro 2015 m. sausio 26 d. įsakymu Nr. V-65 (toliau – Minist</w:t>
      </w:r>
      <w:r w:rsidRPr="00CA1141">
        <w:rPr>
          <w:rFonts w:eastAsia="Times New Roman"/>
          <w:color w:val="000000" w:themeColor="text1"/>
          <w:szCs w:val="24"/>
        </w:rPr>
        <w:t>ro įsakymas)</w:t>
      </w:r>
      <w:r w:rsidRPr="002501D1">
        <w:rPr>
          <w:rFonts w:eastAsia="Times New Roman"/>
          <w:color w:val="000000" w:themeColor="text1"/>
          <w:szCs w:val="24"/>
        </w:rPr>
        <w:t>,</w:t>
      </w:r>
      <w:r w:rsidRPr="00CA1141">
        <w:rPr>
          <w:rFonts w:eastAsia="Times New Roman"/>
          <w:color w:val="000000" w:themeColor="text1"/>
          <w:szCs w:val="24"/>
        </w:rPr>
        <w:t xml:space="preserve"> skaidrios asmens sveikatos priežiūros įstaigos vardo suteikimo kriterijus.</w:t>
      </w:r>
    </w:p>
    <w:p w14:paraId="24DFA914"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2. Apraše vartojamos sąvokos:</w:t>
      </w:r>
    </w:p>
    <w:p w14:paraId="336628D3" w14:textId="2BFB1AE0"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2.1. ASPĮ korupcijos indeksas –</w:t>
      </w:r>
      <w:r>
        <w:rPr>
          <w:rFonts w:eastAsia="Times New Roman"/>
          <w:szCs w:val="24"/>
        </w:rPr>
        <w:t xml:space="preserve"> </w:t>
      </w:r>
      <w:r>
        <w:t>ASPĮ vertinimo pagal asmens sveikatos priežiūros įstaigos korupcijos indekso nustatymo kriterijus (Ministro įsakymo 1 priedas) metu nustatytas (surinktas) balų skaičius.</w:t>
      </w:r>
    </w:p>
    <w:p w14:paraId="71390835"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2.2. Skaidri asmens sveikatos priežiūros įstaiga – ASPĮ, kurios nustatytas ASPĮ korupcijos indeksas atitinka skaidrios sveikatos priežiūros įstaigos vardo suteikimo kriterijus</w:t>
      </w:r>
      <w:r>
        <w:rPr>
          <w:rFonts w:eastAsia="Times New Roman"/>
          <w:szCs w:val="24"/>
        </w:rPr>
        <w:t xml:space="preserve"> </w:t>
      </w:r>
      <w:r w:rsidRPr="00236281">
        <w:rPr>
          <w:rFonts w:eastAsia="Times New Roman"/>
          <w:szCs w:val="24"/>
        </w:rPr>
        <w:t>(</w:t>
      </w:r>
      <w:r>
        <w:rPr>
          <w:rFonts w:eastAsia="Times New Roman"/>
          <w:szCs w:val="24"/>
        </w:rPr>
        <w:t>Ministro įsakymo</w:t>
      </w:r>
      <w:r w:rsidRPr="00236281">
        <w:rPr>
          <w:rFonts w:eastAsia="Times New Roman"/>
          <w:szCs w:val="24"/>
        </w:rPr>
        <w:t xml:space="preserve"> </w:t>
      </w:r>
      <w:r>
        <w:rPr>
          <w:rFonts w:eastAsia="Times New Roman"/>
          <w:szCs w:val="24"/>
        </w:rPr>
        <w:t>2</w:t>
      </w:r>
      <w:r w:rsidRPr="00236281">
        <w:rPr>
          <w:rFonts w:eastAsia="Times New Roman"/>
          <w:szCs w:val="24"/>
        </w:rPr>
        <w:t xml:space="preserve"> priedas)</w:t>
      </w:r>
      <w:r>
        <w:rPr>
          <w:rFonts w:eastAsia="Times New Roman"/>
          <w:szCs w:val="24"/>
        </w:rPr>
        <w:t>.</w:t>
      </w:r>
    </w:p>
    <w:p w14:paraId="33FCC620"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2.3. Kandidatas skaidrios asmens sveikatos priežiūros įstaigos vardui gauti − ASPĮ, kurios nustatytas ASPĮ korupcijos indeksas atitinka kandidato skaidrios sveikatos priežiūros įstaigos vardui gauti suteikimo kriterijus.</w:t>
      </w:r>
    </w:p>
    <w:p w14:paraId="0349909F"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 xml:space="preserve">2.4. ASPĮ, turinti korupcinio pobūdžio veikų pasireiškimo tikimybę, − ASPĮ, kurios nustatytas ASPĮ korupcijos indeksas yra mažesnis už ASPĮ korupcijos indeksą, leidžiantį suteikti kandidato skaidrios sveikatos priežiūros įstaigos vardui gauti vardą. </w:t>
      </w:r>
    </w:p>
    <w:p w14:paraId="383DD2D1" w14:textId="77777777" w:rsidR="0056115B" w:rsidRDefault="0056115B" w:rsidP="00A12A8A">
      <w:pPr>
        <w:pStyle w:val="Betarp"/>
      </w:pPr>
    </w:p>
    <w:p w14:paraId="36CD7877" w14:textId="77777777" w:rsidR="0056115B" w:rsidRPr="002501D1" w:rsidRDefault="0056115B" w:rsidP="00A12A8A">
      <w:pPr>
        <w:pStyle w:val="Betarp"/>
        <w:rPr>
          <w:b/>
        </w:rPr>
      </w:pPr>
      <w:r w:rsidRPr="002501D1">
        <w:rPr>
          <w:b/>
        </w:rPr>
        <w:t>II SKYRIUS</w:t>
      </w:r>
    </w:p>
    <w:p w14:paraId="0393443A" w14:textId="77777777" w:rsidR="0056115B" w:rsidRPr="002501D1" w:rsidRDefault="0056115B" w:rsidP="00A12A8A">
      <w:pPr>
        <w:pStyle w:val="Betarp"/>
        <w:rPr>
          <w:b/>
        </w:rPr>
      </w:pPr>
      <w:r w:rsidRPr="002501D1">
        <w:rPr>
          <w:b/>
        </w:rPr>
        <w:t>ASPĮ VERTINIMO KOMISIJOS SUDARYMAS, FUNKCIJOS IR TEISĖS</w:t>
      </w:r>
    </w:p>
    <w:p w14:paraId="43AD1420" w14:textId="77777777" w:rsidR="0056115B" w:rsidRPr="00236281" w:rsidRDefault="0056115B" w:rsidP="00A12A8A">
      <w:pPr>
        <w:rPr>
          <w:rFonts w:eastAsia="Times New Roman"/>
          <w:i/>
          <w:szCs w:val="24"/>
        </w:rPr>
      </w:pPr>
    </w:p>
    <w:p w14:paraId="61E9EC29" w14:textId="709D09CC" w:rsidR="0056115B" w:rsidRPr="00042EE9" w:rsidRDefault="0056115B" w:rsidP="00A12A8A">
      <w:pPr>
        <w:spacing w:line="360" w:lineRule="auto"/>
        <w:ind w:firstLine="851"/>
        <w:jc w:val="both"/>
        <w:rPr>
          <w:rFonts w:eastAsia="Times New Roman"/>
          <w:b/>
          <w:i/>
          <w:szCs w:val="24"/>
        </w:rPr>
      </w:pPr>
      <w:r w:rsidRPr="00042EE9">
        <w:rPr>
          <w:rFonts w:eastAsia="Times New Roman"/>
          <w:szCs w:val="24"/>
        </w:rPr>
        <w:t xml:space="preserve">3. Savivaldybei pavaldžių ASPĮ vertinimą atlieka </w:t>
      </w:r>
      <w:r w:rsidR="000357C1" w:rsidRPr="00042EE9">
        <w:rPr>
          <w:rFonts w:eastAsia="Times New Roman"/>
          <w:szCs w:val="24"/>
        </w:rPr>
        <w:t xml:space="preserve">skaidrios ASPĮ vardo suteikimo </w:t>
      </w:r>
      <w:r w:rsidR="002F474F" w:rsidRPr="00042EE9">
        <w:rPr>
          <w:rFonts w:eastAsia="Times New Roman"/>
          <w:szCs w:val="24"/>
        </w:rPr>
        <w:t xml:space="preserve">vertinimo komisija (toliau – Komisija). Komisijos sudėtį ir darbo reglamentą tvirtina Savivaldybės meras. </w:t>
      </w:r>
    </w:p>
    <w:p w14:paraId="6615C73F"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 xml:space="preserve">4. Komisiją sudaro </w:t>
      </w:r>
      <w:r>
        <w:rPr>
          <w:rFonts w:eastAsia="Times New Roman"/>
          <w:szCs w:val="24"/>
        </w:rPr>
        <w:t>penki</w:t>
      </w:r>
      <w:r w:rsidRPr="00236281">
        <w:rPr>
          <w:rFonts w:eastAsia="Times New Roman"/>
          <w:szCs w:val="24"/>
        </w:rPr>
        <w:t xml:space="preserve"> nariai</w:t>
      </w:r>
      <w:r>
        <w:rPr>
          <w:rFonts w:eastAsia="Times New Roman"/>
          <w:szCs w:val="24"/>
        </w:rPr>
        <w:t xml:space="preserve">, iš kurių </w:t>
      </w:r>
      <w:r w:rsidRPr="00236281">
        <w:rPr>
          <w:rFonts w:eastAsia="Times New Roman"/>
          <w:szCs w:val="24"/>
        </w:rPr>
        <w:t xml:space="preserve">vienas nevyriausybinės organizacijos </w:t>
      </w:r>
      <w:r>
        <w:rPr>
          <w:rFonts w:eastAsia="Times New Roman"/>
          <w:szCs w:val="24"/>
        </w:rPr>
        <w:t>atstovas</w:t>
      </w:r>
      <w:r w:rsidRPr="00236281">
        <w:rPr>
          <w:rFonts w:eastAsia="Times New Roman"/>
          <w:szCs w:val="24"/>
        </w:rPr>
        <w:t xml:space="preserve">. Komisijos pirmininku ir sekretoriumi skiriami Savivaldybės atstovai. Komisijos techninį organizacinį darbą atlieka jos sekretorius. </w:t>
      </w:r>
    </w:p>
    <w:p w14:paraId="6C899A5E"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lastRenderedPageBreak/>
        <w:t>5. Komisija vykdo šias funkcijas:</w:t>
      </w:r>
    </w:p>
    <w:p w14:paraId="75F40A39" w14:textId="77777777" w:rsidR="0056115B" w:rsidRDefault="0056115B" w:rsidP="00A12A8A">
      <w:pPr>
        <w:spacing w:line="360" w:lineRule="auto"/>
        <w:ind w:firstLine="851"/>
        <w:jc w:val="both"/>
        <w:rPr>
          <w:rFonts w:eastAsia="Times New Roman"/>
          <w:szCs w:val="24"/>
        </w:rPr>
      </w:pPr>
      <w:r w:rsidRPr="00236281">
        <w:rPr>
          <w:rFonts w:eastAsia="Times New Roman"/>
          <w:szCs w:val="24"/>
        </w:rPr>
        <w:t>5.1. vertina Savivaldybei pavaldžias ASPĮ pagal ASPĮ korupcijos indekso nustatymo kriterijus ir nustato ASPĮ korupcijos indeksą;</w:t>
      </w:r>
    </w:p>
    <w:p w14:paraId="2E391323"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5.2. teikia išvadas dėl ASPĮ atitikties skaidrios asmens sveikatos priežiūros įstaigos vardo suteikimo kriterijams ir siūlymus Savivaldybės tarybai dėl skaidrios asmens sveikatos priežiūros įstaigos vardo suteikimo.</w:t>
      </w:r>
    </w:p>
    <w:p w14:paraId="371C6A4C" w14:textId="1F7B107B"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6. Komisija, vykdydama savo funkcijas, turi teisę gauti ASPĮ dokumentų, reikalingų ASPĮ korupcijos</w:t>
      </w:r>
      <w:r w:rsidR="00042EE9">
        <w:rPr>
          <w:rFonts w:eastAsia="Times New Roman"/>
          <w:szCs w:val="24"/>
        </w:rPr>
        <w:t xml:space="preserve"> indeksui nustatyti, kopijas.</w:t>
      </w:r>
    </w:p>
    <w:p w14:paraId="5826C84A"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7. Komisijos darbas grindžiamas kolegialiu klausimų svarstymu, nešališkumo, konfidencialumo, skaidrumo, tolerancijos, teisėtumo ir viešumo principais.</w:t>
      </w:r>
    </w:p>
    <w:p w14:paraId="62DEA130" w14:textId="77777777" w:rsidR="0056115B" w:rsidRPr="00236281" w:rsidRDefault="0056115B" w:rsidP="00A12A8A">
      <w:pPr>
        <w:rPr>
          <w:rFonts w:eastAsia="Times New Roman"/>
          <w:i/>
          <w:szCs w:val="24"/>
        </w:rPr>
      </w:pPr>
    </w:p>
    <w:p w14:paraId="11DA9445" w14:textId="77777777" w:rsidR="0056115B" w:rsidRPr="00902BFC" w:rsidRDefault="0056115B" w:rsidP="00A12A8A">
      <w:pPr>
        <w:pStyle w:val="Betarp"/>
        <w:rPr>
          <w:b/>
          <w:i/>
        </w:rPr>
      </w:pPr>
      <w:r w:rsidRPr="00902BFC">
        <w:rPr>
          <w:b/>
        </w:rPr>
        <w:t xml:space="preserve">III SKYRIUS </w:t>
      </w:r>
    </w:p>
    <w:p w14:paraId="0976C8C7" w14:textId="77777777" w:rsidR="0056115B" w:rsidRPr="00902BFC" w:rsidRDefault="0056115B" w:rsidP="00A12A8A">
      <w:pPr>
        <w:pStyle w:val="Betarp"/>
        <w:rPr>
          <w:b/>
          <w:i/>
        </w:rPr>
      </w:pPr>
      <w:r w:rsidRPr="00902BFC">
        <w:rPr>
          <w:b/>
        </w:rPr>
        <w:t>ASPĮ KORUPCIJOS INDEKSO NUSTATYMO TVARKA</w:t>
      </w:r>
    </w:p>
    <w:p w14:paraId="2D012621" w14:textId="77777777" w:rsidR="0056115B" w:rsidRPr="002501D1" w:rsidRDefault="0056115B" w:rsidP="00A12A8A">
      <w:pPr>
        <w:rPr>
          <w:rFonts w:eastAsia="Times New Roman"/>
          <w:b/>
          <w:i/>
          <w:szCs w:val="24"/>
        </w:rPr>
      </w:pPr>
    </w:p>
    <w:p w14:paraId="20207D6F" w14:textId="4F33FE26"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8. ASPĮ, kurioms suteiktos skaidrios ASPĮ vardas, išskyrus ASPĮ, kurioms suteiktas skaidrios ASPĮ vardas ir kurių vadovui ar kitam vadovaujančiam darbuotojui pareikšti įtarimai padarius korupcinio pobūdžio nusikalst</w:t>
      </w:r>
      <w:r>
        <w:rPr>
          <w:rFonts w:eastAsia="Times New Roman"/>
          <w:szCs w:val="24"/>
        </w:rPr>
        <w:t>amą veiką, vertinamos kas penkeri</w:t>
      </w:r>
      <w:r w:rsidR="00042EE9">
        <w:rPr>
          <w:rFonts w:eastAsia="Times New Roman"/>
          <w:szCs w:val="24"/>
        </w:rPr>
        <w:t>u</w:t>
      </w:r>
      <w:r>
        <w:rPr>
          <w:rFonts w:eastAsia="Times New Roman"/>
          <w:szCs w:val="24"/>
        </w:rPr>
        <w:t>s</w:t>
      </w:r>
      <w:r w:rsidRPr="00236281">
        <w:rPr>
          <w:rFonts w:eastAsia="Times New Roman"/>
          <w:szCs w:val="24"/>
        </w:rPr>
        <w:t xml:space="preserve"> metus.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tikrinamos kiekvienais metais. Komisija ASPĮ pagal ASPĮ korupcijos indekso nustatymo kriterijus vertina nuvykusi į vertinamąją ASPĮ. Kiekvieną ASPĮ vietoje vertina ne mažiau kaip du Komisijos nariai. ASPĮ vertinimas atliekamas iki </w:t>
      </w:r>
      <w:r>
        <w:rPr>
          <w:rFonts w:eastAsia="Times New Roman"/>
          <w:szCs w:val="24"/>
        </w:rPr>
        <w:t xml:space="preserve">sausio 31 </w:t>
      </w:r>
      <w:r w:rsidRPr="00236281">
        <w:rPr>
          <w:rFonts w:eastAsia="Times New Roman"/>
          <w:szCs w:val="24"/>
        </w:rPr>
        <w:t>dienos.</w:t>
      </w:r>
    </w:p>
    <w:p w14:paraId="1978BCB4" w14:textId="77777777" w:rsidR="0056115B" w:rsidRPr="00236281" w:rsidRDefault="0056115B" w:rsidP="00A12A8A">
      <w:pPr>
        <w:spacing w:line="360" w:lineRule="auto"/>
        <w:ind w:firstLine="851"/>
        <w:jc w:val="both"/>
        <w:rPr>
          <w:rFonts w:eastAsia="Times New Roman"/>
          <w:b/>
          <w:i/>
          <w:szCs w:val="24"/>
        </w:rPr>
      </w:pPr>
      <w:r w:rsidRPr="00236281">
        <w:rPr>
          <w:rFonts w:eastAsia="Times New Roman"/>
          <w:szCs w:val="24"/>
        </w:rPr>
        <w:t>9. Likus ne mažiau kaip 5 darbo dienoms iki ASPĮ vertinimo pagal ASPĮ korupcijos indekso nustatymo kriterijus</w:t>
      </w:r>
      <w:r>
        <w:rPr>
          <w:rFonts w:eastAsia="Times New Roman"/>
          <w:szCs w:val="24"/>
        </w:rPr>
        <w:t>,</w:t>
      </w:r>
      <w:r w:rsidRPr="00236281">
        <w:rPr>
          <w:rFonts w:eastAsia="Times New Roman"/>
          <w:szCs w:val="24"/>
        </w:rPr>
        <w:t xml:space="preserve"> Komisijos sekretorius raštu apie tai informuoja ASPĮ, kuri bus vertinama.</w:t>
      </w:r>
    </w:p>
    <w:p w14:paraId="47EC13C4" w14:textId="77777777" w:rsidR="0056115B" w:rsidRPr="00236281" w:rsidRDefault="0056115B" w:rsidP="00A12A8A">
      <w:pPr>
        <w:spacing w:line="360" w:lineRule="auto"/>
        <w:ind w:firstLine="851"/>
        <w:jc w:val="both"/>
        <w:rPr>
          <w:rFonts w:eastAsia="Times New Roman"/>
          <w:b/>
          <w:i/>
          <w:strike/>
          <w:szCs w:val="24"/>
        </w:rPr>
      </w:pPr>
      <w:r>
        <w:rPr>
          <w:rFonts w:eastAsia="Times New Roman"/>
          <w:szCs w:val="24"/>
        </w:rPr>
        <w:t>1</w:t>
      </w:r>
      <w:r w:rsidRPr="00236281">
        <w:rPr>
          <w:rFonts w:eastAsia="Times New Roman"/>
          <w:szCs w:val="24"/>
        </w:rPr>
        <w:t xml:space="preserve">0. ASPĮ vertinimas pagal ASPĮ korupcijos indekso nustatymo kriterijus atliekamas per 1–2 darbo dienas. Atliekant ASPĮ vertinimą, stebėtojo teisėmis gali dalyvauti vertinamos ASPĮ atstovas. </w:t>
      </w:r>
    </w:p>
    <w:p w14:paraId="46BF1FE4" w14:textId="77777777" w:rsidR="0056115B" w:rsidRPr="00236281" w:rsidRDefault="0056115B" w:rsidP="00A12A8A">
      <w:pPr>
        <w:spacing w:line="360" w:lineRule="auto"/>
        <w:ind w:firstLine="851"/>
        <w:jc w:val="both"/>
        <w:rPr>
          <w:rFonts w:eastAsia="Times New Roman"/>
          <w:b/>
          <w:i/>
          <w:szCs w:val="24"/>
          <w:lang w:eastAsia="lt-LT"/>
        </w:rPr>
      </w:pPr>
      <w:r>
        <w:rPr>
          <w:rFonts w:eastAsia="Times New Roman"/>
          <w:szCs w:val="24"/>
        </w:rPr>
        <w:t>11</w:t>
      </w:r>
      <w:r w:rsidRPr="00236281">
        <w:rPr>
          <w:rFonts w:eastAsia="Times New Roman"/>
          <w:szCs w:val="24"/>
        </w:rPr>
        <w:t>. K</w:t>
      </w:r>
      <w:r w:rsidRPr="00236281">
        <w:rPr>
          <w:rFonts w:eastAsia="Times New Roman"/>
          <w:szCs w:val="24"/>
          <w:lang w:eastAsia="lt-LT"/>
        </w:rPr>
        <w:t>omisijos nariai, nustatę ASPĮ korupcijos indekso nustatymo kriterijų reikšmes, jas įrašo į ASPĮ korupcijos indekso nustatymo kriterijų vertinimo protokolą (</w:t>
      </w:r>
      <w:r>
        <w:rPr>
          <w:rFonts w:eastAsia="Times New Roman"/>
          <w:szCs w:val="24"/>
        </w:rPr>
        <w:t>Ministro įsakymo</w:t>
      </w:r>
      <w:r w:rsidRPr="00236281">
        <w:rPr>
          <w:rFonts w:eastAsia="Times New Roman"/>
          <w:szCs w:val="24"/>
        </w:rPr>
        <w:t xml:space="preserve"> </w:t>
      </w:r>
      <w:r>
        <w:rPr>
          <w:rFonts w:eastAsia="Times New Roman"/>
          <w:szCs w:val="24"/>
        </w:rPr>
        <w:t>4</w:t>
      </w:r>
      <w:r w:rsidRPr="00236281">
        <w:rPr>
          <w:rFonts w:eastAsia="Times New Roman"/>
          <w:szCs w:val="24"/>
          <w:lang w:eastAsia="lt-LT"/>
        </w:rPr>
        <w:t xml:space="preserve"> priedas) ir jį pasirašo.</w:t>
      </w:r>
    </w:p>
    <w:p w14:paraId="2D3757EE" w14:textId="77777777" w:rsidR="0056115B" w:rsidRPr="00236281" w:rsidRDefault="0056115B" w:rsidP="00A12A8A">
      <w:pPr>
        <w:rPr>
          <w:rFonts w:eastAsia="Times New Roman"/>
          <w:i/>
          <w:szCs w:val="24"/>
        </w:rPr>
      </w:pPr>
    </w:p>
    <w:p w14:paraId="3F3500BB" w14:textId="77777777" w:rsidR="0056115B" w:rsidRPr="00902BFC" w:rsidRDefault="0056115B" w:rsidP="00A12A8A">
      <w:pPr>
        <w:pStyle w:val="Betarp"/>
        <w:rPr>
          <w:b/>
          <w:i/>
        </w:rPr>
      </w:pPr>
      <w:r w:rsidRPr="00902BFC">
        <w:rPr>
          <w:b/>
        </w:rPr>
        <w:t>IV SKYRIUS</w:t>
      </w:r>
    </w:p>
    <w:p w14:paraId="6F69D368" w14:textId="77777777" w:rsidR="0056115B" w:rsidRPr="00902BFC" w:rsidRDefault="0056115B" w:rsidP="00A12A8A">
      <w:pPr>
        <w:pStyle w:val="Betarp"/>
        <w:rPr>
          <w:b/>
          <w:i/>
        </w:rPr>
      </w:pPr>
      <w:r w:rsidRPr="00902BFC">
        <w:rPr>
          <w:b/>
        </w:rPr>
        <w:t xml:space="preserve">ASPĮ ATITIKTIES SKAIDRIOS ASMENS SVEIKATOS PRIEŽIŪROS ĮSTAIGOS VARDO SUTEIKIMO KRITERIJAMS VERTINIMAS IR KOMISIJOS SIŪLYMAI </w:t>
      </w:r>
    </w:p>
    <w:p w14:paraId="49E035F1" w14:textId="77777777" w:rsidR="0056115B" w:rsidRPr="00236281" w:rsidRDefault="0056115B" w:rsidP="00A12A8A">
      <w:pPr>
        <w:rPr>
          <w:rFonts w:eastAsia="Times New Roman"/>
          <w:i/>
          <w:szCs w:val="24"/>
        </w:rPr>
      </w:pPr>
    </w:p>
    <w:p w14:paraId="39822D73"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12</w:t>
      </w:r>
      <w:r w:rsidRPr="00236281">
        <w:rPr>
          <w:rFonts w:eastAsia="Times New Roman"/>
          <w:szCs w:val="24"/>
        </w:rPr>
        <w:t>. Komisija, atsižvelgdama į ASPĮ atitikties skaidrios asmens sveikatos priežiūros įstaigos vardo suteikimo kriterijams vertinimo rezultatus, priima sprendimą siūlyti Savivaldybės tarybai:</w:t>
      </w:r>
    </w:p>
    <w:p w14:paraId="521678E1"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12</w:t>
      </w:r>
      <w:r w:rsidRPr="00236281">
        <w:rPr>
          <w:rFonts w:eastAsia="Times New Roman"/>
          <w:szCs w:val="24"/>
        </w:rPr>
        <w:t>.1. suteikti ASPĮ skaidrios asmens sveikatos priežiūros įstaigos vardą;</w:t>
      </w:r>
    </w:p>
    <w:p w14:paraId="4328435A"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12</w:t>
      </w:r>
      <w:r w:rsidRPr="00236281">
        <w:rPr>
          <w:rFonts w:eastAsia="Times New Roman"/>
          <w:szCs w:val="24"/>
        </w:rPr>
        <w:t xml:space="preserve">.2. suteikti </w:t>
      </w:r>
      <w:r>
        <w:rPr>
          <w:rFonts w:eastAsia="Times New Roman"/>
          <w:szCs w:val="24"/>
        </w:rPr>
        <w:t xml:space="preserve">kandidato </w:t>
      </w:r>
      <w:r w:rsidRPr="00236281">
        <w:rPr>
          <w:rFonts w:eastAsia="Times New Roman"/>
          <w:szCs w:val="24"/>
        </w:rPr>
        <w:t>skaidrios asmens sveikatos priežiūros įstaigos vardui gauti vardą;</w:t>
      </w:r>
    </w:p>
    <w:p w14:paraId="7AACB7F2"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12</w:t>
      </w:r>
      <w:r w:rsidRPr="00236281">
        <w:rPr>
          <w:rFonts w:eastAsia="Times New Roman"/>
          <w:szCs w:val="24"/>
        </w:rPr>
        <w:t xml:space="preserve">.3. įrašyti ASPĮ į ASPĮ, turinčių korupcinio pobūdžio veikų pasireiškimo tikimybę, sąrašą. </w:t>
      </w:r>
    </w:p>
    <w:p w14:paraId="4F19C077"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13</w:t>
      </w:r>
      <w:r w:rsidRPr="00236281">
        <w:rPr>
          <w:rFonts w:eastAsia="Times New Roman"/>
          <w:szCs w:val="24"/>
        </w:rPr>
        <w:t xml:space="preserve">. Komisijos posėdis protokoluojamas. Protokole nurodoma posėdžio data, posėdžio pirmininkas, dalyviai, nustatytas ASPĮ korupcijos indeksas, ASPĮ atitikties skaidrios asmens sveikatos priežiūros įstaigos vardo suteikimo kriterijams vertinimo rezultatai ir siūlymas Savivaldybės tarybai. Komisijos posėdžio protokolą rengia jos sekretorius. Protokolą pasirašo visi Komisijos nariai. Prie protokolo pridedamas ASPĮ korupcijos indekso nustatymo kriterijų vertinimo protokolas. </w:t>
      </w:r>
    </w:p>
    <w:p w14:paraId="637BEC9D" w14:textId="77777777" w:rsidR="00A12A8A" w:rsidRDefault="00A12A8A" w:rsidP="00A12A8A">
      <w:pPr>
        <w:pStyle w:val="Betarp"/>
        <w:rPr>
          <w:b/>
        </w:rPr>
      </w:pPr>
    </w:p>
    <w:p w14:paraId="165B74BB" w14:textId="77777777" w:rsidR="0056115B" w:rsidRPr="00902BFC" w:rsidRDefault="0056115B" w:rsidP="00A12A8A">
      <w:pPr>
        <w:pStyle w:val="Betarp"/>
        <w:rPr>
          <w:b/>
          <w:i/>
        </w:rPr>
      </w:pPr>
      <w:r w:rsidRPr="00902BFC">
        <w:rPr>
          <w:b/>
        </w:rPr>
        <w:t>V SKYRIUS</w:t>
      </w:r>
    </w:p>
    <w:p w14:paraId="4D99DD09" w14:textId="77777777" w:rsidR="0056115B" w:rsidRPr="00902BFC" w:rsidRDefault="0056115B" w:rsidP="00A12A8A">
      <w:pPr>
        <w:pStyle w:val="Betarp"/>
        <w:rPr>
          <w:b/>
          <w:i/>
        </w:rPr>
      </w:pPr>
      <w:r w:rsidRPr="00902BFC">
        <w:rPr>
          <w:b/>
        </w:rPr>
        <w:t>BAIGIAMOSIOS NUOSTATOS</w:t>
      </w:r>
    </w:p>
    <w:p w14:paraId="22C17777" w14:textId="77777777" w:rsidR="0056115B" w:rsidRPr="00236281" w:rsidRDefault="0056115B" w:rsidP="00A12A8A">
      <w:pPr>
        <w:rPr>
          <w:rFonts w:eastAsia="Times New Roman"/>
          <w:i/>
          <w:szCs w:val="24"/>
        </w:rPr>
      </w:pPr>
    </w:p>
    <w:p w14:paraId="7310D7DC" w14:textId="77777777" w:rsidR="0056115B" w:rsidRPr="00236281" w:rsidRDefault="0056115B" w:rsidP="00A12A8A">
      <w:pPr>
        <w:spacing w:line="360" w:lineRule="auto"/>
        <w:ind w:firstLine="851"/>
        <w:jc w:val="both"/>
        <w:rPr>
          <w:rFonts w:eastAsia="Times New Roman"/>
          <w:b/>
          <w:i/>
          <w:szCs w:val="24"/>
        </w:rPr>
      </w:pPr>
      <w:r>
        <w:rPr>
          <w:rFonts w:eastAsia="Times New Roman"/>
          <w:szCs w:val="24"/>
        </w:rPr>
        <w:t>14</w:t>
      </w:r>
      <w:r w:rsidRPr="00236281">
        <w:rPr>
          <w:rFonts w:eastAsia="Times New Roman"/>
          <w:szCs w:val="24"/>
        </w:rPr>
        <w:t xml:space="preserve">. Savivaldybės taryba, atsižvelgdama į Komisijos siūlymus, priima sprendimą, kuriuo tvirtinami skaidrių asmens sveikatos priežiūros įstaigų kandidatų skaidrios asmens sveikatos priežiūros įstaigos vardui gauti ir ASPĮ, turinčių korupcinio pobūdžio veikų pasireiškimo tikimybę, sąrašai. </w:t>
      </w:r>
    </w:p>
    <w:p w14:paraId="683605A3" w14:textId="77777777" w:rsidR="0056115B" w:rsidRPr="00236281" w:rsidRDefault="0056115B" w:rsidP="00A12A8A">
      <w:pPr>
        <w:tabs>
          <w:tab w:val="left" w:pos="567"/>
          <w:tab w:val="left" w:pos="4830"/>
        </w:tabs>
        <w:spacing w:line="360" w:lineRule="auto"/>
        <w:ind w:firstLine="851"/>
        <w:jc w:val="both"/>
        <w:rPr>
          <w:rFonts w:eastAsia="Times New Roman"/>
          <w:b/>
          <w:i/>
          <w:szCs w:val="24"/>
        </w:rPr>
      </w:pPr>
      <w:r>
        <w:rPr>
          <w:rFonts w:eastAsia="Times New Roman"/>
          <w:szCs w:val="24"/>
        </w:rPr>
        <w:t>15</w:t>
      </w:r>
      <w:r w:rsidRPr="00236281">
        <w:rPr>
          <w:rFonts w:eastAsia="Times New Roman"/>
          <w:szCs w:val="24"/>
        </w:rPr>
        <w:t xml:space="preserve">. </w:t>
      </w:r>
      <w:r w:rsidRPr="00236281">
        <w:rPr>
          <w:rFonts w:eastAsia="Times New Roman"/>
          <w:szCs w:val="24"/>
          <w:lang w:eastAsia="lt-LT"/>
        </w:rPr>
        <w:t>Savivaldybės interneto svetainėje skelbiami Savivaldybei pavaldžių ASPĮ, kurioms suteiktas skaidrios asmens sveikatos priežiūros įstaigos</w:t>
      </w:r>
      <w:r w:rsidRPr="00236281">
        <w:rPr>
          <w:rFonts w:eastAsia="Times New Roman"/>
          <w:szCs w:val="24"/>
        </w:rPr>
        <w:t xml:space="preserve"> vardas, ASPĮ</w:t>
      </w:r>
      <w:r w:rsidRPr="00236281">
        <w:rPr>
          <w:rFonts w:eastAsia="Times New Roman"/>
          <w:szCs w:val="24"/>
          <w:lang w:eastAsia="lt-LT"/>
        </w:rPr>
        <w:t>, kurioms suteiktas kandidato skaidrios asmens sveikatos priežiūros įstaigos vardui gauti</w:t>
      </w:r>
      <w:r>
        <w:rPr>
          <w:rFonts w:eastAsia="Times New Roman"/>
          <w:szCs w:val="24"/>
          <w:lang w:eastAsia="lt-LT"/>
        </w:rPr>
        <w:t xml:space="preserve"> vardas</w:t>
      </w:r>
      <w:r w:rsidRPr="00236281">
        <w:rPr>
          <w:rFonts w:eastAsia="Times New Roman"/>
          <w:szCs w:val="24"/>
          <w:lang w:eastAsia="lt-LT"/>
        </w:rPr>
        <w:t>,</w:t>
      </w:r>
      <w:r w:rsidRPr="00236281">
        <w:rPr>
          <w:rFonts w:eastAsia="Times New Roman"/>
          <w:szCs w:val="24"/>
        </w:rPr>
        <w:t xml:space="preserve"> ir ASPĮ, kuriose nustatyta korupcinio pobūdžio veikų pasireiškimo tikimybė, sąrašai. </w:t>
      </w:r>
    </w:p>
    <w:p w14:paraId="7EF7F18D" w14:textId="3E65D3D2" w:rsidR="00236281" w:rsidRPr="00236281" w:rsidRDefault="0056115B" w:rsidP="00A12A8A">
      <w:pPr>
        <w:spacing w:line="360" w:lineRule="auto"/>
        <w:rPr>
          <w:rFonts w:eastAsia="Times New Roman"/>
          <w:b/>
          <w:i/>
          <w:szCs w:val="24"/>
        </w:rPr>
      </w:pPr>
      <w:r>
        <w:rPr>
          <w:rFonts w:eastAsia="Times New Roman"/>
          <w:szCs w:val="24"/>
        </w:rPr>
        <w:t>____________</w:t>
      </w:r>
      <w:r w:rsidR="00A12A8A">
        <w:rPr>
          <w:rFonts w:eastAsia="Times New Roman"/>
          <w:szCs w:val="24"/>
        </w:rPr>
        <w:t>_____________</w:t>
      </w:r>
    </w:p>
    <w:sectPr w:rsidR="00236281" w:rsidRPr="00236281" w:rsidSect="00A12A8A">
      <w:headerReference w:type="default" r:id="rId7"/>
      <w:footnotePr>
        <w:pos w:val="beneathText"/>
        <w:numRestart w:val="eachPage"/>
      </w:footnotePr>
      <w:endnotePr>
        <w:numFmt w:val="decimal"/>
      </w:endnotePr>
      <w:pgSz w:w="11906" w:h="16838"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8A950" w14:textId="77777777" w:rsidR="0034103C" w:rsidRDefault="0034103C" w:rsidP="00A12A8A">
      <w:r>
        <w:separator/>
      </w:r>
    </w:p>
  </w:endnote>
  <w:endnote w:type="continuationSeparator" w:id="0">
    <w:p w14:paraId="48B1ADCB" w14:textId="77777777" w:rsidR="0034103C" w:rsidRDefault="0034103C" w:rsidP="00A1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098BE" w14:textId="77777777" w:rsidR="0034103C" w:rsidRDefault="0034103C" w:rsidP="00A12A8A">
      <w:r>
        <w:separator/>
      </w:r>
    </w:p>
  </w:footnote>
  <w:footnote w:type="continuationSeparator" w:id="0">
    <w:p w14:paraId="6B7AC414" w14:textId="77777777" w:rsidR="0034103C" w:rsidRDefault="0034103C" w:rsidP="00A12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283526"/>
      <w:docPartObj>
        <w:docPartGallery w:val="Page Numbers (Top of Page)"/>
        <w:docPartUnique/>
      </w:docPartObj>
    </w:sdtPr>
    <w:sdtEndPr/>
    <w:sdtContent>
      <w:p w14:paraId="09DEB47F" w14:textId="248280CF" w:rsidR="00A12A8A" w:rsidRDefault="00A12A8A">
        <w:pPr>
          <w:pStyle w:val="Antrats"/>
        </w:pPr>
        <w:r>
          <w:fldChar w:fldCharType="begin"/>
        </w:r>
        <w:r>
          <w:instrText>PAGE   \* MERGEFORMAT</w:instrText>
        </w:r>
        <w:r>
          <w:fldChar w:fldCharType="separate"/>
        </w:r>
        <w:r w:rsidR="00B20D23">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241"/>
  <w:displayVerticalDrawingGridEvery w:val="2"/>
  <w:characterSpacingControl w:val="doNotCompress"/>
  <w:hdrShapeDefaults>
    <o:shapedefaults v:ext="edit" spidmax="4097"/>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81"/>
    <w:rsid w:val="0003226A"/>
    <w:rsid w:val="000357C1"/>
    <w:rsid w:val="00042EE9"/>
    <w:rsid w:val="0007170D"/>
    <w:rsid w:val="00142EFB"/>
    <w:rsid w:val="001511E3"/>
    <w:rsid w:val="00183363"/>
    <w:rsid w:val="00207F5B"/>
    <w:rsid w:val="00236281"/>
    <w:rsid w:val="002501D1"/>
    <w:rsid w:val="00255A34"/>
    <w:rsid w:val="00297A33"/>
    <w:rsid w:val="002F474F"/>
    <w:rsid w:val="003165B4"/>
    <w:rsid w:val="003272AD"/>
    <w:rsid w:val="0034103C"/>
    <w:rsid w:val="00354399"/>
    <w:rsid w:val="00443AF5"/>
    <w:rsid w:val="0051640E"/>
    <w:rsid w:val="005521B1"/>
    <w:rsid w:val="0056115B"/>
    <w:rsid w:val="00596B14"/>
    <w:rsid w:val="005E48F6"/>
    <w:rsid w:val="0069409E"/>
    <w:rsid w:val="006A2F6D"/>
    <w:rsid w:val="006C550F"/>
    <w:rsid w:val="00701E73"/>
    <w:rsid w:val="007C1BF1"/>
    <w:rsid w:val="007E3735"/>
    <w:rsid w:val="007E3A69"/>
    <w:rsid w:val="00860D00"/>
    <w:rsid w:val="00877974"/>
    <w:rsid w:val="008844E3"/>
    <w:rsid w:val="00902BFC"/>
    <w:rsid w:val="009112F5"/>
    <w:rsid w:val="00944CDB"/>
    <w:rsid w:val="00997B80"/>
    <w:rsid w:val="00A020F7"/>
    <w:rsid w:val="00A12A8A"/>
    <w:rsid w:val="00AD61B0"/>
    <w:rsid w:val="00B20D23"/>
    <w:rsid w:val="00B30615"/>
    <w:rsid w:val="00B661E1"/>
    <w:rsid w:val="00C30067"/>
    <w:rsid w:val="00C7371D"/>
    <w:rsid w:val="00CA1141"/>
    <w:rsid w:val="00CE1426"/>
    <w:rsid w:val="00CF5738"/>
    <w:rsid w:val="00D510D1"/>
    <w:rsid w:val="00D775B6"/>
    <w:rsid w:val="00E10EA1"/>
    <w:rsid w:val="00E661D6"/>
    <w:rsid w:val="00EC2C02"/>
    <w:rsid w:val="00ED04BC"/>
    <w:rsid w:val="00EE6692"/>
    <w:rsid w:val="00F020A0"/>
    <w:rsid w:val="00F87505"/>
    <w:rsid w:val="00FA09F0"/>
    <w:rsid w:val="00FE4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7F132"/>
  <w15:chartTrackingRefBased/>
  <w15:docId w15:val="{2505F8D8-CC3D-4EC0-B1C2-C6DA04C9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36281"/>
  </w:style>
  <w:style w:type="character" w:styleId="Vietosrezervavimoenklotekstas">
    <w:name w:val="Placeholder Text"/>
    <w:basedOn w:val="Numatytasispastraiposriftas"/>
    <w:rsid w:val="00236281"/>
    <w:rPr>
      <w:color w:val="808080"/>
    </w:rPr>
  </w:style>
  <w:style w:type="paragraph" w:styleId="Debesliotekstas">
    <w:name w:val="Balloon Text"/>
    <w:basedOn w:val="prastasis"/>
    <w:link w:val="DebesliotekstasDiagrama"/>
    <w:uiPriority w:val="99"/>
    <w:semiHidden/>
    <w:unhideWhenUsed/>
    <w:rsid w:val="001833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363"/>
    <w:rPr>
      <w:rFonts w:ascii="Segoe UI" w:hAnsi="Segoe UI" w:cs="Segoe UI"/>
      <w:sz w:val="18"/>
      <w:szCs w:val="18"/>
    </w:rPr>
  </w:style>
  <w:style w:type="paragraph" w:styleId="Betarp">
    <w:name w:val="No Spacing"/>
    <w:uiPriority w:val="1"/>
    <w:qFormat/>
    <w:rsid w:val="00902BFC"/>
  </w:style>
  <w:style w:type="paragraph" w:styleId="Antrats">
    <w:name w:val="header"/>
    <w:basedOn w:val="prastasis"/>
    <w:link w:val="AntratsDiagrama"/>
    <w:uiPriority w:val="99"/>
    <w:unhideWhenUsed/>
    <w:rsid w:val="00A12A8A"/>
    <w:pPr>
      <w:tabs>
        <w:tab w:val="center" w:pos="4819"/>
        <w:tab w:val="right" w:pos="9638"/>
      </w:tabs>
    </w:pPr>
  </w:style>
  <w:style w:type="character" w:customStyle="1" w:styleId="AntratsDiagrama">
    <w:name w:val="Antraštės Diagrama"/>
    <w:basedOn w:val="Numatytasispastraiposriftas"/>
    <w:link w:val="Antrats"/>
    <w:uiPriority w:val="99"/>
    <w:rsid w:val="00A12A8A"/>
  </w:style>
  <w:style w:type="paragraph" w:styleId="Porat">
    <w:name w:val="footer"/>
    <w:basedOn w:val="prastasis"/>
    <w:link w:val="PoratDiagrama"/>
    <w:uiPriority w:val="99"/>
    <w:unhideWhenUsed/>
    <w:rsid w:val="00A12A8A"/>
    <w:pPr>
      <w:tabs>
        <w:tab w:val="center" w:pos="4819"/>
        <w:tab w:val="right" w:pos="9638"/>
      </w:tabs>
    </w:pPr>
  </w:style>
  <w:style w:type="character" w:customStyle="1" w:styleId="PoratDiagrama">
    <w:name w:val="Poraštė Diagrama"/>
    <w:basedOn w:val="Numatytasispastraiposriftas"/>
    <w:link w:val="Porat"/>
    <w:uiPriority w:val="99"/>
    <w:rsid w:val="00A1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4405</Words>
  <Characters>2512</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Diana Brazdžiunienė</cp:lastModifiedBy>
  <cp:revision>2</cp:revision>
  <cp:lastPrinted>2019-11-18T07:51:00Z</cp:lastPrinted>
  <dcterms:created xsi:type="dcterms:W3CDTF">2024-02-13T07:52:00Z</dcterms:created>
  <dcterms:modified xsi:type="dcterms:W3CDTF">2024-02-13T07:52:00Z</dcterms:modified>
</cp:coreProperties>
</file>