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77777777" w:rsidR="002C5E47" w:rsidRPr="004771E7" w:rsidRDefault="002C5E47" w:rsidP="00A01575">
      <w:pPr>
        <w:tabs>
          <w:tab w:val="left" w:pos="0"/>
        </w:tabs>
        <w:spacing w:after="0" w:line="276" w:lineRule="auto"/>
        <w:jc w:val="center"/>
        <w:rPr>
          <w:rFonts w:ascii="Times New Roman" w:eastAsia="Times New Roman" w:hAnsi="Times New Roman" w:cs="Times New Roman"/>
          <w:b/>
          <w:sz w:val="24"/>
          <w:szCs w:val="24"/>
        </w:rPr>
      </w:pPr>
      <w:bookmarkStart w:id="0" w:name="_GoBack"/>
      <w:bookmarkEnd w:id="0"/>
      <w:r w:rsidRPr="004771E7">
        <w:rPr>
          <w:rFonts w:ascii="Times New Roman" w:eastAsia="Times New Roman" w:hAnsi="Times New Roman" w:cs="Times New Roman"/>
          <w:b/>
          <w:sz w:val="24"/>
          <w:szCs w:val="24"/>
        </w:rPr>
        <w:t>AIŠKINAMASIS RAŠTAS</w:t>
      </w:r>
    </w:p>
    <w:p w14:paraId="5EB9A615" w14:textId="77777777" w:rsidR="002C5E47" w:rsidRPr="004771E7" w:rsidRDefault="002C5E47" w:rsidP="00A01575">
      <w:pPr>
        <w:tabs>
          <w:tab w:val="left" w:pos="0"/>
        </w:tabs>
        <w:spacing w:after="0" w:line="276" w:lineRule="auto"/>
        <w:jc w:val="center"/>
        <w:rPr>
          <w:rFonts w:ascii="Times New Roman" w:eastAsia="Times New Roman" w:hAnsi="Times New Roman" w:cs="Times New Roman"/>
          <w:b/>
          <w:sz w:val="24"/>
          <w:szCs w:val="24"/>
        </w:rPr>
      </w:pPr>
    </w:p>
    <w:p w14:paraId="41B880F4" w14:textId="37BBA3B3" w:rsidR="00210540" w:rsidRPr="00210540" w:rsidRDefault="004D19D4" w:rsidP="00210540">
      <w:r w:rsidRPr="004D19D4">
        <w:rPr>
          <w:rFonts w:ascii="Times New Roman" w:hAnsi="Times New Roman" w:cs="Times New Roman"/>
          <w:b/>
        </w:rPr>
        <w:tab/>
        <w:t>DĖL PRITARIMO PROJEKTO „ENERGIJOS KAUPIMO ĮRENGINIŲ ĮRENGIMAS „KALNAPILIO“ ARENOJE“ ĮGYVENDINIMUI, ATSINAUJINANČIŲ ENERGIJOS IŠTEKLIŲ (SAULĖS) ĮRENGINIŲ ĮRENGIMO DARBŲ VIEŠAJAM PIRKIMUI IR SAVIVALDYBĖS TARYBOS 2022 M. LIEPOS 11 D. SPRENDIMO NR. 1-275 PRIPAŽINIMO NETEKUSIU GALIOS</w:t>
      </w:r>
    </w:p>
    <w:p w14:paraId="1698A6A1" w14:textId="71E32669" w:rsidR="002C5E47" w:rsidRPr="004771E7" w:rsidRDefault="002C5E47" w:rsidP="00A01575">
      <w:pPr>
        <w:tabs>
          <w:tab w:val="left" w:pos="0"/>
        </w:tabs>
        <w:spacing w:after="0" w:line="276" w:lineRule="auto"/>
        <w:ind w:left="360"/>
        <w:jc w:val="center"/>
        <w:rPr>
          <w:rFonts w:ascii="Times New Roman" w:eastAsia="Times New Roman" w:hAnsi="Times New Roman" w:cs="Times New Roman"/>
          <w:sz w:val="24"/>
          <w:szCs w:val="24"/>
        </w:rPr>
      </w:pPr>
      <w:r w:rsidRPr="004771E7">
        <w:rPr>
          <w:rFonts w:ascii="Times New Roman" w:eastAsia="Times New Roman" w:hAnsi="Times New Roman" w:cs="Times New Roman"/>
          <w:sz w:val="24"/>
          <w:szCs w:val="24"/>
        </w:rPr>
        <w:t>202</w:t>
      </w:r>
      <w:r w:rsidR="00C2256A" w:rsidRPr="004771E7">
        <w:rPr>
          <w:rFonts w:ascii="Times New Roman" w:eastAsia="Times New Roman" w:hAnsi="Times New Roman" w:cs="Times New Roman"/>
          <w:sz w:val="24"/>
          <w:szCs w:val="24"/>
        </w:rPr>
        <w:t>4</w:t>
      </w:r>
      <w:r w:rsidRPr="004771E7">
        <w:rPr>
          <w:rFonts w:ascii="Times New Roman" w:eastAsia="Times New Roman" w:hAnsi="Times New Roman" w:cs="Times New Roman"/>
          <w:sz w:val="24"/>
          <w:szCs w:val="24"/>
        </w:rPr>
        <w:t xml:space="preserve"> m.</w:t>
      </w:r>
      <w:r w:rsidR="000C49FF" w:rsidRPr="004771E7">
        <w:rPr>
          <w:rFonts w:ascii="Times New Roman" w:eastAsia="Times New Roman" w:hAnsi="Times New Roman" w:cs="Times New Roman"/>
          <w:sz w:val="24"/>
          <w:szCs w:val="24"/>
        </w:rPr>
        <w:t xml:space="preserve"> </w:t>
      </w:r>
      <w:r w:rsidR="00C2256A" w:rsidRPr="004771E7">
        <w:rPr>
          <w:rFonts w:ascii="Times New Roman" w:eastAsia="Times New Roman" w:hAnsi="Times New Roman" w:cs="Times New Roman"/>
          <w:sz w:val="24"/>
          <w:szCs w:val="24"/>
        </w:rPr>
        <w:t>vasario</w:t>
      </w:r>
      <w:r w:rsidR="005A54F8" w:rsidRPr="004771E7">
        <w:rPr>
          <w:rFonts w:ascii="Times New Roman" w:eastAsia="Times New Roman" w:hAnsi="Times New Roman" w:cs="Times New Roman"/>
          <w:sz w:val="24"/>
          <w:szCs w:val="24"/>
        </w:rPr>
        <w:t xml:space="preserve"> 9</w:t>
      </w:r>
      <w:r w:rsidR="000C49FF" w:rsidRPr="004771E7">
        <w:rPr>
          <w:rFonts w:ascii="Times New Roman" w:eastAsia="Times New Roman" w:hAnsi="Times New Roman" w:cs="Times New Roman"/>
          <w:sz w:val="24"/>
          <w:szCs w:val="24"/>
        </w:rPr>
        <w:t xml:space="preserve"> </w:t>
      </w:r>
      <w:r w:rsidRPr="004771E7">
        <w:rPr>
          <w:rFonts w:ascii="Times New Roman" w:eastAsia="Times New Roman" w:hAnsi="Times New Roman" w:cs="Times New Roman"/>
          <w:sz w:val="24"/>
          <w:szCs w:val="24"/>
        </w:rPr>
        <w:t>d.</w:t>
      </w:r>
    </w:p>
    <w:p w14:paraId="793D2914" w14:textId="77777777" w:rsidR="002C5E47" w:rsidRPr="004771E7" w:rsidRDefault="002C5E47" w:rsidP="00A01575">
      <w:pPr>
        <w:tabs>
          <w:tab w:val="left" w:pos="0"/>
        </w:tabs>
        <w:spacing w:after="0" w:line="276" w:lineRule="auto"/>
        <w:jc w:val="center"/>
        <w:rPr>
          <w:rFonts w:ascii="Times New Roman" w:eastAsia="Times New Roman" w:hAnsi="Times New Roman" w:cs="Times New Roman"/>
          <w:sz w:val="24"/>
          <w:szCs w:val="24"/>
        </w:rPr>
      </w:pPr>
      <w:r w:rsidRPr="004771E7">
        <w:rPr>
          <w:rFonts w:ascii="Times New Roman" w:eastAsia="Times New Roman" w:hAnsi="Times New Roman" w:cs="Times New Roman"/>
          <w:sz w:val="24"/>
          <w:szCs w:val="24"/>
        </w:rPr>
        <w:t>Panevėžys</w:t>
      </w:r>
    </w:p>
    <w:p w14:paraId="3A5DE61E" w14:textId="77777777" w:rsidR="002C5E47" w:rsidRPr="004771E7" w:rsidRDefault="002C5E47" w:rsidP="00A01575">
      <w:pPr>
        <w:tabs>
          <w:tab w:val="left" w:pos="0"/>
        </w:tabs>
        <w:spacing w:after="0" w:line="276" w:lineRule="auto"/>
        <w:jc w:val="center"/>
        <w:rPr>
          <w:rFonts w:ascii="Times New Roman" w:eastAsia="Times New Roman" w:hAnsi="Times New Roman" w:cs="Times New Roman"/>
          <w:sz w:val="24"/>
          <w:szCs w:val="24"/>
        </w:rPr>
      </w:pPr>
    </w:p>
    <w:p w14:paraId="398190CB" w14:textId="7805A6C9" w:rsidR="00C172F4" w:rsidRPr="004771E7" w:rsidRDefault="00712223" w:rsidP="00C172F4">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4771E7">
        <w:rPr>
          <w:rFonts w:ascii="Times New Roman" w:eastAsia="Times New Roman" w:hAnsi="Times New Roman" w:cs="Times New Roman"/>
          <w:b/>
          <w:sz w:val="24"/>
          <w:szCs w:val="24"/>
        </w:rPr>
        <w:t>Sprendimo projekto tikslai ir uždaviniai</w:t>
      </w:r>
      <w:r w:rsidR="002C5E47" w:rsidRPr="004771E7">
        <w:rPr>
          <w:rFonts w:ascii="Times New Roman" w:eastAsia="Times New Roman" w:hAnsi="Times New Roman" w:cs="Times New Roman"/>
          <w:b/>
          <w:sz w:val="24"/>
          <w:szCs w:val="24"/>
        </w:rPr>
        <w:t xml:space="preserve">: </w:t>
      </w:r>
    </w:p>
    <w:p w14:paraId="277CFD8F" w14:textId="27656E56" w:rsidR="00A45FE6" w:rsidRPr="00A45FE6" w:rsidRDefault="00A45FE6" w:rsidP="00A45FE6">
      <w:pPr>
        <w:pStyle w:val="Sraopastraipa"/>
        <w:numPr>
          <w:ilvl w:val="1"/>
          <w:numId w:val="1"/>
        </w:numPr>
        <w:spacing w:after="0" w:line="276" w:lineRule="auto"/>
        <w:ind w:left="0" w:firstLine="851"/>
        <w:jc w:val="both"/>
        <w:rPr>
          <w:rFonts w:ascii="Times New Roman" w:hAnsi="Times New Roman" w:cs="Times New Roman"/>
          <w:sz w:val="24"/>
          <w:szCs w:val="24"/>
        </w:rPr>
      </w:pPr>
      <w:r w:rsidRPr="00A45FE6">
        <w:rPr>
          <w:rFonts w:ascii="Times New Roman" w:hAnsi="Times New Roman" w:cs="Times New Roman"/>
          <w:sz w:val="24"/>
          <w:szCs w:val="24"/>
        </w:rPr>
        <w:t xml:space="preserve">2022 m. lapkričio 9 d. Lietuvos Respublikos aplinkos ministerijos Aplinkos projektų valdymo agentūros (toliau – APVA) įsakymu Nr. T1-408 patvirtintas Projektų sąrašas, kuriems skirtas finansavimas pagal 2022–2030 metų plėtros programos valdytojos Lietuvos Respublikos aplinkos ministerijos aplinkos apsaugos ir klimato kaitos valdymo plėtros programos pažangos priemonės Nr. 02-001-06-04-02 „Didinti klimato kaitos politikos veiksmingumą“ aprašo, patvirtinto Lietuvos Respublikos aplinkos ministro 2022 m. birželio 1 d. įsakymu Nr. D1-160 „Dėl 2022–2030 metų plėtros programos valdytojos Lietuvos Respublikos aplinkos ministerijos aplinkos apsaugos ir klimato kaitos valdymo plėtros programos pažangos priemonės Nr. 02-001-06-04-02 „Didinti klimato kaitos politikos veiksmingumą” aprašo patvirtinimo“ plėtros programos pažangos priemonės 2.1.3 papunkčio veiklą „Elektros energijos kaupimo įrenginiai valstybės, savivaldybių, tradicinių religinių bendruomenių, religinių bendrijų ar centrų poreikiams““. Panevėžio sporto centro projektui „Energijos kaupimo įrenginių įrengimas Panevėžio sporto centro pastatuose“ skirta 187,719.00 Eur. </w:t>
      </w:r>
    </w:p>
    <w:p w14:paraId="779FFCA7" w14:textId="6DB00F5E" w:rsidR="00A45FE6" w:rsidRPr="004771E7" w:rsidRDefault="00A45FE6" w:rsidP="00A45FE6">
      <w:pPr>
        <w:pStyle w:val="Sraopastraipa"/>
        <w:spacing w:after="0" w:line="276" w:lineRule="auto"/>
        <w:ind w:left="0" w:firstLine="1211"/>
        <w:jc w:val="both"/>
        <w:rPr>
          <w:rFonts w:ascii="Times New Roman" w:hAnsi="Times New Roman" w:cs="Times New Roman"/>
          <w:sz w:val="24"/>
          <w:szCs w:val="24"/>
        </w:rPr>
      </w:pPr>
      <w:r w:rsidRPr="00A45FE6">
        <w:rPr>
          <w:rFonts w:ascii="Times New Roman" w:hAnsi="Times New Roman"/>
          <w:bCs/>
          <w:sz w:val="24"/>
          <w:szCs w:val="20"/>
        </w:rPr>
        <w:t>Panevėžio miesto savivaldybės tarybos 2023 m. birželio 22 d. sprendimu Nr. 1-186 „Dėl Panevėžio nekilnojamojo turto valdymo centro įsteigimo“</w:t>
      </w:r>
      <w:r>
        <w:rPr>
          <w:rFonts w:ascii="Times New Roman" w:hAnsi="Times New Roman"/>
          <w:b/>
          <w:sz w:val="24"/>
          <w:szCs w:val="20"/>
        </w:rPr>
        <w:t xml:space="preserve"> </w:t>
      </w:r>
      <w:r w:rsidR="00C172F4" w:rsidRPr="004771E7">
        <w:rPr>
          <w:rFonts w:ascii="Times New Roman" w:hAnsi="Times New Roman" w:cs="Times New Roman"/>
          <w:sz w:val="24"/>
          <w:szCs w:val="24"/>
        </w:rPr>
        <w:t>įsteig</w:t>
      </w:r>
      <w:r>
        <w:rPr>
          <w:rFonts w:ascii="Times New Roman" w:hAnsi="Times New Roman" w:cs="Times New Roman"/>
          <w:sz w:val="24"/>
          <w:szCs w:val="24"/>
        </w:rPr>
        <w:t>tas</w:t>
      </w:r>
      <w:r w:rsidR="00C172F4" w:rsidRPr="004771E7">
        <w:rPr>
          <w:rFonts w:ascii="Times New Roman" w:hAnsi="Times New Roman" w:cs="Times New Roman"/>
          <w:sz w:val="24"/>
          <w:szCs w:val="24"/>
        </w:rPr>
        <w:t xml:space="preserve"> Panevėžio nekilnojamo turto valdymo centr</w:t>
      </w:r>
      <w:r>
        <w:rPr>
          <w:rFonts w:ascii="Times New Roman" w:hAnsi="Times New Roman" w:cs="Times New Roman"/>
          <w:sz w:val="24"/>
          <w:szCs w:val="24"/>
        </w:rPr>
        <w:t>as</w:t>
      </w:r>
      <w:r w:rsidR="00307E8B" w:rsidRPr="004771E7">
        <w:rPr>
          <w:rFonts w:ascii="Times New Roman" w:hAnsi="Times New Roman" w:cs="Times New Roman"/>
          <w:sz w:val="24"/>
          <w:szCs w:val="24"/>
        </w:rPr>
        <w:t xml:space="preserve"> (toliau – </w:t>
      </w:r>
      <w:r w:rsidR="00304841" w:rsidRPr="004771E7">
        <w:rPr>
          <w:rFonts w:ascii="Times New Roman" w:hAnsi="Times New Roman" w:cs="Times New Roman"/>
          <w:sz w:val="24"/>
          <w:szCs w:val="24"/>
        </w:rPr>
        <w:t>P</w:t>
      </w:r>
      <w:r w:rsidR="00307E8B" w:rsidRPr="004771E7">
        <w:rPr>
          <w:rFonts w:ascii="Times New Roman" w:hAnsi="Times New Roman" w:cs="Times New Roman"/>
          <w:sz w:val="24"/>
          <w:szCs w:val="24"/>
        </w:rPr>
        <w:t>NTVC)</w:t>
      </w:r>
      <w:r w:rsidR="00C172F4" w:rsidRPr="004771E7">
        <w:rPr>
          <w:rFonts w:ascii="Times New Roman" w:hAnsi="Times New Roman" w:cs="Times New Roman"/>
          <w:sz w:val="24"/>
          <w:szCs w:val="24"/>
        </w:rPr>
        <w:t xml:space="preserve">, kuriam pavesta tvarkyti, prižiūrėti ir tinkamai eksploatuoti patikėjimo teise valdomą turtą, teikti patikėjimo teise valdomų nekilnojamojo turto objektų nuomos paslaugas fiziniams ir juridiniams asmenims teisės aktų nustatyta tvarka, techniškai aptarnauti renginius, </w:t>
      </w:r>
      <w:r w:rsidR="004771E7" w:rsidRPr="004771E7">
        <w:rPr>
          <w:rFonts w:ascii="Times New Roman" w:hAnsi="Times New Roman" w:cs="Times New Roman"/>
          <w:sz w:val="24"/>
          <w:szCs w:val="24"/>
        </w:rPr>
        <w:t>u</w:t>
      </w:r>
      <w:r w:rsidR="00C172F4" w:rsidRPr="004771E7">
        <w:rPr>
          <w:rFonts w:ascii="Times New Roman" w:hAnsi="Times New Roman" w:cs="Times New Roman"/>
          <w:sz w:val="24"/>
          <w:szCs w:val="24"/>
        </w:rPr>
        <w:t xml:space="preserve">žtikrinti Lietuvos higienos normas atitinkančias sąlygas valdomuose objektuose ir tinkamą jų užimtumą.  Atlikti patikėjimo teise valdomo nekilnojamojo turto remontą ir užtikrinti jo tinkamą apsaugą sudarant sąlygas vykdyti kultūros, sporto, mokslo, neformalaus ugdymo įstaigų organizuojamas veiklas bei kitas Panevėžio mieste vykdomas veiklas. </w:t>
      </w:r>
      <w:r w:rsidRPr="004771E7">
        <w:rPr>
          <w:rFonts w:ascii="Times New Roman" w:hAnsi="Times New Roman" w:cs="Times New Roman"/>
          <w:sz w:val="24"/>
          <w:szCs w:val="24"/>
        </w:rPr>
        <w:t xml:space="preserve">Panevėžio miesto taryba 2023 m. gruodžio 28 d. sprendimu Nr. 1-411 „Dėl turto perdavimo Panevėžio nekilnojamojo turto valdymo centrui“ </w:t>
      </w:r>
      <w:r>
        <w:rPr>
          <w:rFonts w:ascii="Times New Roman" w:hAnsi="Times New Roman" w:cs="Times New Roman"/>
          <w:sz w:val="24"/>
          <w:szCs w:val="24"/>
        </w:rPr>
        <w:t>„Kalnapilio“ arena</w:t>
      </w:r>
      <w:r w:rsidRPr="004771E7">
        <w:rPr>
          <w:rFonts w:ascii="Times New Roman" w:hAnsi="Times New Roman" w:cs="Times New Roman"/>
          <w:sz w:val="24"/>
          <w:szCs w:val="24"/>
        </w:rPr>
        <w:t xml:space="preserve">, kurioje buvo planuojamas vykdyti projektas, perduota kitam juridiniam asmeniui - biudžetinei įstaigai PNTVC. </w:t>
      </w:r>
    </w:p>
    <w:p w14:paraId="2248AA1F" w14:textId="7DE33BBB" w:rsidR="00885D13" w:rsidRPr="004771E7" w:rsidRDefault="00885D13" w:rsidP="00C172F4">
      <w:pPr>
        <w:pStyle w:val="Sraopastraipa"/>
        <w:spacing w:after="0" w:line="276" w:lineRule="auto"/>
        <w:ind w:left="0" w:firstLine="1211"/>
        <w:jc w:val="both"/>
        <w:rPr>
          <w:rFonts w:ascii="Times New Roman" w:hAnsi="Times New Roman" w:cs="Times New Roman"/>
          <w:sz w:val="24"/>
          <w:szCs w:val="24"/>
        </w:rPr>
      </w:pPr>
      <w:r w:rsidRPr="004771E7">
        <w:rPr>
          <w:rFonts w:ascii="Times New Roman" w:hAnsi="Times New Roman" w:cs="Times New Roman"/>
          <w:sz w:val="24"/>
          <w:szCs w:val="24"/>
        </w:rPr>
        <w:t xml:space="preserve">Panevėžio sporto centras 2024 m. sausio 24 d. išsiuntė raštą </w:t>
      </w:r>
      <w:r w:rsidR="00B7214A" w:rsidRPr="004771E7">
        <w:rPr>
          <w:rFonts w:ascii="Times New Roman" w:hAnsi="Times New Roman" w:cs="Times New Roman"/>
          <w:sz w:val="24"/>
          <w:szCs w:val="24"/>
        </w:rPr>
        <w:t>į APVA</w:t>
      </w:r>
      <w:r w:rsidRPr="004771E7">
        <w:rPr>
          <w:rFonts w:ascii="Times New Roman" w:hAnsi="Times New Roman" w:cs="Times New Roman"/>
          <w:sz w:val="24"/>
          <w:szCs w:val="24"/>
        </w:rPr>
        <w:t xml:space="preserve"> „Dėl projekto „Energijos kaupimo įrenginių įrengimo Panevėžio sporto centro pastatuose</w:t>
      </w:r>
      <w:r w:rsidR="004771E7" w:rsidRPr="004771E7">
        <w:rPr>
          <w:rFonts w:ascii="Times New Roman" w:hAnsi="Times New Roman" w:cs="Times New Roman"/>
          <w:sz w:val="24"/>
          <w:szCs w:val="24"/>
        </w:rPr>
        <w:t>”</w:t>
      </w:r>
      <w:r w:rsidRPr="004771E7">
        <w:rPr>
          <w:rFonts w:ascii="Times New Roman" w:hAnsi="Times New Roman" w:cs="Times New Roman"/>
          <w:sz w:val="24"/>
          <w:szCs w:val="24"/>
        </w:rPr>
        <w:t xml:space="preserve">, kuriame paprašė perduoti teisę vykdyti projektą „Energijos kaupimo įrenginių įrengimas Panevėžio sporto centro pastatuose“ ir skirti finansavimą turto valdymo teises perėmusiai įstaigai Panevėžio nekilnojamo turto valdymo centrui. </w:t>
      </w:r>
    </w:p>
    <w:p w14:paraId="2C746996" w14:textId="794F184C" w:rsidR="004771E7" w:rsidRDefault="004771E7" w:rsidP="00C172F4">
      <w:pPr>
        <w:pStyle w:val="Sraopastraipa"/>
        <w:spacing w:after="0" w:line="276" w:lineRule="auto"/>
        <w:ind w:left="0" w:firstLine="1211"/>
        <w:jc w:val="both"/>
        <w:rPr>
          <w:rFonts w:ascii="Times New Roman" w:hAnsi="Times New Roman" w:cs="Times New Roman"/>
          <w:sz w:val="24"/>
          <w:szCs w:val="24"/>
        </w:rPr>
      </w:pPr>
      <w:r w:rsidRPr="004771E7">
        <w:rPr>
          <w:rFonts w:ascii="Times New Roman" w:hAnsi="Times New Roman" w:cs="Times New Roman"/>
          <w:sz w:val="24"/>
          <w:szCs w:val="24"/>
        </w:rPr>
        <w:t xml:space="preserve">Iš LR aplinkos ministerijos Aplinkos projektų valdymo agentūros (toliau - APVA) gautas atsakymas, kad jie neprieštarauja, kad projektui skirtas finansavimas būtų skirtas PNTVC </w:t>
      </w:r>
      <w:r w:rsidRPr="004771E7">
        <w:rPr>
          <w:rFonts w:ascii="Times New Roman" w:hAnsi="Times New Roman" w:cs="Times New Roman"/>
          <w:i/>
          <w:iCs/>
          <w:sz w:val="24"/>
          <w:szCs w:val="24"/>
        </w:rPr>
        <w:t>(raštas pridedamas).</w:t>
      </w:r>
      <w:r w:rsidRPr="004771E7">
        <w:rPr>
          <w:rFonts w:ascii="Times New Roman" w:hAnsi="Times New Roman" w:cs="Times New Roman"/>
          <w:sz w:val="24"/>
          <w:szCs w:val="24"/>
        </w:rPr>
        <w:t xml:space="preserve"> </w:t>
      </w:r>
    </w:p>
    <w:p w14:paraId="572C4EC8" w14:textId="09B0100F" w:rsidR="004771E7" w:rsidRPr="004771E7" w:rsidRDefault="004771E7" w:rsidP="00A45FE6">
      <w:pPr>
        <w:pStyle w:val="Sraopastraipa"/>
        <w:numPr>
          <w:ilvl w:val="1"/>
          <w:numId w:val="1"/>
        </w:numPr>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Pritarti </w:t>
      </w:r>
      <w:r w:rsidRPr="004771E7">
        <w:rPr>
          <w:rFonts w:ascii="Times New Roman" w:hAnsi="Times New Roman" w:cs="Times New Roman"/>
          <w:sz w:val="24"/>
          <w:szCs w:val="24"/>
        </w:rPr>
        <w:t>atsinaujinančių energijos išteklių (saulės) įrenginių įrengimo darbų viešajam pirkimui (toliau - Pirkimas) numatant finansavimą 2024 m. Savivaldybės biudžete.</w:t>
      </w:r>
      <w:r w:rsidR="00A45FE6">
        <w:rPr>
          <w:rFonts w:ascii="Times New Roman" w:hAnsi="Times New Roman" w:cs="Times New Roman"/>
          <w:sz w:val="24"/>
          <w:szCs w:val="24"/>
        </w:rPr>
        <w:t xml:space="preserve"> Norint, kad išlaidos kaupiklio įrengimui būtų pripažintos tinkamomis, PNTVC turi tapti gaminančiu vartotoju,  t.y. ant pastato turi būti sumontuota ir veikti </w:t>
      </w:r>
      <w:r w:rsidR="00210540">
        <w:rPr>
          <w:rFonts w:ascii="Times New Roman" w:hAnsi="Times New Roman" w:cs="Times New Roman"/>
          <w:sz w:val="24"/>
          <w:szCs w:val="24"/>
        </w:rPr>
        <w:t>nuo 300 k</w:t>
      </w:r>
      <w:r w:rsidR="001A221D">
        <w:rPr>
          <w:rFonts w:ascii="Times New Roman" w:hAnsi="Times New Roman" w:cs="Times New Roman"/>
          <w:sz w:val="24"/>
          <w:szCs w:val="24"/>
        </w:rPr>
        <w:t>W</w:t>
      </w:r>
      <w:r w:rsidR="00210540">
        <w:rPr>
          <w:rFonts w:ascii="Times New Roman" w:hAnsi="Times New Roman" w:cs="Times New Roman"/>
          <w:sz w:val="24"/>
          <w:szCs w:val="24"/>
        </w:rPr>
        <w:t xml:space="preserve"> </w:t>
      </w:r>
      <w:r w:rsidR="00A45FE6">
        <w:rPr>
          <w:rFonts w:ascii="Times New Roman" w:hAnsi="Times New Roman" w:cs="Times New Roman"/>
          <w:sz w:val="24"/>
          <w:szCs w:val="24"/>
        </w:rPr>
        <w:t xml:space="preserve">iki 500 kW galios saulės jėgainė. </w:t>
      </w:r>
    </w:p>
    <w:p w14:paraId="03117409" w14:textId="77777777" w:rsidR="00795A4E" w:rsidRPr="004771E7" w:rsidRDefault="00795A4E" w:rsidP="00795A4E">
      <w:pPr>
        <w:pStyle w:val="Sraopastraipa"/>
        <w:tabs>
          <w:tab w:val="left" w:pos="0"/>
        </w:tabs>
        <w:spacing w:after="0" w:line="276" w:lineRule="auto"/>
        <w:ind w:left="1211"/>
        <w:jc w:val="both"/>
        <w:rPr>
          <w:rFonts w:ascii="Times New Roman" w:eastAsia="Times New Roman" w:hAnsi="Times New Roman" w:cs="Times New Roman"/>
          <w:b/>
          <w:sz w:val="24"/>
          <w:szCs w:val="24"/>
        </w:rPr>
      </w:pPr>
    </w:p>
    <w:p w14:paraId="39A550A9" w14:textId="77777777" w:rsidR="002C5E47" w:rsidRPr="004771E7" w:rsidRDefault="00493E86" w:rsidP="00A0157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4771E7">
        <w:rPr>
          <w:rFonts w:ascii="Times New Roman" w:eastAsia="Times New Roman" w:hAnsi="Times New Roman" w:cs="Times New Roman"/>
          <w:b/>
          <w:sz w:val="24"/>
          <w:szCs w:val="24"/>
        </w:rPr>
        <w:t>Siūlomos teisinio reguliavimo nuostatos, lauki</w:t>
      </w:r>
      <w:r w:rsidR="00003BC1" w:rsidRPr="004771E7">
        <w:rPr>
          <w:rFonts w:ascii="Times New Roman" w:eastAsia="Times New Roman" w:hAnsi="Times New Roman" w:cs="Times New Roman"/>
          <w:b/>
          <w:sz w:val="24"/>
          <w:szCs w:val="24"/>
        </w:rPr>
        <w:t>a</w:t>
      </w:r>
      <w:r w:rsidRPr="004771E7">
        <w:rPr>
          <w:rFonts w:ascii="Times New Roman" w:eastAsia="Times New Roman" w:hAnsi="Times New Roman" w:cs="Times New Roman"/>
          <w:b/>
          <w:sz w:val="24"/>
          <w:szCs w:val="24"/>
        </w:rPr>
        <w:t xml:space="preserve">mi rezultatai: </w:t>
      </w:r>
    </w:p>
    <w:p w14:paraId="21AB2609" w14:textId="64AE1E6D" w:rsidR="003C77ED" w:rsidRPr="004771E7" w:rsidRDefault="003C77ED" w:rsidP="00AB65EF">
      <w:pPr>
        <w:pStyle w:val="Sraopastraipa"/>
        <w:spacing w:after="0" w:line="276" w:lineRule="auto"/>
        <w:ind w:left="0" w:firstLine="1211"/>
        <w:jc w:val="both"/>
        <w:rPr>
          <w:rFonts w:ascii="Times New Roman" w:hAnsi="Times New Roman" w:cs="Times New Roman"/>
          <w:sz w:val="24"/>
          <w:szCs w:val="24"/>
        </w:rPr>
      </w:pPr>
      <w:r w:rsidRPr="004771E7">
        <w:rPr>
          <w:rFonts w:ascii="Times New Roman" w:hAnsi="Times New Roman" w:cs="Times New Roman"/>
          <w:sz w:val="24"/>
          <w:szCs w:val="24"/>
        </w:rPr>
        <w:lastRenderedPageBreak/>
        <w:t xml:space="preserve">Panevėžio miesto taryba 2023 m. gruodžio 28 d. sprendimu Nr. 1-411 „Dėl turto perdavimo Panevėžio nekilnojamojo turto valdymo centrui“ universali sporto arena, kurioje buvo planuojamas vykdyti projektas, perduota kitam juridiniam asmeniui - biudžetinei įstaigai PNTVC. </w:t>
      </w:r>
    </w:p>
    <w:p w14:paraId="7EC25665" w14:textId="0F654ABD" w:rsidR="00C2546E" w:rsidRPr="004771E7" w:rsidRDefault="00AB65EF" w:rsidP="00AB65EF">
      <w:pPr>
        <w:pStyle w:val="Sraopastraipa"/>
        <w:spacing w:after="0" w:line="276" w:lineRule="auto"/>
        <w:ind w:left="0" w:firstLine="1211"/>
        <w:jc w:val="both"/>
        <w:rPr>
          <w:rFonts w:ascii="Times New Roman" w:hAnsi="Times New Roman" w:cs="Times New Roman"/>
          <w:sz w:val="24"/>
          <w:szCs w:val="24"/>
        </w:rPr>
      </w:pPr>
      <w:r w:rsidRPr="004771E7">
        <w:rPr>
          <w:rFonts w:ascii="Times New Roman" w:hAnsi="Times New Roman" w:cs="Times New Roman"/>
          <w:sz w:val="24"/>
          <w:szCs w:val="24"/>
        </w:rPr>
        <w:t>PNTVC „Kalnapilio“ arenoje gali įsirengti ne galingesnį kaip 500 kWh talpos elektros energijos kaupimo įrenginį</w:t>
      </w:r>
      <w:r w:rsidR="00E50AA8" w:rsidRPr="004771E7">
        <w:rPr>
          <w:rFonts w:ascii="Times New Roman" w:hAnsi="Times New Roman" w:cs="Times New Roman"/>
          <w:sz w:val="24"/>
          <w:szCs w:val="24"/>
        </w:rPr>
        <w:t xml:space="preserve"> ir gauti iki 187,719.00 Eur</w:t>
      </w:r>
      <w:r w:rsidR="00210540">
        <w:rPr>
          <w:rFonts w:ascii="Times New Roman" w:hAnsi="Times New Roman" w:cs="Times New Roman"/>
          <w:sz w:val="24"/>
          <w:szCs w:val="24"/>
        </w:rPr>
        <w:t xml:space="preserve"> kompensaciją, tačiau turi tapti gaminančiu vartotoju. </w:t>
      </w:r>
    </w:p>
    <w:p w14:paraId="295ED936" w14:textId="77777777" w:rsidR="00E50AA8" w:rsidRPr="004771E7" w:rsidRDefault="00E50AA8" w:rsidP="00AB65EF">
      <w:pPr>
        <w:pStyle w:val="Sraopastraipa"/>
        <w:spacing w:after="0" w:line="276" w:lineRule="auto"/>
        <w:ind w:left="0" w:firstLine="1211"/>
        <w:jc w:val="both"/>
        <w:rPr>
          <w:rFonts w:ascii="Times New Roman" w:hAnsi="Times New Roman" w:cs="Times New Roman"/>
          <w:sz w:val="24"/>
          <w:szCs w:val="24"/>
        </w:rPr>
      </w:pPr>
    </w:p>
    <w:p w14:paraId="4A31435B" w14:textId="77777777" w:rsidR="00661952" w:rsidRPr="004771E7" w:rsidRDefault="000614AE" w:rsidP="0066195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4771E7">
        <w:rPr>
          <w:rFonts w:ascii="Times New Roman" w:eastAsia="Times New Roman" w:hAnsi="Times New Roman" w:cs="Times New Roman"/>
          <w:b/>
          <w:sz w:val="24"/>
          <w:szCs w:val="24"/>
        </w:rPr>
        <w:t xml:space="preserve">Lėšų poreikis ir šaltiniai: </w:t>
      </w:r>
      <w:r w:rsidR="002C5E47" w:rsidRPr="004771E7">
        <w:rPr>
          <w:rFonts w:ascii="Times New Roman" w:eastAsia="Times New Roman" w:hAnsi="Times New Roman" w:cs="Times New Roman"/>
          <w:b/>
          <w:sz w:val="24"/>
          <w:szCs w:val="24"/>
        </w:rPr>
        <w:t xml:space="preserve"> </w:t>
      </w:r>
    </w:p>
    <w:p w14:paraId="7FC2400F" w14:textId="6B51D08D" w:rsidR="00661952" w:rsidRDefault="00661952" w:rsidP="00732E07">
      <w:pPr>
        <w:tabs>
          <w:tab w:val="left" w:pos="0"/>
        </w:tabs>
        <w:spacing w:after="0" w:line="276" w:lineRule="auto"/>
        <w:ind w:firstLine="720"/>
        <w:jc w:val="both"/>
        <w:rPr>
          <w:rFonts w:ascii="Times New Roman" w:hAnsi="Times New Roman" w:cs="Times New Roman"/>
          <w:sz w:val="24"/>
          <w:szCs w:val="24"/>
        </w:rPr>
      </w:pPr>
      <w:r w:rsidRPr="004771E7">
        <w:rPr>
          <w:rFonts w:ascii="Times New Roman" w:hAnsi="Times New Roman" w:cs="Times New Roman"/>
          <w:sz w:val="24"/>
          <w:szCs w:val="24"/>
        </w:rPr>
        <w:t xml:space="preserve">Elektros energijos kaupimo įrenginiui PNTVC gali gauti iki 187,719.00 Eur paramos. Iki projekto laikotarpio įgyvendinimo pabaigos tapti gaminančiu vartotoju teisės aktuose nustatyta tvarka. </w:t>
      </w:r>
      <w:r w:rsidR="001A221D">
        <w:rPr>
          <w:rFonts w:ascii="Times New Roman" w:hAnsi="Times New Roman" w:cs="Times New Roman"/>
          <w:sz w:val="24"/>
          <w:szCs w:val="24"/>
        </w:rPr>
        <w:t xml:space="preserve">Lėšos </w:t>
      </w:r>
      <w:r w:rsidR="001A221D" w:rsidRPr="004771E7">
        <w:rPr>
          <w:rFonts w:ascii="Times New Roman" w:hAnsi="Times New Roman" w:cs="Times New Roman"/>
          <w:sz w:val="24"/>
          <w:szCs w:val="24"/>
        </w:rPr>
        <w:t>atsinaujinančių energijos išteklių (saulės) įrenginių įrengim</w:t>
      </w:r>
      <w:r w:rsidR="001A221D">
        <w:rPr>
          <w:rFonts w:ascii="Times New Roman" w:hAnsi="Times New Roman" w:cs="Times New Roman"/>
          <w:sz w:val="24"/>
          <w:szCs w:val="24"/>
        </w:rPr>
        <w:t xml:space="preserve">o pirkimui prašomos numatyti 2024 m. biudžete, nes projektas turi būti įgyvendintas iki 2025 m. </w:t>
      </w:r>
      <w:r w:rsidR="00732E07" w:rsidRPr="004771E7">
        <w:rPr>
          <w:rFonts w:ascii="Times New Roman" w:hAnsi="Times New Roman" w:cs="Times New Roman"/>
          <w:sz w:val="24"/>
          <w:szCs w:val="24"/>
        </w:rPr>
        <w:t>Tikslios išlaidos bus žinomos įvykdžius Projekto veikloms</w:t>
      </w:r>
      <w:r w:rsidR="001A221D">
        <w:rPr>
          <w:rFonts w:ascii="Times New Roman" w:hAnsi="Times New Roman" w:cs="Times New Roman"/>
          <w:sz w:val="24"/>
          <w:szCs w:val="24"/>
        </w:rPr>
        <w:t xml:space="preserve"> ir Pirkimui</w:t>
      </w:r>
      <w:r w:rsidR="00732E07" w:rsidRPr="004771E7">
        <w:rPr>
          <w:rFonts w:ascii="Times New Roman" w:hAnsi="Times New Roman" w:cs="Times New Roman"/>
          <w:sz w:val="24"/>
          <w:szCs w:val="24"/>
        </w:rPr>
        <w:t xml:space="preserve"> įgyvendinti reikalingus viešuosius pirkimus. </w:t>
      </w:r>
    </w:p>
    <w:p w14:paraId="7002E426" w14:textId="77777777" w:rsidR="00661952" w:rsidRPr="001A221D" w:rsidRDefault="00661952" w:rsidP="001A221D">
      <w:pPr>
        <w:spacing w:after="0" w:line="276" w:lineRule="auto"/>
        <w:jc w:val="both"/>
        <w:rPr>
          <w:rFonts w:ascii="Times New Roman" w:hAnsi="Times New Roman" w:cs="Times New Roman"/>
          <w:sz w:val="24"/>
          <w:szCs w:val="24"/>
        </w:rPr>
      </w:pPr>
    </w:p>
    <w:p w14:paraId="7128746B" w14:textId="3A4A29C5" w:rsidR="002C5E47" w:rsidRPr="004771E7" w:rsidRDefault="00BC1CDE" w:rsidP="0066195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4771E7">
        <w:rPr>
          <w:rFonts w:ascii="Times New Roman" w:eastAsia="Times New Roman" w:hAnsi="Times New Roman" w:cs="Times New Roman"/>
          <w:b/>
          <w:sz w:val="24"/>
          <w:szCs w:val="24"/>
        </w:rPr>
        <w:t xml:space="preserve">Sprendimui priimti reikalingi pagrindimai, skaičiavimai ar paaiškinimai: </w:t>
      </w:r>
    </w:p>
    <w:p w14:paraId="5520CBDC" w14:textId="5B08BE7F" w:rsidR="004771E7" w:rsidRPr="004771E7" w:rsidRDefault="0000280C" w:rsidP="001A221D">
      <w:pPr>
        <w:tabs>
          <w:tab w:val="left" w:pos="0"/>
        </w:tabs>
        <w:spacing w:after="0" w:line="276" w:lineRule="auto"/>
        <w:ind w:firstLine="720"/>
        <w:jc w:val="both"/>
        <w:rPr>
          <w:rFonts w:ascii="Times New Roman" w:hAnsi="Times New Roman" w:cs="Times New Roman"/>
          <w:sz w:val="24"/>
          <w:szCs w:val="24"/>
        </w:rPr>
      </w:pPr>
      <w:r w:rsidRPr="004771E7">
        <w:rPr>
          <w:rFonts w:ascii="Times New Roman" w:hAnsi="Times New Roman" w:cs="Times New Roman"/>
          <w:sz w:val="24"/>
          <w:szCs w:val="24"/>
        </w:rPr>
        <w:t xml:space="preserve">Siekiant užtikrinti, kad būtų pasinaudota APVA skirta parama 187,719.00 Eur, tikslinga įpareigoti PNTVC įgyvendinti projektą „Kalnapilio“ arenoje, įrengiant elektros energijos kaupimo įrenginį. </w:t>
      </w:r>
      <w:r w:rsidR="004771E7" w:rsidRPr="004771E7">
        <w:rPr>
          <w:rFonts w:ascii="Times New Roman" w:hAnsi="Times New Roman" w:cs="Times New Roman"/>
          <w:sz w:val="24"/>
          <w:szCs w:val="24"/>
        </w:rPr>
        <w:t xml:space="preserve">Norint įrengti elektros energijos kaupimo įrenginį PNTVC turi įrengti iki 500 kW galios saulės energijos elektrinę ir tapti gaminančiu vartotoju. </w:t>
      </w:r>
    </w:p>
    <w:p w14:paraId="6804233E" w14:textId="77777777" w:rsidR="004771E7" w:rsidRPr="004771E7" w:rsidRDefault="004771E7" w:rsidP="0000280C">
      <w:pPr>
        <w:tabs>
          <w:tab w:val="left" w:pos="0"/>
        </w:tabs>
        <w:spacing w:after="0" w:line="276" w:lineRule="auto"/>
        <w:ind w:firstLine="720"/>
        <w:jc w:val="both"/>
        <w:rPr>
          <w:rFonts w:ascii="Times New Roman" w:hAnsi="Times New Roman" w:cs="Times New Roman"/>
          <w:sz w:val="24"/>
          <w:szCs w:val="24"/>
        </w:rPr>
      </w:pPr>
    </w:p>
    <w:p w14:paraId="436103E2" w14:textId="62C2F966" w:rsidR="002C5E47" w:rsidRPr="004771E7" w:rsidRDefault="002C5E47" w:rsidP="00A01575">
      <w:pPr>
        <w:pStyle w:val="Sraopastraipa"/>
        <w:numPr>
          <w:ilvl w:val="0"/>
          <w:numId w:val="1"/>
        </w:numPr>
        <w:tabs>
          <w:tab w:val="left" w:pos="0"/>
        </w:tabs>
        <w:spacing w:after="0" w:line="276" w:lineRule="auto"/>
        <w:jc w:val="both"/>
        <w:rPr>
          <w:rFonts w:ascii="Times New Roman" w:hAnsi="Times New Roman" w:cs="Times New Roman"/>
          <w:sz w:val="24"/>
          <w:szCs w:val="24"/>
        </w:rPr>
      </w:pPr>
      <w:r w:rsidRPr="004771E7">
        <w:rPr>
          <w:rFonts w:ascii="Times New Roman" w:eastAsia="Times New Roman" w:hAnsi="Times New Roman" w:cs="Times New Roman"/>
          <w:b/>
          <w:sz w:val="24"/>
          <w:szCs w:val="24"/>
        </w:rPr>
        <w:t xml:space="preserve">Kieno iniciatyva parengtas sprendimo projektas: </w:t>
      </w:r>
    </w:p>
    <w:p w14:paraId="7BDEBE74" w14:textId="08BC26E8" w:rsidR="002C5E47" w:rsidRPr="004771E7" w:rsidRDefault="002C5E47" w:rsidP="00A01575">
      <w:pPr>
        <w:spacing w:after="0" w:line="276" w:lineRule="auto"/>
        <w:ind w:firstLine="851"/>
        <w:jc w:val="both"/>
        <w:rPr>
          <w:rFonts w:ascii="Times New Roman" w:eastAsia="Times New Roman" w:hAnsi="Times New Roman" w:cs="Times New Roman"/>
          <w:sz w:val="24"/>
          <w:szCs w:val="24"/>
        </w:rPr>
      </w:pPr>
      <w:r w:rsidRPr="004771E7">
        <w:rPr>
          <w:rFonts w:ascii="Times New Roman" w:eastAsia="Times New Roman" w:hAnsi="Times New Roman" w:cs="Times New Roman"/>
          <w:sz w:val="24"/>
          <w:szCs w:val="24"/>
        </w:rPr>
        <w:t>Panevėžio miesto savivaldybės administracijos</w:t>
      </w:r>
      <w:r w:rsidR="00885D13" w:rsidRPr="004771E7">
        <w:rPr>
          <w:rFonts w:ascii="Times New Roman" w:eastAsia="Times New Roman" w:hAnsi="Times New Roman" w:cs="Times New Roman"/>
          <w:sz w:val="24"/>
          <w:szCs w:val="24"/>
        </w:rPr>
        <w:t xml:space="preserve"> ir </w:t>
      </w:r>
      <w:r w:rsidR="00885D13" w:rsidRPr="004771E7">
        <w:rPr>
          <w:rFonts w:ascii="Times New Roman" w:hAnsi="Times New Roman" w:cs="Times New Roman"/>
          <w:sz w:val="24"/>
          <w:szCs w:val="24"/>
        </w:rPr>
        <w:t xml:space="preserve">Panevėžio sporto centro. </w:t>
      </w:r>
    </w:p>
    <w:p w14:paraId="2B3D61AD" w14:textId="77777777" w:rsidR="002C5E47" w:rsidRPr="004771E7" w:rsidRDefault="002C5E47" w:rsidP="00A01575">
      <w:pPr>
        <w:spacing w:after="0" w:line="276" w:lineRule="auto"/>
        <w:jc w:val="both"/>
        <w:rPr>
          <w:rFonts w:ascii="Times New Roman" w:eastAsia="Times New Roman" w:hAnsi="Times New Roman" w:cs="Times New Roman"/>
          <w:sz w:val="24"/>
          <w:szCs w:val="24"/>
        </w:rPr>
      </w:pPr>
    </w:p>
    <w:p w14:paraId="4570429D" w14:textId="77777777" w:rsidR="00063D46" w:rsidRPr="004771E7" w:rsidRDefault="00063D46" w:rsidP="00A01575">
      <w:pPr>
        <w:spacing w:after="0" w:line="276" w:lineRule="auto"/>
        <w:jc w:val="both"/>
        <w:rPr>
          <w:rFonts w:ascii="Times New Roman" w:eastAsia="Times New Roman" w:hAnsi="Times New Roman" w:cs="Times New Roman"/>
          <w:sz w:val="24"/>
          <w:szCs w:val="24"/>
        </w:rPr>
      </w:pPr>
    </w:p>
    <w:p w14:paraId="274BECA0" w14:textId="77777777" w:rsidR="00774304" w:rsidRPr="004771E7" w:rsidRDefault="00774304" w:rsidP="00A01575">
      <w:pPr>
        <w:spacing w:line="276" w:lineRule="auto"/>
        <w:rPr>
          <w:rFonts w:ascii="Times New Roman" w:hAnsi="Times New Roman" w:cs="Times New Roman"/>
          <w:sz w:val="24"/>
          <w:szCs w:val="24"/>
        </w:rPr>
      </w:pPr>
    </w:p>
    <w:p w14:paraId="522566D9" w14:textId="1300F88D" w:rsidR="000B5A37" w:rsidRPr="004771E7" w:rsidRDefault="00774304" w:rsidP="00A01575">
      <w:pPr>
        <w:spacing w:line="276" w:lineRule="auto"/>
        <w:rPr>
          <w:rFonts w:ascii="Times New Roman" w:hAnsi="Times New Roman" w:cs="Times New Roman"/>
          <w:sz w:val="24"/>
          <w:szCs w:val="24"/>
        </w:rPr>
      </w:pPr>
      <w:r w:rsidRPr="004771E7">
        <w:rPr>
          <w:rFonts w:ascii="Times New Roman" w:hAnsi="Times New Roman" w:cs="Times New Roman"/>
          <w:sz w:val="24"/>
          <w:szCs w:val="24"/>
        </w:rPr>
        <w:t xml:space="preserve">Sporto skyriaus vedėja                                                                                              Živilė Užtupaitė </w:t>
      </w:r>
    </w:p>
    <w:sectPr w:rsidR="000B5A37" w:rsidRPr="004771E7" w:rsidSect="00E1419A">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46457" w14:textId="77777777" w:rsidR="00E1419A" w:rsidRDefault="00E1419A" w:rsidP="00F60C62">
      <w:pPr>
        <w:spacing w:after="0" w:line="240" w:lineRule="auto"/>
      </w:pPr>
      <w:r>
        <w:separator/>
      </w:r>
    </w:p>
  </w:endnote>
  <w:endnote w:type="continuationSeparator" w:id="0">
    <w:p w14:paraId="5E3211BC" w14:textId="77777777" w:rsidR="00E1419A" w:rsidRDefault="00E1419A" w:rsidP="00F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33FD5" w14:textId="77777777" w:rsidR="00E1419A" w:rsidRDefault="00E1419A" w:rsidP="00F60C62">
      <w:pPr>
        <w:spacing w:after="0" w:line="240" w:lineRule="auto"/>
      </w:pPr>
      <w:r>
        <w:separator/>
      </w:r>
    </w:p>
  </w:footnote>
  <w:footnote w:type="continuationSeparator" w:id="0">
    <w:p w14:paraId="7F497314" w14:textId="77777777" w:rsidR="00E1419A" w:rsidRDefault="00E1419A" w:rsidP="00F60C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756"/>
    <w:multiLevelType w:val="hybridMultilevel"/>
    <w:tmpl w:val="6B308CEE"/>
    <w:lvl w:ilvl="0" w:tplc="58D8C80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FF2968"/>
    <w:multiLevelType w:val="hybridMultilevel"/>
    <w:tmpl w:val="EEA27F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67B1709"/>
    <w:multiLevelType w:val="multilevel"/>
    <w:tmpl w:val="BE1CB62A"/>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320471"/>
    <w:multiLevelType w:val="hybridMultilevel"/>
    <w:tmpl w:val="31865B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280C"/>
    <w:rsid w:val="00003BC1"/>
    <w:rsid w:val="000055B3"/>
    <w:rsid w:val="00010748"/>
    <w:rsid w:val="000260B8"/>
    <w:rsid w:val="00027314"/>
    <w:rsid w:val="00030F7F"/>
    <w:rsid w:val="00031F0C"/>
    <w:rsid w:val="00036E44"/>
    <w:rsid w:val="00042C29"/>
    <w:rsid w:val="00043E94"/>
    <w:rsid w:val="00053462"/>
    <w:rsid w:val="000556D0"/>
    <w:rsid w:val="000614AE"/>
    <w:rsid w:val="000618EA"/>
    <w:rsid w:val="00063D46"/>
    <w:rsid w:val="00082527"/>
    <w:rsid w:val="000854FE"/>
    <w:rsid w:val="0009266B"/>
    <w:rsid w:val="000B5A37"/>
    <w:rsid w:val="000B74CD"/>
    <w:rsid w:val="000C49FF"/>
    <w:rsid w:val="000D12FF"/>
    <w:rsid w:val="000D1FD4"/>
    <w:rsid w:val="000F456F"/>
    <w:rsid w:val="00104A2B"/>
    <w:rsid w:val="001137BF"/>
    <w:rsid w:val="0012180B"/>
    <w:rsid w:val="00126896"/>
    <w:rsid w:val="00131710"/>
    <w:rsid w:val="00141D9D"/>
    <w:rsid w:val="00163143"/>
    <w:rsid w:val="00164E23"/>
    <w:rsid w:val="00180D33"/>
    <w:rsid w:val="00193816"/>
    <w:rsid w:val="001A221D"/>
    <w:rsid w:val="001A6017"/>
    <w:rsid w:val="001E0DA6"/>
    <w:rsid w:val="001E6E1F"/>
    <w:rsid w:val="001F68E7"/>
    <w:rsid w:val="00210540"/>
    <w:rsid w:val="00211514"/>
    <w:rsid w:val="002171D5"/>
    <w:rsid w:val="00231A78"/>
    <w:rsid w:val="0024129B"/>
    <w:rsid w:val="0024753A"/>
    <w:rsid w:val="002576B4"/>
    <w:rsid w:val="00260CA1"/>
    <w:rsid w:val="0026280B"/>
    <w:rsid w:val="00265EE6"/>
    <w:rsid w:val="00270651"/>
    <w:rsid w:val="00277A22"/>
    <w:rsid w:val="002827DF"/>
    <w:rsid w:val="002900C8"/>
    <w:rsid w:val="002929BB"/>
    <w:rsid w:val="00294132"/>
    <w:rsid w:val="002A6330"/>
    <w:rsid w:val="002B09F2"/>
    <w:rsid w:val="002C2B20"/>
    <w:rsid w:val="002C4805"/>
    <w:rsid w:val="002C5E47"/>
    <w:rsid w:val="00301655"/>
    <w:rsid w:val="00303D84"/>
    <w:rsid w:val="00304841"/>
    <w:rsid w:val="00305C4A"/>
    <w:rsid w:val="00307E8B"/>
    <w:rsid w:val="00320C50"/>
    <w:rsid w:val="00346E19"/>
    <w:rsid w:val="00351D61"/>
    <w:rsid w:val="003632BC"/>
    <w:rsid w:val="00363E79"/>
    <w:rsid w:val="003719A7"/>
    <w:rsid w:val="00381E62"/>
    <w:rsid w:val="0039394A"/>
    <w:rsid w:val="00395293"/>
    <w:rsid w:val="00396B3E"/>
    <w:rsid w:val="003B6B23"/>
    <w:rsid w:val="003B7AD8"/>
    <w:rsid w:val="003C655C"/>
    <w:rsid w:val="003C77ED"/>
    <w:rsid w:val="003C7E0A"/>
    <w:rsid w:val="003D486F"/>
    <w:rsid w:val="003D7707"/>
    <w:rsid w:val="003E4C37"/>
    <w:rsid w:val="003E5EFB"/>
    <w:rsid w:val="003F7408"/>
    <w:rsid w:val="00421C22"/>
    <w:rsid w:val="00422C77"/>
    <w:rsid w:val="00427C62"/>
    <w:rsid w:val="004530AE"/>
    <w:rsid w:val="00457EE8"/>
    <w:rsid w:val="00461414"/>
    <w:rsid w:val="00465160"/>
    <w:rsid w:val="00470F23"/>
    <w:rsid w:val="0047371D"/>
    <w:rsid w:val="004771E7"/>
    <w:rsid w:val="004835E2"/>
    <w:rsid w:val="00485B91"/>
    <w:rsid w:val="0049281F"/>
    <w:rsid w:val="00493E86"/>
    <w:rsid w:val="004A0C01"/>
    <w:rsid w:val="004A717B"/>
    <w:rsid w:val="004C164F"/>
    <w:rsid w:val="004D19D4"/>
    <w:rsid w:val="004F38AE"/>
    <w:rsid w:val="004F65E8"/>
    <w:rsid w:val="004F7265"/>
    <w:rsid w:val="005002D8"/>
    <w:rsid w:val="00507984"/>
    <w:rsid w:val="00515C09"/>
    <w:rsid w:val="005254EF"/>
    <w:rsid w:val="0053760C"/>
    <w:rsid w:val="00541B00"/>
    <w:rsid w:val="00552F23"/>
    <w:rsid w:val="0055426E"/>
    <w:rsid w:val="00560EA7"/>
    <w:rsid w:val="00562178"/>
    <w:rsid w:val="0058406C"/>
    <w:rsid w:val="00586002"/>
    <w:rsid w:val="00590044"/>
    <w:rsid w:val="005A5173"/>
    <w:rsid w:val="005A54F8"/>
    <w:rsid w:val="005D578F"/>
    <w:rsid w:val="0060472F"/>
    <w:rsid w:val="006138BA"/>
    <w:rsid w:val="00627186"/>
    <w:rsid w:val="00655C2D"/>
    <w:rsid w:val="00661952"/>
    <w:rsid w:val="00665A23"/>
    <w:rsid w:val="006740BF"/>
    <w:rsid w:val="00676FA7"/>
    <w:rsid w:val="006912A8"/>
    <w:rsid w:val="006B0A8C"/>
    <w:rsid w:val="006B327E"/>
    <w:rsid w:val="006C1BCD"/>
    <w:rsid w:val="006C5075"/>
    <w:rsid w:val="006D3D52"/>
    <w:rsid w:val="006E2154"/>
    <w:rsid w:val="006E6C51"/>
    <w:rsid w:val="006F1998"/>
    <w:rsid w:val="00712223"/>
    <w:rsid w:val="00725FF8"/>
    <w:rsid w:val="00727248"/>
    <w:rsid w:val="00731BCA"/>
    <w:rsid w:val="00732E07"/>
    <w:rsid w:val="00733B93"/>
    <w:rsid w:val="0074083A"/>
    <w:rsid w:val="00741DE8"/>
    <w:rsid w:val="00742D57"/>
    <w:rsid w:val="00744FB5"/>
    <w:rsid w:val="007534BA"/>
    <w:rsid w:val="007544C5"/>
    <w:rsid w:val="007668C2"/>
    <w:rsid w:val="00770DDD"/>
    <w:rsid w:val="00774304"/>
    <w:rsid w:val="00774D6F"/>
    <w:rsid w:val="007855E9"/>
    <w:rsid w:val="00794EB0"/>
    <w:rsid w:val="00795A4E"/>
    <w:rsid w:val="007A059E"/>
    <w:rsid w:val="007B1E51"/>
    <w:rsid w:val="007C4DCA"/>
    <w:rsid w:val="007E6208"/>
    <w:rsid w:val="007F6755"/>
    <w:rsid w:val="00802976"/>
    <w:rsid w:val="0081394F"/>
    <w:rsid w:val="00815BB8"/>
    <w:rsid w:val="00833464"/>
    <w:rsid w:val="0084200B"/>
    <w:rsid w:val="008552B9"/>
    <w:rsid w:val="008769D9"/>
    <w:rsid w:val="00881BAD"/>
    <w:rsid w:val="00885A08"/>
    <w:rsid w:val="00885D13"/>
    <w:rsid w:val="0088707B"/>
    <w:rsid w:val="00890ACA"/>
    <w:rsid w:val="008920F4"/>
    <w:rsid w:val="008959D1"/>
    <w:rsid w:val="008A4256"/>
    <w:rsid w:val="008A56A4"/>
    <w:rsid w:val="008A6441"/>
    <w:rsid w:val="008B1C2F"/>
    <w:rsid w:val="008B5575"/>
    <w:rsid w:val="008C29A6"/>
    <w:rsid w:val="008D54DC"/>
    <w:rsid w:val="008D7900"/>
    <w:rsid w:val="008E7492"/>
    <w:rsid w:val="009101C0"/>
    <w:rsid w:val="0091275B"/>
    <w:rsid w:val="00913448"/>
    <w:rsid w:val="00916FC6"/>
    <w:rsid w:val="009241BE"/>
    <w:rsid w:val="0093341B"/>
    <w:rsid w:val="00946800"/>
    <w:rsid w:val="009550C0"/>
    <w:rsid w:val="00972F71"/>
    <w:rsid w:val="00983BB5"/>
    <w:rsid w:val="009848C4"/>
    <w:rsid w:val="0099369B"/>
    <w:rsid w:val="00996905"/>
    <w:rsid w:val="009B5E5B"/>
    <w:rsid w:val="009B5EF1"/>
    <w:rsid w:val="009B68E8"/>
    <w:rsid w:val="009C4D05"/>
    <w:rsid w:val="009D214F"/>
    <w:rsid w:val="009D5611"/>
    <w:rsid w:val="009F728D"/>
    <w:rsid w:val="00A01575"/>
    <w:rsid w:val="00A07600"/>
    <w:rsid w:val="00A203AD"/>
    <w:rsid w:val="00A206F9"/>
    <w:rsid w:val="00A45FE6"/>
    <w:rsid w:val="00A46A07"/>
    <w:rsid w:val="00A5466E"/>
    <w:rsid w:val="00A727D2"/>
    <w:rsid w:val="00A745FD"/>
    <w:rsid w:val="00A8607D"/>
    <w:rsid w:val="00A86990"/>
    <w:rsid w:val="00A93A66"/>
    <w:rsid w:val="00AB17F9"/>
    <w:rsid w:val="00AB65EF"/>
    <w:rsid w:val="00AC085E"/>
    <w:rsid w:val="00AC1C8B"/>
    <w:rsid w:val="00AE604D"/>
    <w:rsid w:val="00AF1110"/>
    <w:rsid w:val="00AF67A2"/>
    <w:rsid w:val="00AF7964"/>
    <w:rsid w:val="00B026E0"/>
    <w:rsid w:val="00B027FB"/>
    <w:rsid w:val="00B13E98"/>
    <w:rsid w:val="00B16811"/>
    <w:rsid w:val="00B24A92"/>
    <w:rsid w:val="00B3065A"/>
    <w:rsid w:val="00B32695"/>
    <w:rsid w:val="00B354D1"/>
    <w:rsid w:val="00B473DA"/>
    <w:rsid w:val="00B532FA"/>
    <w:rsid w:val="00B5564E"/>
    <w:rsid w:val="00B67C2D"/>
    <w:rsid w:val="00B7176A"/>
    <w:rsid w:val="00B7214A"/>
    <w:rsid w:val="00B762B6"/>
    <w:rsid w:val="00B841D5"/>
    <w:rsid w:val="00B86B8E"/>
    <w:rsid w:val="00B8712C"/>
    <w:rsid w:val="00BA76C6"/>
    <w:rsid w:val="00BC1CDE"/>
    <w:rsid w:val="00BC344E"/>
    <w:rsid w:val="00BC7C6D"/>
    <w:rsid w:val="00BD0338"/>
    <w:rsid w:val="00BD0736"/>
    <w:rsid w:val="00BD538A"/>
    <w:rsid w:val="00BD6B26"/>
    <w:rsid w:val="00BE20E0"/>
    <w:rsid w:val="00BF1276"/>
    <w:rsid w:val="00BF6B98"/>
    <w:rsid w:val="00C02E4D"/>
    <w:rsid w:val="00C172F4"/>
    <w:rsid w:val="00C2256A"/>
    <w:rsid w:val="00C24150"/>
    <w:rsid w:val="00C2546E"/>
    <w:rsid w:val="00C45757"/>
    <w:rsid w:val="00C50D50"/>
    <w:rsid w:val="00C614A6"/>
    <w:rsid w:val="00C739EF"/>
    <w:rsid w:val="00C872A0"/>
    <w:rsid w:val="00C97C41"/>
    <w:rsid w:val="00CA2231"/>
    <w:rsid w:val="00CA3522"/>
    <w:rsid w:val="00CA52CC"/>
    <w:rsid w:val="00CA6B0D"/>
    <w:rsid w:val="00CB0349"/>
    <w:rsid w:val="00CD5230"/>
    <w:rsid w:val="00CF097E"/>
    <w:rsid w:val="00D0622D"/>
    <w:rsid w:val="00D076EF"/>
    <w:rsid w:val="00D20EF6"/>
    <w:rsid w:val="00D409A2"/>
    <w:rsid w:val="00D426C0"/>
    <w:rsid w:val="00D51C94"/>
    <w:rsid w:val="00D60E46"/>
    <w:rsid w:val="00D64024"/>
    <w:rsid w:val="00D64F14"/>
    <w:rsid w:val="00D66EAE"/>
    <w:rsid w:val="00D7003F"/>
    <w:rsid w:val="00D716F5"/>
    <w:rsid w:val="00D83653"/>
    <w:rsid w:val="00D84DC8"/>
    <w:rsid w:val="00D85C5A"/>
    <w:rsid w:val="00DB07A9"/>
    <w:rsid w:val="00DB3471"/>
    <w:rsid w:val="00DC1B74"/>
    <w:rsid w:val="00DE0DB1"/>
    <w:rsid w:val="00E00D94"/>
    <w:rsid w:val="00E140C8"/>
    <w:rsid w:val="00E1419A"/>
    <w:rsid w:val="00E21026"/>
    <w:rsid w:val="00E308BD"/>
    <w:rsid w:val="00E416E9"/>
    <w:rsid w:val="00E41D1F"/>
    <w:rsid w:val="00E501A2"/>
    <w:rsid w:val="00E50AA8"/>
    <w:rsid w:val="00E8792B"/>
    <w:rsid w:val="00E911F1"/>
    <w:rsid w:val="00E94F0C"/>
    <w:rsid w:val="00EA5640"/>
    <w:rsid w:val="00EC3B3B"/>
    <w:rsid w:val="00EE0B76"/>
    <w:rsid w:val="00EE36FF"/>
    <w:rsid w:val="00EF509C"/>
    <w:rsid w:val="00EF58C3"/>
    <w:rsid w:val="00F0464A"/>
    <w:rsid w:val="00F1253D"/>
    <w:rsid w:val="00F2646C"/>
    <w:rsid w:val="00F31807"/>
    <w:rsid w:val="00F42A31"/>
    <w:rsid w:val="00F44651"/>
    <w:rsid w:val="00F60C62"/>
    <w:rsid w:val="00F61CAC"/>
    <w:rsid w:val="00F97370"/>
    <w:rsid w:val="00FA12B6"/>
    <w:rsid w:val="00FB6AB6"/>
    <w:rsid w:val="00FC5BC8"/>
    <w:rsid w:val="00FE2449"/>
    <w:rsid w:val="00FE56E9"/>
    <w:rsid w:val="00FE5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customStyle="1" w:styleId="ui-provider">
    <w:name w:val="ui-provider"/>
    <w:basedOn w:val="Numatytasispastraiposriftas"/>
    <w:rsid w:val="00AC1C8B"/>
  </w:style>
  <w:style w:type="paragraph" w:styleId="Puslapioinaostekstas">
    <w:name w:val="footnote text"/>
    <w:basedOn w:val="prastasis"/>
    <w:link w:val="PuslapioinaostekstasDiagrama"/>
    <w:uiPriority w:val="99"/>
    <w:semiHidden/>
    <w:unhideWhenUsed/>
    <w:rsid w:val="00A0760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07600"/>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A07600"/>
    <w:rPr>
      <w:vertAlign w:val="superscript"/>
    </w:rPr>
  </w:style>
  <w:style w:type="paragraph" w:styleId="Pagrindinistekstas">
    <w:name w:val="Body Text"/>
    <w:basedOn w:val="prastasis"/>
    <w:link w:val="PagrindinistekstasDiagrama"/>
    <w:uiPriority w:val="99"/>
    <w:rsid w:val="00C172F4"/>
    <w:pPr>
      <w:spacing w:after="0" w:line="240" w:lineRule="auto"/>
      <w:jc w:val="right"/>
    </w:pPr>
    <w:rPr>
      <w:rFonts w:ascii="Times New Roman" w:eastAsia="Times New Roman" w:hAnsi="Times New Roman" w:cs="Times New Roman"/>
      <w:sz w:val="20"/>
      <w:szCs w:val="20"/>
      <w:lang w:eastAsia="en-US"/>
    </w:rPr>
  </w:style>
  <w:style w:type="character" w:customStyle="1" w:styleId="PagrindinistekstasDiagrama">
    <w:name w:val="Pagrindinis tekstas Diagrama"/>
    <w:basedOn w:val="Numatytasispastraiposriftas"/>
    <w:link w:val="Pagrindinistekstas"/>
    <w:uiPriority w:val="99"/>
    <w:rsid w:val="00C172F4"/>
    <w:rPr>
      <w:rFonts w:eastAsia="Times New Roman" w:cs="Times New Roman"/>
      <w:kern w:val="0"/>
      <w:sz w:val="20"/>
      <w:szCs w:val="20"/>
      <w14:ligatures w14:val="none"/>
    </w:rPr>
  </w:style>
  <w:style w:type="character" w:customStyle="1" w:styleId="Style3">
    <w:name w:val="Style3"/>
    <w:uiPriority w:val="99"/>
    <w:rsid w:val="00C172F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57684">
      <w:bodyDiv w:val="1"/>
      <w:marLeft w:val="0"/>
      <w:marRight w:val="0"/>
      <w:marTop w:val="0"/>
      <w:marBottom w:val="0"/>
      <w:divBdr>
        <w:top w:val="none" w:sz="0" w:space="0" w:color="auto"/>
        <w:left w:val="none" w:sz="0" w:space="0" w:color="auto"/>
        <w:bottom w:val="none" w:sz="0" w:space="0" w:color="auto"/>
        <w:right w:val="none" w:sz="0" w:space="0" w:color="auto"/>
      </w:divBdr>
    </w:div>
    <w:div w:id="843591012">
      <w:bodyDiv w:val="1"/>
      <w:marLeft w:val="0"/>
      <w:marRight w:val="0"/>
      <w:marTop w:val="0"/>
      <w:marBottom w:val="0"/>
      <w:divBdr>
        <w:top w:val="none" w:sz="0" w:space="0" w:color="auto"/>
        <w:left w:val="none" w:sz="0" w:space="0" w:color="auto"/>
        <w:bottom w:val="none" w:sz="0" w:space="0" w:color="auto"/>
        <w:right w:val="none" w:sz="0" w:space="0" w:color="auto"/>
      </w:divBdr>
    </w:div>
    <w:div w:id="86536220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164082881">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682703640">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200693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65E29-FCC1-4580-836A-6DCCC4BC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3356</Words>
  <Characters>1914</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2024-02-08T07:35:00Z</cp:lastPrinted>
  <dcterms:created xsi:type="dcterms:W3CDTF">2024-02-13T08:07:00Z</dcterms:created>
  <dcterms:modified xsi:type="dcterms:W3CDTF">2024-02-13T08:07:00Z</dcterms:modified>
</cp:coreProperties>
</file>