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87D28" w14:textId="6929008B" w:rsidR="007C2106" w:rsidRDefault="008F141B" w:rsidP="000F2251">
      <w:pPr>
        <w:tabs>
          <w:tab w:val="left" w:pos="6804"/>
        </w:tabs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9287DE7" wp14:editId="09287DE8">
            <wp:extent cx="49466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3" t="-60" r="-73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2251">
        <w:rPr>
          <w:szCs w:val="24"/>
        </w:rPr>
        <w:t xml:space="preserve"> </w:t>
      </w:r>
    </w:p>
    <w:p w14:paraId="09287D29" w14:textId="77777777" w:rsidR="007C2106" w:rsidRDefault="007C2106">
      <w:pPr>
        <w:jc w:val="center"/>
        <w:rPr>
          <w:szCs w:val="24"/>
        </w:rPr>
      </w:pPr>
    </w:p>
    <w:p w14:paraId="09287D2A" w14:textId="77777777" w:rsidR="007C2106" w:rsidRDefault="008F141B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09287D2B" w14:textId="77777777" w:rsidR="007C2106" w:rsidRDefault="007C2106">
      <w:pPr>
        <w:keepNext/>
        <w:jc w:val="center"/>
        <w:outlineLvl w:val="1"/>
        <w:rPr>
          <w:b/>
          <w:sz w:val="28"/>
        </w:rPr>
      </w:pPr>
    </w:p>
    <w:p w14:paraId="09287D2C" w14:textId="77777777" w:rsidR="007C2106" w:rsidRDefault="008F141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15BAFAF" w14:textId="77777777" w:rsidR="00D862FB" w:rsidRPr="00C66266" w:rsidRDefault="00D862FB" w:rsidP="00D862FB">
      <w:pPr>
        <w:tabs>
          <w:tab w:val="left" w:pos="709"/>
        </w:tabs>
        <w:jc w:val="center"/>
        <w:rPr>
          <w:b/>
          <w:szCs w:val="24"/>
          <w:lang w:eastAsia="lt-LT"/>
        </w:rPr>
      </w:pPr>
      <w:r w:rsidRPr="00C66266">
        <w:rPr>
          <w:b/>
          <w:szCs w:val="24"/>
          <w:lang w:eastAsia="lt-LT"/>
        </w:rPr>
        <w:t>DĖL SAVIVALDYBĖS TARYBOS 2022 M. BALANDŽIO 21 D. SPRENDIMO NR. 1-147 „</w:t>
      </w:r>
      <w:r w:rsidRPr="00C66266">
        <w:rPr>
          <w:b/>
          <w:bCs/>
          <w:szCs w:val="24"/>
        </w:rPr>
        <w:t>DĖL PANEVĖŽIO MIESTO SAVIVALDYBĖS ŽELDYNŲ IR ŽELDINIŲ APSAUGOS, PRIEŽIŪROS IR TVARKYMO KOMISIJOS SUDARYMO IR JOS NUOSTATŲ PATVIRTINIMO“ PAKEITIMO</w:t>
      </w:r>
    </w:p>
    <w:p w14:paraId="09287D2E" w14:textId="77777777" w:rsidR="007C2106" w:rsidRDefault="007C2106">
      <w:pPr>
        <w:jc w:val="center"/>
        <w:rPr>
          <w:b/>
        </w:rPr>
      </w:pPr>
    </w:p>
    <w:p w14:paraId="09287D2F" w14:textId="5F9D84FB" w:rsidR="007C2106" w:rsidRPr="00853762" w:rsidRDefault="008F141B">
      <w:pPr>
        <w:keepNext/>
        <w:jc w:val="center"/>
        <w:outlineLvl w:val="2"/>
        <w:rPr>
          <w:rStyle w:val="Style3"/>
          <w:strike/>
        </w:rPr>
      </w:pPr>
      <w:r>
        <w:rPr>
          <w:rStyle w:val="Style3"/>
        </w:rPr>
        <w:t>202</w:t>
      </w:r>
      <w:r w:rsidR="00D25BD6">
        <w:rPr>
          <w:rStyle w:val="Style3"/>
          <w:strike/>
        </w:rPr>
        <w:t>4</w:t>
      </w:r>
      <w:r>
        <w:rPr>
          <w:rStyle w:val="Style3"/>
        </w:rPr>
        <w:t xml:space="preserve"> m. </w:t>
      </w:r>
      <w:r w:rsidR="00D25BD6">
        <w:rPr>
          <w:rStyle w:val="Style3"/>
        </w:rPr>
        <w:t>vasario</w:t>
      </w:r>
      <w:r w:rsidR="00D25BD6" w:rsidRPr="00D25BD6">
        <w:rPr>
          <w:rStyle w:val="Style3"/>
        </w:rPr>
        <w:t xml:space="preserve">      </w:t>
      </w:r>
      <w:r w:rsidR="00D25BD6">
        <w:rPr>
          <w:rStyle w:val="Style3"/>
        </w:rPr>
        <w:t xml:space="preserve">  </w:t>
      </w:r>
      <w:r w:rsidR="00D25BD6" w:rsidRPr="00D25BD6">
        <w:rPr>
          <w:rStyle w:val="Style3"/>
        </w:rPr>
        <w:t xml:space="preserve">  </w:t>
      </w:r>
      <w:r>
        <w:rPr>
          <w:rStyle w:val="Style3"/>
        </w:rPr>
        <w:t xml:space="preserve">d. Nr. </w:t>
      </w:r>
    </w:p>
    <w:p w14:paraId="09287D30" w14:textId="77777777" w:rsidR="007C2106" w:rsidRDefault="008F141B">
      <w:pPr>
        <w:keepNext/>
        <w:jc w:val="center"/>
        <w:outlineLvl w:val="2"/>
        <w:rPr>
          <w:b/>
        </w:rPr>
      </w:pPr>
      <w:r>
        <w:t>Panevėžys</w:t>
      </w:r>
    </w:p>
    <w:p w14:paraId="09287D31" w14:textId="77777777" w:rsidR="007C2106" w:rsidRDefault="007C2106">
      <w:pPr>
        <w:jc w:val="both"/>
        <w:rPr>
          <w:b/>
        </w:rPr>
      </w:pPr>
    </w:p>
    <w:p w14:paraId="49B2C99D" w14:textId="5D40F791" w:rsidR="0035425B" w:rsidRPr="00BB58F0" w:rsidRDefault="0035425B" w:rsidP="0035425B">
      <w:pPr>
        <w:tabs>
          <w:tab w:val="left" w:pos="284"/>
          <w:tab w:val="left" w:pos="993"/>
          <w:tab w:val="left" w:pos="1134"/>
        </w:tabs>
        <w:spacing w:line="360" w:lineRule="auto"/>
        <w:ind w:firstLine="851"/>
        <w:jc w:val="both"/>
        <w:rPr>
          <w:szCs w:val="24"/>
        </w:rPr>
      </w:pPr>
      <w:r w:rsidRPr="00BB58F0">
        <w:rPr>
          <w:szCs w:val="24"/>
        </w:rPr>
        <w:t xml:space="preserve">Vadovaudamasi Lietuvos Respublikos vietos savivaldos įstatymo </w:t>
      </w:r>
      <w:r w:rsidRPr="0035425B">
        <w:rPr>
          <w:strike/>
          <w:szCs w:val="24"/>
        </w:rPr>
        <w:t>16</w:t>
      </w:r>
      <w:r w:rsidRPr="00BB58F0">
        <w:rPr>
          <w:szCs w:val="24"/>
        </w:rPr>
        <w:t xml:space="preserve"> </w:t>
      </w:r>
      <w:r w:rsidRPr="0035425B">
        <w:rPr>
          <w:b/>
          <w:bCs/>
          <w:szCs w:val="24"/>
        </w:rPr>
        <w:t>15</w:t>
      </w:r>
      <w:r>
        <w:rPr>
          <w:szCs w:val="24"/>
        </w:rPr>
        <w:t xml:space="preserve"> </w:t>
      </w:r>
      <w:r w:rsidRPr="00BB58F0">
        <w:rPr>
          <w:szCs w:val="24"/>
        </w:rPr>
        <w:t xml:space="preserve">straipsnio 2 dalies </w:t>
      </w:r>
      <w:r w:rsidRPr="0035425B">
        <w:rPr>
          <w:strike/>
          <w:szCs w:val="24"/>
        </w:rPr>
        <w:t>6</w:t>
      </w:r>
      <w:r w:rsidRPr="00BB58F0">
        <w:rPr>
          <w:szCs w:val="24"/>
        </w:rPr>
        <w:t xml:space="preserve"> </w:t>
      </w:r>
      <w:r w:rsidRPr="0035425B">
        <w:rPr>
          <w:b/>
          <w:bCs/>
          <w:szCs w:val="24"/>
        </w:rPr>
        <w:t>4</w:t>
      </w:r>
      <w:r>
        <w:rPr>
          <w:szCs w:val="24"/>
        </w:rPr>
        <w:t xml:space="preserve"> </w:t>
      </w:r>
      <w:r w:rsidRPr="00BB58F0">
        <w:rPr>
          <w:szCs w:val="24"/>
        </w:rPr>
        <w:t xml:space="preserve">punktu, </w:t>
      </w:r>
      <w:r w:rsidRPr="00BB58F0">
        <w:rPr>
          <w:lang w:eastAsia="lt-LT"/>
        </w:rPr>
        <w:t xml:space="preserve">Lietuvos Respublikos želdynų įstatymo 5 straipsnio 1 dalies </w:t>
      </w:r>
      <w:r w:rsidRPr="0035425B">
        <w:rPr>
          <w:strike/>
          <w:lang w:eastAsia="lt-LT"/>
        </w:rPr>
        <w:t>4</w:t>
      </w:r>
      <w:r w:rsidRPr="00BB58F0">
        <w:rPr>
          <w:lang w:eastAsia="lt-LT"/>
        </w:rPr>
        <w:t xml:space="preserve"> </w:t>
      </w:r>
      <w:r w:rsidRPr="0035425B">
        <w:rPr>
          <w:b/>
          <w:bCs/>
          <w:lang w:eastAsia="lt-LT"/>
        </w:rPr>
        <w:t>5</w:t>
      </w:r>
      <w:r>
        <w:rPr>
          <w:lang w:eastAsia="lt-LT"/>
        </w:rPr>
        <w:t xml:space="preserve"> </w:t>
      </w:r>
      <w:r w:rsidRPr="00BB58F0">
        <w:rPr>
          <w:lang w:eastAsia="lt-LT"/>
        </w:rPr>
        <w:t>punktu ir 25 straipsniu</w:t>
      </w:r>
      <w:r w:rsidRPr="00BB58F0">
        <w:rPr>
          <w:szCs w:val="24"/>
        </w:rPr>
        <w:t xml:space="preserve">, </w:t>
      </w:r>
      <w:r w:rsidRPr="0035425B">
        <w:rPr>
          <w:b/>
          <w:bCs/>
          <w:szCs w:val="24"/>
        </w:rPr>
        <w:t>Lietuvos Respublikos aplinkos ministro 2024 m. vasario 19 d. įsakymo Nr. D1-52 „Dėl želdynų ir želdinių apsaugos, priežiūros ir tvarkymo komisijos atlygio dydžio ir mokėjimo tvarkos nustatymo“</w:t>
      </w:r>
      <w:r w:rsidRPr="0035425B">
        <w:rPr>
          <w:b/>
          <w:bCs/>
          <w:sz w:val="32"/>
          <w:szCs w:val="32"/>
        </w:rPr>
        <w:t xml:space="preserve"> </w:t>
      </w:r>
      <w:r w:rsidRPr="0035425B">
        <w:rPr>
          <w:b/>
          <w:bCs/>
          <w:szCs w:val="24"/>
        </w:rPr>
        <w:t>1, 2 ir 5 punktais</w:t>
      </w:r>
      <w:r>
        <w:rPr>
          <w:szCs w:val="24"/>
        </w:rPr>
        <w:t>, Panevėžio</w:t>
      </w:r>
      <w:r w:rsidRPr="00BB58F0">
        <w:rPr>
          <w:szCs w:val="24"/>
        </w:rPr>
        <w:t xml:space="preserve"> miesto savivaldybės taryba n u s p r e n d ž i a:</w:t>
      </w:r>
    </w:p>
    <w:p w14:paraId="74058F61" w14:textId="77777777" w:rsidR="0035425B" w:rsidRDefault="0035425B" w:rsidP="0035425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F36FC2">
        <w:rPr>
          <w:szCs w:val="24"/>
        </w:rPr>
        <w:t xml:space="preserve">Pakeisti Panevėžio miesto savivaldybės želdynų ir želdinių apsaugos, priežiūros ir tvarkymo komisijos nuostatų, patvirtintų </w:t>
      </w:r>
      <w:r w:rsidRPr="00F36FC2">
        <w:rPr>
          <w:bCs/>
          <w:szCs w:val="24"/>
        </w:rPr>
        <w:t>Panevėžio miesto savivaldybės tarybos 2022 m. balandžio 21 d. sprendim</w:t>
      </w:r>
      <w:r>
        <w:rPr>
          <w:bCs/>
          <w:szCs w:val="24"/>
        </w:rPr>
        <w:t>u</w:t>
      </w:r>
      <w:r w:rsidRPr="00F36FC2">
        <w:rPr>
          <w:bCs/>
          <w:szCs w:val="24"/>
        </w:rPr>
        <w:t xml:space="preserve"> Nr. 1-147 „</w:t>
      </w:r>
      <w:r w:rsidRPr="00F36FC2">
        <w:rPr>
          <w:szCs w:val="24"/>
        </w:rPr>
        <w:t>Dėl Panevėžio miesto savivaldybės želdynų ir želdinių apsaugos, priežiūros ir tvarkymo komisijos sudarymo ir jos nuostatų patvirtinimo“</w:t>
      </w:r>
      <w:r>
        <w:rPr>
          <w:szCs w:val="24"/>
        </w:rPr>
        <w:t>,</w:t>
      </w:r>
      <w:r w:rsidRPr="00F36FC2">
        <w:rPr>
          <w:szCs w:val="24"/>
        </w:rPr>
        <w:t xml:space="preserve"> </w:t>
      </w:r>
      <w:r>
        <w:rPr>
          <w:szCs w:val="24"/>
        </w:rPr>
        <w:t xml:space="preserve">38, </w:t>
      </w:r>
      <w:r w:rsidRPr="00F36FC2">
        <w:t>39 punkt</w:t>
      </w:r>
      <w:r>
        <w:t>us</w:t>
      </w:r>
      <w:r w:rsidRPr="00F36FC2">
        <w:t xml:space="preserve"> ir </w:t>
      </w:r>
      <w:r>
        <w:t xml:space="preserve">juos </w:t>
      </w:r>
      <w:r w:rsidRPr="00F36FC2">
        <w:t>išdėstyti taip:</w:t>
      </w:r>
    </w:p>
    <w:p w14:paraId="5C49446F" w14:textId="16192DB2" w:rsidR="0035425B" w:rsidRDefault="0035425B" w:rsidP="0035425B">
      <w:pPr>
        <w:spacing w:line="360" w:lineRule="auto"/>
        <w:ind w:firstLine="851"/>
        <w:jc w:val="both"/>
        <w:rPr>
          <w:szCs w:val="24"/>
        </w:rPr>
      </w:pPr>
      <w:r w:rsidRPr="00D25BD6">
        <w:rPr>
          <w:szCs w:val="24"/>
        </w:rPr>
        <w:t>„</w:t>
      </w:r>
      <w:r w:rsidRPr="00A16C11">
        <w:rPr>
          <w:szCs w:val="24"/>
        </w:rPr>
        <w:t>38.</w:t>
      </w:r>
      <w:r>
        <w:rPr>
          <w:szCs w:val="24"/>
        </w:rPr>
        <w:t xml:space="preserve"> </w:t>
      </w:r>
      <w:r w:rsidRPr="0035425B">
        <w:rPr>
          <w:szCs w:val="24"/>
        </w:rPr>
        <w:t xml:space="preserve">Komisijos nario faktiškai dirbtas laikas – tai laikas, atliekant komisijos nario pareigas komisijos posėdžiuose pagal protokoluose fiksuotą laiką, taip pat pasiruošimas šiems posėdžiams. Pagal protokolus komisijos sekretorius užpildo darbo laiko apskaitos žiniaraštį, apvalindamas darbo laiką </w:t>
      </w:r>
      <w:r w:rsidRPr="003B03C7">
        <w:rPr>
          <w:strike/>
          <w:szCs w:val="24"/>
        </w:rPr>
        <w:t>iki sveiko valandų skaičiaus</w:t>
      </w:r>
      <w:r w:rsidR="003B03C7">
        <w:rPr>
          <w:szCs w:val="24"/>
        </w:rPr>
        <w:t xml:space="preserve"> </w:t>
      </w:r>
      <w:r w:rsidR="003B03C7" w:rsidRPr="003B03C7">
        <w:rPr>
          <w:b/>
          <w:bCs/>
          <w:szCs w:val="24"/>
        </w:rPr>
        <w:t>pagal matematines skaičių apvalinimo taisykles valandos tikslumu</w:t>
      </w:r>
      <w:r w:rsidRPr="0035425B">
        <w:rPr>
          <w:szCs w:val="24"/>
        </w:rPr>
        <w:t xml:space="preserve">. Žiniaraštį pasirašo komisijos </w:t>
      </w:r>
      <w:r w:rsidRPr="003B03C7">
        <w:rPr>
          <w:strike/>
          <w:szCs w:val="24"/>
        </w:rPr>
        <w:t>pirmininkas,</w:t>
      </w:r>
      <w:r w:rsidRPr="0035425B">
        <w:rPr>
          <w:szCs w:val="24"/>
        </w:rPr>
        <w:t xml:space="preserve"> sekretorius</w:t>
      </w:r>
      <w:r w:rsidR="003B03C7" w:rsidRPr="003B03C7">
        <w:rPr>
          <w:b/>
          <w:bCs/>
          <w:szCs w:val="24"/>
        </w:rPr>
        <w:t>,</w:t>
      </w:r>
      <w:r w:rsidRPr="003B03C7">
        <w:rPr>
          <w:b/>
          <w:bCs/>
          <w:szCs w:val="24"/>
        </w:rPr>
        <w:t xml:space="preserve"> </w:t>
      </w:r>
      <w:r w:rsidR="003B03C7" w:rsidRPr="003B03C7">
        <w:rPr>
          <w:b/>
          <w:bCs/>
          <w:szCs w:val="24"/>
        </w:rPr>
        <w:t>Savivaldybės administracijos Veiklos valdymo skyriaus vedėjas</w:t>
      </w:r>
      <w:r w:rsidR="003B03C7" w:rsidRPr="00A16C11">
        <w:rPr>
          <w:szCs w:val="24"/>
        </w:rPr>
        <w:t xml:space="preserve"> </w:t>
      </w:r>
      <w:r w:rsidRPr="0035425B">
        <w:rPr>
          <w:szCs w:val="24"/>
        </w:rPr>
        <w:t xml:space="preserve">ir Savivaldybės administracijos direktorius. </w:t>
      </w:r>
      <w:r w:rsidRPr="003B03C7">
        <w:rPr>
          <w:strike/>
          <w:szCs w:val="24"/>
        </w:rPr>
        <w:t>Komisijos sekretorius žiniaraštį ne vėliau kaip iki einamojo mėnesio 28 dienos pateikia Savivaldybės administracijos Buhalterinės apskaitos skyriui.</w:t>
      </w:r>
      <w:r w:rsidRPr="0035425B">
        <w:rPr>
          <w:szCs w:val="24"/>
        </w:rPr>
        <w:t xml:space="preserve"> </w:t>
      </w:r>
      <w:r w:rsidR="003B03C7" w:rsidRPr="003B03C7">
        <w:rPr>
          <w:b/>
          <w:bCs/>
          <w:szCs w:val="24"/>
        </w:rPr>
        <w:t>Šio sprendimo 39 punkte nustatyta tvarka apskaičiuotas atlygis sumokamas per 20 darbo dienų nuo įvykusio komisijos posėdžio, atitinkamą pinigų sumą pervedant į komisijos nario nurodytą sąskaitą per Lietuvos Respublikoje, kitoje Europos Sąjungos valstybėje narėje ar Europos ekonominės erdvės valstybėje įregistruotas kredito įstaigas ar kitus mokėjimo paslaugų teikėjus.</w:t>
      </w:r>
      <w:r w:rsidR="003B03C7">
        <w:rPr>
          <w:szCs w:val="24"/>
        </w:rPr>
        <w:t xml:space="preserve"> </w:t>
      </w:r>
      <w:r w:rsidRPr="0035425B">
        <w:rPr>
          <w:szCs w:val="24"/>
        </w:rPr>
        <w:t xml:space="preserve">Komisijos nariams už darbą apmokama pagal </w:t>
      </w:r>
      <w:r w:rsidR="003B03C7" w:rsidRPr="003B03C7">
        <w:rPr>
          <w:b/>
          <w:bCs/>
          <w:szCs w:val="24"/>
        </w:rPr>
        <w:t>komisijos sekretoriaus Savivaldybės administracijos Apskaitos skyriui</w:t>
      </w:r>
      <w:r w:rsidR="003B03C7" w:rsidRPr="00A16C11">
        <w:rPr>
          <w:szCs w:val="24"/>
        </w:rPr>
        <w:t xml:space="preserve"> </w:t>
      </w:r>
      <w:r w:rsidRPr="0035425B">
        <w:rPr>
          <w:szCs w:val="24"/>
        </w:rPr>
        <w:t>pateiktą žiniaraštį.</w:t>
      </w:r>
    </w:p>
    <w:p w14:paraId="2B956340" w14:textId="602F3164" w:rsidR="003B03C7" w:rsidRPr="003B03C7" w:rsidRDefault="0035425B" w:rsidP="0035425B">
      <w:pPr>
        <w:pStyle w:val="Sraopastraipa"/>
        <w:tabs>
          <w:tab w:val="left" w:pos="1134"/>
        </w:tabs>
        <w:spacing w:line="360" w:lineRule="auto"/>
        <w:ind w:left="0" w:firstLine="851"/>
        <w:jc w:val="both"/>
        <w:rPr>
          <w:b/>
          <w:bCs/>
          <w:szCs w:val="24"/>
        </w:rPr>
      </w:pPr>
      <w:r w:rsidRPr="00A148F3">
        <w:rPr>
          <w:szCs w:val="24"/>
        </w:rPr>
        <w:lastRenderedPageBreak/>
        <w:t xml:space="preserve">39. </w:t>
      </w:r>
      <w:r w:rsidR="003B03C7" w:rsidRPr="003B03C7">
        <w:rPr>
          <w:szCs w:val="24"/>
        </w:rPr>
        <w:t xml:space="preserve">Komisijos narių atlygio dydis: už 1 val. dalyvavimą komisijos posėdyje mokamas </w:t>
      </w:r>
      <w:r w:rsidR="003B03C7" w:rsidRPr="003B03C7">
        <w:rPr>
          <w:strike/>
          <w:szCs w:val="24"/>
        </w:rPr>
        <w:t>0,07</w:t>
      </w:r>
      <w:r w:rsidR="003B03C7" w:rsidRPr="003B03C7">
        <w:rPr>
          <w:szCs w:val="24"/>
        </w:rPr>
        <w:t xml:space="preserve"> </w:t>
      </w:r>
      <w:r w:rsidR="003B03C7" w:rsidRPr="003B03C7">
        <w:rPr>
          <w:b/>
          <w:bCs/>
          <w:szCs w:val="24"/>
        </w:rPr>
        <w:t>0,01</w:t>
      </w:r>
      <w:r w:rsidR="003B03C7">
        <w:rPr>
          <w:szCs w:val="24"/>
        </w:rPr>
        <w:t xml:space="preserve"> </w:t>
      </w:r>
      <w:r w:rsidR="003B03C7" w:rsidRPr="003B03C7">
        <w:rPr>
          <w:szCs w:val="24"/>
        </w:rPr>
        <w:t xml:space="preserve">pareiginės algos bazinio dydžio atlygis, už pasirengimą komisijos posėdyje nagrinėti vieną klausimą (prašymą) – </w:t>
      </w:r>
      <w:r w:rsidR="003B03C7" w:rsidRPr="003B03C7">
        <w:rPr>
          <w:strike/>
          <w:szCs w:val="24"/>
        </w:rPr>
        <w:t>0,07</w:t>
      </w:r>
      <w:r w:rsidR="003B03C7" w:rsidRPr="003B03C7">
        <w:rPr>
          <w:szCs w:val="24"/>
        </w:rPr>
        <w:t xml:space="preserve"> </w:t>
      </w:r>
      <w:r w:rsidR="003B03C7" w:rsidRPr="003B03C7">
        <w:rPr>
          <w:b/>
          <w:bCs/>
          <w:szCs w:val="24"/>
        </w:rPr>
        <w:t>0,01</w:t>
      </w:r>
      <w:r w:rsidR="003B03C7">
        <w:rPr>
          <w:szCs w:val="24"/>
        </w:rPr>
        <w:t xml:space="preserve"> </w:t>
      </w:r>
      <w:r w:rsidR="003B03C7" w:rsidRPr="003B03C7">
        <w:rPr>
          <w:szCs w:val="24"/>
        </w:rPr>
        <w:t>pareiginės algos bazinio dydžio atlygis.</w:t>
      </w:r>
      <w:r w:rsidR="003B03C7" w:rsidRPr="003B03C7">
        <w:rPr>
          <w:szCs w:val="24"/>
          <w:lang w:eastAsia="lt-LT"/>
        </w:rPr>
        <w:t xml:space="preserve"> </w:t>
      </w:r>
      <w:r w:rsidR="003B03C7" w:rsidRPr="003B03C7">
        <w:rPr>
          <w:b/>
          <w:bCs/>
          <w:szCs w:val="24"/>
          <w:lang w:eastAsia="lt-LT"/>
        </w:rPr>
        <w:t>Komisijos pirmininkui (jo nesant, komisijos pirmininko pavaduotojui) už darbą komisijos posėdyje (už kiekvieną komisijos posėdį) papildomai mokama 30 procentų faktiškai apskaičiuoto atlygio.</w:t>
      </w:r>
      <w:r w:rsidR="003B03C7" w:rsidRPr="00D25BD6">
        <w:rPr>
          <w:szCs w:val="24"/>
          <w:lang w:eastAsia="lt-LT"/>
        </w:rPr>
        <w:t>“</w:t>
      </w:r>
    </w:p>
    <w:p w14:paraId="4272B874" w14:textId="77777777" w:rsidR="0035425B" w:rsidRDefault="0035425B" w:rsidP="0035425B">
      <w:pPr>
        <w:spacing w:line="360" w:lineRule="auto"/>
        <w:ind w:firstLine="851"/>
        <w:jc w:val="both"/>
        <w:rPr>
          <w:szCs w:val="24"/>
        </w:rPr>
      </w:pPr>
      <w:r w:rsidRPr="00F36FC2">
        <w:rPr>
          <w:szCs w:val="24"/>
        </w:rPr>
        <w:t>2. Nustatyti, kad šis sprendimas</w:t>
      </w:r>
      <w:r>
        <w:rPr>
          <w:szCs w:val="24"/>
        </w:rPr>
        <w:t>:</w:t>
      </w:r>
    </w:p>
    <w:p w14:paraId="461B0DD6" w14:textId="77777777" w:rsidR="0035425B" w:rsidRPr="00F36FC2" w:rsidRDefault="0035425B" w:rsidP="0035425B">
      <w:pPr>
        <w:spacing w:line="360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>2.1.</w:t>
      </w:r>
      <w:r w:rsidRPr="00F36FC2">
        <w:rPr>
          <w:szCs w:val="24"/>
        </w:rPr>
        <w:t xml:space="preserve"> skelbiamas Teisės aktų registre ir Panevėžio miesto savivaldybės interneto svetainėje</w:t>
      </w:r>
      <w:r>
        <w:rPr>
          <w:szCs w:val="24"/>
        </w:rPr>
        <w:t>;</w:t>
      </w:r>
    </w:p>
    <w:p w14:paraId="16EEA077" w14:textId="77777777" w:rsidR="0035425B" w:rsidRPr="00F36FC2" w:rsidRDefault="0035425B" w:rsidP="0035425B">
      <w:pPr>
        <w:spacing w:line="360" w:lineRule="auto"/>
        <w:ind w:firstLine="851"/>
        <w:jc w:val="both"/>
        <w:rPr>
          <w:szCs w:val="24"/>
        </w:rPr>
      </w:pPr>
      <w:r>
        <w:rPr>
          <w:color w:val="000000"/>
          <w:szCs w:val="24"/>
        </w:rPr>
        <w:t>2.2</w:t>
      </w:r>
      <w:r w:rsidRPr="00F36FC2">
        <w:rPr>
          <w:color w:val="000000"/>
          <w:szCs w:val="24"/>
        </w:rPr>
        <w:t xml:space="preserve">. </w:t>
      </w:r>
      <w:r w:rsidRPr="00F36FC2">
        <w:rPr>
          <w:szCs w:val="24"/>
        </w:rPr>
        <w:t>įsigalioja kitą dieną po jo oficialaus paskelbimo Teisės aktų registre.</w:t>
      </w:r>
    </w:p>
    <w:p w14:paraId="5B8EA0EA" w14:textId="77777777" w:rsidR="0035425B" w:rsidRPr="00852D3E" w:rsidRDefault="0035425B" w:rsidP="0035425B">
      <w:pPr>
        <w:shd w:val="clear" w:color="auto" w:fill="FFFFFF"/>
        <w:tabs>
          <w:tab w:val="left" w:pos="1276"/>
        </w:tabs>
        <w:ind w:firstLine="851"/>
        <w:rPr>
          <w:szCs w:val="24"/>
          <w:lang w:eastAsia="lt-LT"/>
        </w:rPr>
      </w:pPr>
    </w:p>
    <w:p w14:paraId="09C006E1" w14:textId="77777777" w:rsidR="0035425B" w:rsidRPr="00C21971" w:rsidRDefault="0035425B" w:rsidP="0035425B">
      <w:pPr>
        <w:shd w:val="clear" w:color="auto" w:fill="FFFFFF"/>
        <w:tabs>
          <w:tab w:val="left" w:pos="1276"/>
        </w:tabs>
        <w:ind w:firstLine="851"/>
        <w:rPr>
          <w:rFonts w:eastAsia="Calibri"/>
          <w:szCs w:val="24"/>
        </w:rPr>
      </w:pPr>
    </w:p>
    <w:p w14:paraId="09287DE6" w14:textId="0FD05A1B" w:rsidR="007C2106" w:rsidRPr="003B03C7" w:rsidRDefault="0035425B" w:rsidP="003B03C7">
      <w:pPr>
        <w:rPr>
          <w:rFonts w:eastAsia="Calibri"/>
          <w:szCs w:val="24"/>
        </w:rPr>
      </w:pPr>
      <w:r w:rsidRPr="00C21971">
        <w:rPr>
          <w:rFonts w:eastAsia="Calibri"/>
          <w:szCs w:val="24"/>
        </w:rPr>
        <w:t>Savivaldybės meras</w:t>
      </w:r>
      <w:r w:rsidRPr="00C21971">
        <w:rPr>
          <w:rFonts w:eastAsia="Calibri"/>
          <w:szCs w:val="24"/>
        </w:rPr>
        <w:tab/>
      </w:r>
      <w:r w:rsidRPr="00C21971">
        <w:rPr>
          <w:rFonts w:eastAsia="Calibri"/>
          <w:szCs w:val="24"/>
        </w:rPr>
        <w:tab/>
      </w:r>
      <w:r w:rsidRPr="00C21971">
        <w:rPr>
          <w:rFonts w:eastAsia="Calibri"/>
          <w:szCs w:val="24"/>
        </w:rPr>
        <w:tab/>
      </w:r>
      <w:r w:rsidRPr="00C21971"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C21971">
        <w:rPr>
          <w:rFonts w:eastAsia="Calibri"/>
          <w:szCs w:val="24"/>
        </w:rPr>
        <w:t xml:space="preserve">     Rytis Mykolas Račkauskas</w:t>
      </w:r>
    </w:p>
    <w:sectPr w:rsidR="007C2106" w:rsidRPr="003B03C7" w:rsidSect="00475FFF">
      <w:headerReference w:type="default" r:id="rId9"/>
      <w:headerReference w:type="first" r:id="rId10"/>
      <w:pgSz w:w="11906" w:h="16838"/>
      <w:pgMar w:top="1276" w:right="567" w:bottom="1134" w:left="1701" w:header="0" w:footer="0" w:gutter="0"/>
      <w:cols w:space="1296"/>
      <w:formProt w:val="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EE0B8" w14:textId="77777777" w:rsidR="00475FFF" w:rsidRDefault="00475FFF">
      <w:r>
        <w:separator/>
      </w:r>
    </w:p>
  </w:endnote>
  <w:endnote w:type="continuationSeparator" w:id="0">
    <w:p w14:paraId="66F671E8" w14:textId="77777777" w:rsidR="00475FFF" w:rsidRDefault="004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HelveticaLT;Times New Roman">
    <w:altName w:val="Arial"/>
    <w:panose1 w:val="00000000000000000000"/>
    <w:charset w:val="00"/>
    <w:family w:val="roman"/>
    <w:notTrueType/>
    <w:pitch w:val="default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727AC" w14:textId="77777777" w:rsidR="00475FFF" w:rsidRDefault="00475FFF">
      <w:r>
        <w:separator/>
      </w:r>
    </w:p>
  </w:footnote>
  <w:footnote w:type="continuationSeparator" w:id="0">
    <w:p w14:paraId="116D94E4" w14:textId="77777777" w:rsidR="00475FFF" w:rsidRDefault="00475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87DE9" w14:textId="77777777" w:rsidR="007C2106" w:rsidRDefault="008F141B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09287DEB" wp14:editId="09287DEC">
              <wp:simplePos x="0" y="0"/>
              <wp:positionH relativeFrom="page">
                <wp:posOffset>4096385</wp:posOffset>
              </wp:positionH>
              <wp:positionV relativeFrom="paragraph">
                <wp:posOffset>238760</wp:posOffset>
              </wp:positionV>
              <wp:extent cx="768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9287DED" w14:textId="77777777" w:rsidR="007C2106" w:rsidRDefault="008F141B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>PAGE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561A2D">
                            <w:rPr>
                              <w:rStyle w:val="Puslapionumeris"/>
                              <w:noProof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87DEB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322.55pt;margin-top:18.8pt;width:6.05pt;height:13.8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" stroked="f">
              <v:fill opacity="0"/>
              <v:textbox inset="0,0,0,0">
                <w:txbxContent>
                  <w:p w14:paraId="09287DED" w14:textId="77777777" w:rsidR="007C2106" w:rsidRDefault="008F141B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>PAGE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561A2D">
                      <w:rPr>
                        <w:rStyle w:val="Puslapionumeris"/>
                        <w:noProof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F6975" w14:textId="1169340E" w:rsidR="00EF77A1" w:rsidRDefault="00EF77A1">
    <w:pPr>
      <w:pStyle w:val="Antrats"/>
    </w:pPr>
  </w:p>
  <w:p w14:paraId="09287DEA" w14:textId="6C007F40" w:rsidR="007C2106" w:rsidRPr="00EF77A1" w:rsidRDefault="00EF77A1">
    <w:pPr>
      <w:pStyle w:val="Antrats"/>
      <w:rPr>
        <w:b/>
        <w:bCs/>
      </w:rPr>
    </w:pPr>
    <w:r>
      <w:tab/>
    </w:r>
    <w:r>
      <w:tab/>
    </w:r>
    <w:r w:rsidRPr="00EF77A1">
      <w:rPr>
        <w:b/>
        <w:bCs/>
      </w:rPr>
      <w:t>Projekto lyginamas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16C4"/>
    <w:multiLevelType w:val="multilevel"/>
    <w:tmpl w:val="421E0954"/>
    <w:lvl w:ilvl="0">
      <w:start w:val="1"/>
      <w:numFmt w:val="decimal"/>
      <w:lvlText w:val="%1."/>
      <w:lvlJc w:val="left"/>
      <w:pPr>
        <w:ind w:left="1637" w:hanging="360"/>
      </w:pPr>
      <w:rPr>
        <w:color w:val="000000"/>
        <w:szCs w:val="24"/>
        <w:lang w:eastAsia="lt-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color w:val="000000"/>
        <w:szCs w:val="24"/>
        <w:lang w:eastAsia="lt-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color w:val="000000"/>
        <w:szCs w:val="24"/>
        <w:lang w:eastAsia="lt-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color w:val="000000"/>
        <w:szCs w:val="24"/>
        <w:lang w:eastAsia="lt-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color w:val="000000"/>
        <w:szCs w:val="24"/>
        <w:lang w:eastAsia="lt-LT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color w:val="000000"/>
        <w:szCs w:val="24"/>
        <w:lang w:eastAsia="lt-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color w:val="000000"/>
        <w:szCs w:val="24"/>
        <w:lang w:eastAsia="lt-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color w:val="000000"/>
        <w:szCs w:val="24"/>
        <w:lang w:eastAsia="lt-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color w:val="000000"/>
        <w:szCs w:val="24"/>
        <w:lang w:eastAsia="lt-LT"/>
      </w:rPr>
    </w:lvl>
  </w:abstractNum>
  <w:abstractNum w:abstractNumId="1" w15:restartNumberingAfterBreak="0">
    <w:nsid w:val="56A42A07"/>
    <w:multiLevelType w:val="multilevel"/>
    <w:tmpl w:val="8384E6A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2" w15:restartNumberingAfterBreak="0">
    <w:nsid w:val="71550DA7"/>
    <w:multiLevelType w:val="multilevel"/>
    <w:tmpl w:val="EF367BC6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Antra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06"/>
    <w:rsid w:val="00060086"/>
    <w:rsid w:val="00072AA0"/>
    <w:rsid w:val="00095879"/>
    <w:rsid w:val="00095FA4"/>
    <w:rsid w:val="000B4084"/>
    <w:rsid w:val="000D12DF"/>
    <w:rsid w:val="000F2251"/>
    <w:rsid w:val="000F39A9"/>
    <w:rsid w:val="00131434"/>
    <w:rsid w:val="001A7CA0"/>
    <w:rsid w:val="00206781"/>
    <w:rsid w:val="00210A0E"/>
    <w:rsid w:val="0026049A"/>
    <w:rsid w:val="002812B5"/>
    <w:rsid w:val="002F6EC7"/>
    <w:rsid w:val="003222E8"/>
    <w:rsid w:val="0035425B"/>
    <w:rsid w:val="003704CD"/>
    <w:rsid w:val="00382BF8"/>
    <w:rsid w:val="003A13E7"/>
    <w:rsid w:val="003B03C7"/>
    <w:rsid w:val="003D6D3D"/>
    <w:rsid w:val="003E2637"/>
    <w:rsid w:val="003F7A3A"/>
    <w:rsid w:val="00475FFF"/>
    <w:rsid w:val="00561A2D"/>
    <w:rsid w:val="00581DCB"/>
    <w:rsid w:val="005B270D"/>
    <w:rsid w:val="005F7B79"/>
    <w:rsid w:val="00604C05"/>
    <w:rsid w:val="00625CD6"/>
    <w:rsid w:val="00650B73"/>
    <w:rsid w:val="007219A5"/>
    <w:rsid w:val="0072766C"/>
    <w:rsid w:val="00754D49"/>
    <w:rsid w:val="0077448E"/>
    <w:rsid w:val="00783EA9"/>
    <w:rsid w:val="007A34DF"/>
    <w:rsid w:val="007C2106"/>
    <w:rsid w:val="007C211A"/>
    <w:rsid w:val="007D6F35"/>
    <w:rsid w:val="007F0637"/>
    <w:rsid w:val="00802E3E"/>
    <w:rsid w:val="0082323C"/>
    <w:rsid w:val="00852D25"/>
    <w:rsid w:val="00853762"/>
    <w:rsid w:val="008F141B"/>
    <w:rsid w:val="00924924"/>
    <w:rsid w:val="00964917"/>
    <w:rsid w:val="009906AA"/>
    <w:rsid w:val="009C5376"/>
    <w:rsid w:val="00AE766C"/>
    <w:rsid w:val="00AF36A2"/>
    <w:rsid w:val="00B05462"/>
    <w:rsid w:val="00B1746E"/>
    <w:rsid w:val="00B23242"/>
    <w:rsid w:val="00B4449F"/>
    <w:rsid w:val="00B836DE"/>
    <w:rsid w:val="00BD18A7"/>
    <w:rsid w:val="00BD41E2"/>
    <w:rsid w:val="00C04603"/>
    <w:rsid w:val="00C300A0"/>
    <w:rsid w:val="00C74D15"/>
    <w:rsid w:val="00D1082D"/>
    <w:rsid w:val="00D25BD6"/>
    <w:rsid w:val="00D336CE"/>
    <w:rsid w:val="00D862FB"/>
    <w:rsid w:val="00DE780F"/>
    <w:rsid w:val="00E0421F"/>
    <w:rsid w:val="00E302E6"/>
    <w:rsid w:val="00E473EE"/>
    <w:rsid w:val="00E70234"/>
    <w:rsid w:val="00E83EA9"/>
    <w:rsid w:val="00E91CE9"/>
    <w:rsid w:val="00EE5122"/>
    <w:rsid w:val="00EF77A1"/>
    <w:rsid w:val="00F045A3"/>
    <w:rsid w:val="00F5497D"/>
    <w:rsid w:val="00F97B58"/>
    <w:rsid w:val="00FB3D07"/>
    <w:rsid w:val="00FD3F3D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87D28"/>
  <w15:docId w15:val="{4BAA41E0-1356-4477-83A8-AD23AE92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ind w:left="7200" w:firstLine="720"/>
      <w:outlineLvl w:val="0"/>
    </w:pPr>
    <w:rPr>
      <w:rFonts w:ascii="HelveticaLT;Times New Roman" w:hAnsi="HelveticaLT;Times New Roman" w:cs="HelveticaLT;Times New Roman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line="360" w:lineRule="auto"/>
      <w:jc w:val="both"/>
      <w:outlineLvl w:val="3"/>
    </w:p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numPr>
        <w:ilvl w:val="4"/>
        <w:numId w:val="1"/>
      </w:numPr>
      <w:outlineLvl w:val="4"/>
    </w:p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numPr>
        <w:ilvl w:val="5"/>
        <w:numId w:val="1"/>
      </w:numPr>
      <w:jc w:val="right"/>
      <w:outlineLvl w:val="5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Cs w:val="24"/>
      <w:lang w:eastAsia="lt-LT"/>
    </w:rPr>
  </w:style>
  <w:style w:type="character" w:styleId="Puslapionumeris">
    <w:name w:val="page number"/>
    <w:basedOn w:val="Numatytasispastraiposriftas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eapdorotaspaminjimas1">
    <w:name w:val="Neapdorotas paminėjimas1"/>
    <w:qFormat/>
    <w:rPr>
      <w:color w:val="605E5C"/>
      <w:shd w:val="clear" w:color="auto" w:fill="E1DFDD"/>
    </w:rPr>
  </w:style>
  <w:style w:type="character" w:customStyle="1" w:styleId="Style3">
    <w:name w:val="Style3"/>
    <w:qFormat/>
    <w:rPr>
      <w:rFonts w:ascii="Times New Roman" w:hAnsi="Times New Roman" w:cs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jc w:val="center"/>
    </w:pPr>
    <w:rPr>
      <w:b/>
      <w:sz w:val="28"/>
    </w:rPr>
  </w:style>
  <w:style w:type="paragraph" w:styleId="Pagrindinistekstas">
    <w:name w:val="Body Text"/>
    <w:basedOn w:val="prastasis"/>
    <w:rPr>
      <w:rFonts w:ascii="TimesLT;Times New Roman" w:hAnsi="TimesLT;Times New Roman" w:cs="TimesLT;Times New Roman"/>
      <w:sz w:val="22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antrat">
    <w:name w:val="Subtitle"/>
    <w:basedOn w:val="prastasis"/>
    <w:next w:val="Pagrindinistekstas"/>
    <w:uiPriority w:val="11"/>
    <w:qFormat/>
    <w:pPr>
      <w:jc w:val="center"/>
    </w:pPr>
    <w:rPr>
      <w:b/>
      <w:sz w:val="28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customStyle="1" w:styleId="CharCharCharDiagramaDiagramaCharCharChar">
    <w:name w:val="Char Char Char Diagrama Diagrama Char Char Char"/>
    <w:basedOn w:val="prastasis"/>
    <w:qFormat/>
    <w:pPr>
      <w:spacing w:after="160" w:line="240" w:lineRule="exact"/>
    </w:pPr>
    <w:rPr>
      <w:rFonts w:ascii="Tahoma" w:hAnsi="Tahoma" w:cs="Tahoma"/>
      <w:lang w:val="en-US"/>
    </w:rPr>
  </w:style>
  <w:style w:type="paragraph" w:customStyle="1" w:styleId="FrameContents">
    <w:name w:val="Frame Contents"/>
    <w:basedOn w:val="prastasis"/>
    <w:qFormat/>
  </w:style>
  <w:style w:type="numbering" w:customStyle="1" w:styleId="WW8Num1">
    <w:name w:val="WW8Num1"/>
    <w:qFormat/>
  </w:style>
  <w:style w:type="character" w:customStyle="1" w:styleId="AntratsDiagrama">
    <w:name w:val="Antraštės Diagrama"/>
    <w:basedOn w:val="Numatytasispastraiposriftas"/>
    <w:link w:val="Antrats"/>
    <w:uiPriority w:val="99"/>
    <w:rsid w:val="00EF77A1"/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Sraopastraipa">
    <w:name w:val="List Paragraph"/>
    <w:basedOn w:val="prastasis"/>
    <w:uiPriority w:val="34"/>
    <w:qFormat/>
    <w:rsid w:val="00095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EC85D-DC3F-4AF0-9641-FE81E8FB1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1961</Words>
  <Characters>1118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MIESTO SAVIVALDYBĖS ADMINISTRACIJOS VEIKLOS NUOSTATŲ PATVIRTINIMO IR SAVIVALDYBĖS TARYBOS 2003 M. RUGSĖJO 25 D. SPRENDIMO NR. 1-7-5 1 PUNKTO PRIPAŽINIMO NETEKUSIU GALIOS</vt:lpstr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MIESTO SAVIVALDYBĖS ADMINISTRACIJOS VEIKLOS NUOSTATŲ PATVIRTINIMO IR SAVIVALDYBĖS TARYBOS 2003 M. RUGSĖJO 25 D. SPRENDIMO NR. 1-7-5 1 PUNKTO PRIPAŽINIMO NETEKUSIU GALIOS</dc:title>
  <dc:subject>1-68-17</dc:subject>
  <dc:creator>PANEVĖŽIO MIESTO TARYBA</dc:creator>
  <cp:lastModifiedBy>Diana Brazdžiunienė</cp:lastModifiedBy>
  <cp:revision>2</cp:revision>
  <cp:lastPrinted>2023-02-27T09:12:00Z</cp:lastPrinted>
  <dcterms:created xsi:type="dcterms:W3CDTF">2024-02-22T07:51:00Z</dcterms:created>
  <dcterms:modified xsi:type="dcterms:W3CDTF">2024-02-22T07:51:00Z</dcterms:modified>
  <dc:language>en-US</dc:language>
</cp:coreProperties>
</file>