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154FA" w14:textId="0D6D6D10" w:rsidR="00FF57FE" w:rsidRDefault="00FF57FE" w:rsidP="009432E7">
      <w:pPr>
        <w:tabs>
          <w:tab w:val="left" w:pos="0"/>
        </w:tabs>
        <w:jc w:val="center"/>
        <w:rPr>
          <w:b/>
          <w:sz w:val="24"/>
          <w:szCs w:val="22"/>
          <w:lang w:eastAsia="lt-LT"/>
        </w:rPr>
      </w:pPr>
      <w:bookmarkStart w:id="0" w:name="_GoBack"/>
      <w:bookmarkEnd w:id="0"/>
      <w:r w:rsidRPr="009432E7">
        <w:rPr>
          <w:b/>
          <w:sz w:val="24"/>
          <w:szCs w:val="22"/>
          <w:lang w:eastAsia="lt-LT"/>
        </w:rPr>
        <w:t>AIŠKINAMASIS RAŠTAS</w:t>
      </w:r>
    </w:p>
    <w:p w14:paraId="01B1EF2C" w14:textId="77777777" w:rsidR="009432E7" w:rsidRPr="009432E7" w:rsidRDefault="009432E7" w:rsidP="009432E7">
      <w:pPr>
        <w:tabs>
          <w:tab w:val="left" w:pos="0"/>
        </w:tabs>
        <w:jc w:val="center"/>
        <w:rPr>
          <w:b/>
          <w:sz w:val="24"/>
          <w:szCs w:val="22"/>
          <w:lang w:eastAsia="lt-LT"/>
        </w:rPr>
      </w:pPr>
    </w:p>
    <w:p w14:paraId="2B60EB92" w14:textId="77777777" w:rsidR="009732FB" w:rsidRDefault="009732FB" w:rsidP="009732FB">
      <w:pPr>
        <w:jc w:val="center"/>
        <w:rPr>
          <w:b/>
          <w:szCs w:val="24"/>
        </w:rPr>
      </w:pPr>
      <w:r w:rsidRPr="00D73D5C">
        <w:rPr>
          <w:b/>
          <w:szCs w:val="24"/>
          <w:lang w:eastAsia="lt-LT"/>
        </w:rPr>
        <w:t xml:space="preserve">DĖL </w:t>
      </w:r>
      <w:r w:rsidRPr="007C3B8A">
        <w:rPr>
          <w:b/>
          <w:szCs w:val="24"/>
        </w:rPr>
        <w:t xml:space="preserve">PANEVĖŽIO </w:t>
      </w:r>
      <w:r>
        <w:rPr>
          <w:b/>
          <w:szCs w:val="24"/>
        </w:rPr>
        <w:t>MIESTO</w:t>
      </w:r>
      <w:r w:rsidRPr="007C3B8A">
        <w:rPr>
          <w:b/>
          <w:szCs w:val="24"/>
        </w:rPr>
        <w:t xml:space="preserve"> </w:t>
      </w:r>
      <w:r>
        <w:rPr>
          <w:b/>
          <w:szCs w:val="24"/>
        </w:rPr>
        <w:t xml:space="preserve">SAVIVALDYBĖS </w:t>
      </w:r>
      <w:r w:rsidRPr="007C3B8A">
        <w:rPr>
          <w:b/>
          <w:szCs w:val="24"/>
        </w:rPr>
        <w:t xml:space="preserve">IKIMOKYKLINIO UGDYMO </w:t>
      </w:r>
      <w:r>
        <w:rPr>
          <w:b/>
          <w:szCs w:val="24"/>
        </w:rPr>
        <w:t xml:space="preserve">MOKYKLŲ </w:t>
      </w:r>
      <w:r w:rsidRPr="00AF0427">
        <w:rPr>
          <w:b/>
          <w:szCs w:val="24"/>
        </w:rPr>
        <w:t>2024–2027</w:t>
      </w:r>
      <w:r w:rsidRPr="007C3B8A">
        <w:rPr>
          <w:b/>
          <w:szCs w:val="24"/>
        </w:rPr>
        <w:t xml:space="preserve"> METŲ TINKLO PERTVARK</w:t>
      </w:r>
      <w:r>
        <w:rPr>
          <w:b/>
          <w:szCs w:val="24"/>
        </w:rPr>
        <w:t xml:space="preserve">OS BENDROJO PLANO </w:t>
      </w:r>
      <w:r>
        <w:rPr>
          <w:b/>
          <w:bCs/>
          <w:color w:val="000000"/>
          <w:szCs w:val="24"/>
        </w:rPr>
        <w:t>PATVIRTINIMO</w:t>
      </w:r>
      <w:r w:rsidRPr="00D73D5C">
        <w:rPr>
          <w:b/>
          <w:color w:val="000000"/>
          <w:szCs w:val="24"/>
        </w:rPr>
        <w:t xml:space="preserve"> </w:t>
      </w:r>
    </w:p>
    <w:p w14:paraId="68A6BAEB" w14:textId="77777777" w:rsidR="008D5A22" w:rsidRPr="008D5A22" w:rsidRDefault="008D5A22" w:rsidP="008D5A22">
      <w:pPr>
        <w:jc w:val="center"/>
        <w:rPr>
          <w:b/>
          <w:sz w:val="24"/>
          <w:szCs w:val="24"/>
          <w:lang w:eastAsia="lt-LT"/>
        </w:rPr>
      </w:pPr>
    </w:p>
    <w:p w14:paraId="3E036828" w14:textId="56EE2FCB" w:rsidR="001A377E" w:rsidRPr="009432E7" w:rsidRDefault="001A377E" w:rsidP="009432E7">
      <w:pPr>
        <w:tabs>
          <w:tab w:val="left" w:pos="0"/>
        </w:tabs>
        <w:ind w:left="360"/>
        <w:jc w:val="center"/>
        <w:rPr>
          <w:sz w:val="24"/>
          <w:szCs w:val="22"/>
          <w:lang w:eastAsia="lt-LT"/>
        </w:rPr>
      </w:pPr>
      <w:r w:rsidRPr="009432E7">
        <w:rPr>
          <w:sz w:val="24"/>
          <w:szCs w:val="22"/>
          <w:lang w:eastAsia="lt-LT"/>
        </w:rPr>
        <w:t>202</w:t>
      </w:r>
      <w:r w:rsidR="005067D8" w:rsidRPr="009432E7">
        <w:rPr>
          <w:sz w:val="24"/>
          <w:szCs w:val="22"/>
          <w:lang w:eastAsia="lt-LT"/>
        </w:rPr>
        <w:t>4</w:t>
      </w:r>
      <w:r w:rsidRPr="009432E7">
        <w:rPr>
          <w:sz w:val="24"/>
          <w:szCs w:val="22"/>
          <w:lang w:eastAsia="lt-LT"/>
        </w:rPr>
        <w:t xml:space="preserve"> m. </w:t>
      </w:r>
      <w:r w:rsidR="005E7732">
        <w:rPr>
          <w:sz w:val="24"/>
          <w:szCs w:val="22"/>
          <w:lang w:eastAsia="lt-LT"/>
        </w:rPr>
        <w:t xml:space="preserve">                   </w:t>
      </w:r>
      <w:r w:rsidRPr="009432E7">
        <w:rPr>
          <w:sz w:val="24"/>
          <w:szCs w:val="22"/>
          <w:lang w:eastAsia="lt-LT"/>
        </w:rPr>
        <w:t xml:space="preserve">d. </w:t>
      </w:r>
    </w:p>
    <w:p w14:paraId="23BFA877" w14:textId="77777777" w:rsidR="001A377E" w:rsidRDefault="001A377E" w:rsidP="009432E7">
      <w:pPr>
        <w:tabs>
          <w:tab w:val="left" w:pos="0"/>
        </w:tabs>
        <w:ind w:left="360"/>
        <w:jc w:val="center"/>
        <w:rPr>
          <w:sz w:val="24"/>
          <w:szCs w:val="22"/>
          <w:lang w:eastAsia="lt-LT"/>
        </w:rPr>
      </w:pPr>
      <w:r w:rsidRPr="009432E7">
        <w:rPr>
          <w:sz w:val="24"/>
          <w:szCs w:val="22"/>
          <w:lang w:eastAsia="lt-LT"/>
        </w:rPr>
        <w:t>Panevėžys</w:t>
      </w:r>
    </w:p>
    <w:p w14:paraId="41837FFD" w14:textId="77777777" w:rsidR="007E5CB4" w:rsidRPr="009432E7" w:rsidRDefault="007E5CB4" w:rsidP="009432E7">
      <w:pPr>
        <w:tabs>
          <w:tab w:val="left" w:pos="0"/>
        </w:tabs>
        <w:ind w:left="360"/>
        <w:jc w:val="center"/>
        <w:rPr>
          <w:sz w:val="24"/>
          <w:szCs w:val="22"/>
          <w:lang w:eastAsia="lt-LT"/>
        </w:rPr>
      </w:pPr>
    </w:p>
    <w:p w14:paraId="684546A7" w14:textId="77777777" w:rsidR="001A377E" w:rsidRPr="00F057BC" w:rsidRDefault="001A377E" w:rsidP="00F1432C">
      <w:pPr>
        <w:ind w:firstLine="709"/>
        <w:jc w:val="both"/>
        <w:rPr>
          <w:b/>
          <w:sz w:val="24"/>
          <w:szCs w:val="24"/>
        </w:rPr>
      </w:pPr>
      <w:r w:rsidRPr="00F057BC">
        <w:rPr>
          <w:b/>
          <w:sz w:val="24"/>
          <w:szCs w:val="24"/>
        </w:rPr>
        <w:t xml:space="preserve">1. Sprendimo </w:t>
      </w:r>
      <w:r w:rsidRPr="00F057BC">
        <w:rPr>
          <w:b/>
          <w:bCs/>
          <w:sz w:val="24"/>
          <w:szCs w:val="24"/>
          <w:lang w:eastAsia="lt-LT"/>
        </w:rPr>
        <w:t>projekto</w:t>
      </w:r>
      <w:r w:rsidRPr="00F057BC">
        <w:rPr>
          <w:b/>
          <w:sz w:val="24"/>
          <w:szCs w:val="24"/>
        </w:rPr>
        <w:t xml:space="preserve"> tikslai ir uždaviniai: </w:t>
      </w:r>
    </w:p>
    <w:p w14:paraId="4D2660D8" w14:textId="5B608A1F" w:rsidR="00505C4F" w:rsidRDefault="00351FF9" w:rsidP="00505C4F">
      <w:pPr>
        <w:pStyle w:val="Sraopastraipa"/>
        <w:ind w:left="0" w:firstLine="709"/>
        <w:jc w:val="both"/>
        <w:rPr>
          <w:sz w:val="24"/>
          <w:szCs w:val="24"/>
        </w:rPr>
      </w:pPr>
      <w:r w:rsidRPr="009432E7">
        <w:rPr>
          <w:rFonts w:eastAsiaTheme="minorEastAsia"/>
          <w:sz w:val="24"/>
          <w:szCs w:val="24"/>
          <w:lang w:eastAsia="lt-LT"/>
        </w:rPr>
        <w:t xml:space="preserve">Sprendimo </w:t>
      </w:r>
      <w:r w:rsidR="009432E7">
        <w:rPr>
          <w:rFonts w:eastAsiaTheme="minorEastAsia"/>
          <w:sz w:val="24"/>
          <w:szCs w:val="24"/>
          <w:lang w:eastAsia="lt-LT"/>
        </w:rPr>
        <w:t xml:space="preserve">projekto </w:t>
      </w:r>
      <w:r w:rsidRPr="009432E7">
        <w:rPr>
          <w:rFonts w:eastAsiaTheme="minorEastAsia"/>
          <w:sz w:val="24"/>
          <w:szCs w:val="24"/>
          <w:lang w:eastAsia="lt-LT"/>
        </w:rPr>
        <w:t xml:space="preserve">tikslas </w:t>
      </w:r>
      <w:r w:rsidR="009432E7">
        <w:rPr>
          <w:rFonts w:eastAsiaTheme="minorEastAsia"/>
          <w:sz w:val="24"/>
          <w:szCs w:val="24"/>
          <w:lang w:eastAsia="lt-LT"/>
        </w:rPr>
        <w:t>–</w:t>
      </w:r>
      <w:r w:rsidRPr="009432E7">
        <w:rPr>
          <w:rFonts w:eastAsiaTheme="minorEastAsia"/>
          <w:sz w:val="24"/>
          <w:szCs w:val="24"/>
          <w:lang w:eastAsia="lt-LT"/>
        </w:rPr>
        <w:t xml:space="preserve"> </w:t>
      </w:r>
      <w:r w:rsidR="005D2300">
        <w:rPr>
          <w:rFonts w:eastAsiaTheme="minorEastAsia"/>
          <w:sz w:val="24"/>
          <w:szCs w:val="24"/>
          <w:lang w:eastAsia="lt-LT"/>
        </w:rPr>
        <w:t>patvirtinti</w:t>
      </w:r>
      <w:r w:rsidR="00DC2E19">
        <w:rPr>
          <w:rFonts w:eastAsiaTheme="minorEastAsia"/>
          <w:sz w:val="24"/>
          <w:szCs w:val="24"/>
          <w:lang w:eastAsia="lt-LT"/>
        </w:rPr>
        <w:t xml:space="preserve"> </w:t>
      </w:r>
      <w:r w:rsidR="00DC2E19">
        <w:rPr>
          <w:bCs/>
          <w:color w:val="000000"/>
          <w:sz w:val="24"/>
          <w:szCs w:val="24"/>
        </w:rPr>
        <w:t>P</w:t>
      </w:r>
      <w:r w:rsidR="00DC2E19" w:rsidRPr="00DC2E19">
        <w:rPr>
          <w:bCs/>
          <w:color w:val="000000"/>
          <w:sz w:val="24"/>
          <w:szCs w:val="24"/>
        </w:rPr>
        <w:t>anevėži</w:t>
      </w:r>
      <w:r w:rsidR="00F60096">
        <w:rPr>
          <w:bCs/>
          <w:color w:val="000000"/>
          <w:sz w:val="24"/>
          <w:szCs w:val="24"/>
        </w:rPr>
        <w:t xml:space="preserve">o miesto savivaldybės </w:t>
      </w:r>
      <w:r w:rsidR="005E7732">
        <w:rPr>
          <w:bCs/>
          <w:color w:val="000000"/>
          <w:sz w:val="24"/>
          <w:szCs w:val="24"/>
        </w:rPr>
        <w:t xml:space="preserve">ikimokyklinio ugdymo </w:t>
      </w:r>
      <w:r w:rsidR="00F60096">
        <w:rPr>
          <w:bCs/>
          <w:color w:val="000000"/>
          <w:sz w:val="24"/>
          <w:szCs w:val="24"/>
        </w:rPr>
        <w:t xml:space="preserve">mokyklų </w:t>
      </w:r>
      <w:r w:rsidR="005E7732">
        <w:rPr>
          <w:bCs/>
          <w:color w:val="000000"/>
          <w:sz w:val="24"/>
          <w:szCs w:val="24"/>
        </w:rPr>
        <w:t xml:space="preserve">2024–2027 metų tinklo pertvarkos </w:t>
      </w:r>
      <w:r w:rsidR="005D2300">
        <w:rPr>
          <w:bCs/>
          <w:color w:val="000000"/>
          <w:sz w:val="24"/>
          <w:szCs w:val="24"/>
        </w:rPr>
        <w:t>bendrajam planui (toliau – Tinklo planas)</w:t>
      </w:r>
      <w:r w:rsidR="005E7732">
        <w:rPr>
          <w:bCs/>
          <w:color w:val="000000"/>
          <w:sz w:val="24"/>
          <w:szCs w:val="24"/>
        </w:rPr>
        <w:t xml:space="preserve">. </w:t>
      </w:r>
      <w:r w:rsidR="005D2300">
        <w:rPr>
          <w:sz w:val="24"/>
          <w:szCs w:val="24"/>
        </w:rPr>
        <w:t>Tinklo planas</w:t>
      </w:r>
      <w:r w:rsidR="00505C4F">
        <w:rPr>
          <w:sz w:val="24"/>
          <w:szCs w:val="24"/>
        </w:rPr>
        <w:t>,</w:t>
      </w:r>
      <w:r w:rsidR="00505C4F" w:rsidRPr="007C3B8A">
        <w:rPr>
          <w:sz w:val="24"/>
          <w:szCs w:val="24"/>
        </w:rPr>
        <w:t xml:space="preserve"> </w:t>
      </w:r>
      <w:r w:rsidR="00505C4F">
        <w:rPr>
          <w:sz w:val="24"/>
          <w:szCs w:val="24"/>
        </w:rPr>
        <w:t>tai –</w:t>
      </w:r>
      <w:r w:rsidR="00505C4F" w:rsidRPr="007C3B8A">
        <w:rPr>
          <w:sz w:val="24"/>
          <w:szCs w:val="24"/>
        </w:rPr>
        <w:t xml:space="preserve"> </w:t>
      </w:r>
      <w:r w:rsidR="00505C4F">
        <w:rPr>
          <w:sz w:val="24"/>
          <w:szCs w:val="24"/>
        </w:rPr>
        <w:t xml:space="preserve">Panevėžio miesto savivaldybės ikimokyklinio ugdymo mokyklų ikimokyklinio ir priešmokyklinio ugdymo programas </w:t>
      </w:r>
      <w:r w:rsidR="00505C4F" w:rsidRPr="007C3B8A">
        <w:rPr>
          <w:sz w:val="24"/>
          <w:szCs w:val="24"/>
        </w:rPr>
        <w:t>įgyvendinanč</w:t>
      </w:r>
      <w:r w:rsidR="00505C4F">
        <w:rPr>
          <w:sz w:val="24"/>
          <w:szCs w:val="24"/>
        </w:rPr>
        <w:t xml:space="preserve">ių švietimo įstaigų strategija, kuria siekiama sukurti efektyvumo, prieinamumo ir kokybės reikalavimus atitinkantį mokyklų tinklą savivaldybėje, turėti pakankamai ikimokyklinio ir priešmokyklinio ugdymo programų teikėjų, sudaryti kokybiškas sąlygas visiems vietos bendruomenės nariams ugdytis ir užtikrinti pedagoginę, psichologinę, specialiąją ir socialinę pagalbą. </w:t>
      </w:r>
    </w:p>
    <w:p w14:paraId="444F47A9" w14:textId="04370092" w:rsidR="005D2300" w:rsidRPr="005D2300" w:rsidRDefault="005D2300" w:rsidP="009732FB">
      <w:pPr>
        <w:pStyle w:val="Sraopastraipa"/>
        <w:ind w:left="0" w:firstLine="709"/>
        <w:jc w:val="both"/>
        <w:rPr>
          <w:sz w:val="24"/>
          <w:szCs w:val="24"/>
        </w:rPr>
      </w:pPr>
      <w:r w:rsidRPr="005D2300">
        <w:rPr>
          <w:sz w:val="24"/>
          <w:szCs w:val="24"/>
        </w:rPr>
        <w:t xml:space="preserve">Besikeičianti demografinė padėtis mieste, šalies vidaus ir išorės migracija, ikimokyklinio amžiaus vaikų skaičiaus kaita, kintantys gyventojų švietimo poreikiai ir kiti veiksniai, susiję su šalies kultūrine, socialine ir ekonomine situacija, įpareigoja parengti Panevėžio miesto savivaldybės </w:t>
      </w:r>
      <w:r>
        <w:rPr>
          <w:sz w:val="24"/>
          <w:szCs w:val="24"/>
        </w:rPr>
        <w:t>Tinklo planą</w:t>
      </w:r>
    </w:p>
    <w:p w14:paraId="75A50E09" w14:textId="4F88C625" w:rsidR="00250CDD" w:rsidRDefault="00FF57FE" w:rsidP="00505C4F">
      <w:pPr>
        <w:pStyle w:val="Sraopastraipa"/>
        <w:ind w:left="0" w:firstLine="709"/>
        <w:jc w:val="both"/>
        <w:rPr>
          <w:b/>
          <w:bCs/>
          <w:sz w:val="24"/>
          <w:szCs w:val="24"/>
          <w:lang w:eastAsia="lt-LT"/>
        </w:rPr>
      </w:pPr>
      <w:r w:rsidRPr="00D43D57">
        <w:rPr>
          <w:b/>
          <w:sz w:val="24"/>
          <w:szCs w:val="24"/>
        </w:rPr>
        <w:t xml:space="preserve">2. </w:t>
      </w:r>
      <w:r w:rsidR="001A377E" w:rsidRPr="00D43D57">
        <w:rPr>
          <w:b/>
          <w:bCs/>
          <w:sz w:val="24"/>
          <w:szCs w:val="24"/>
          <w:lang w:eastAsia="lt-LT"/>
        </w:rPr>
        <w:t xml:space="preserve">Siūlomos teisinio </w:t>
      </w:r>
      <w:r w:rsidR="001A377E" w:rsidRPr="00124C72">
        <w:rPr>
          <w:b/>
          <w:sz w:val="24"/>
          <w:szCs w:val="24"/>
        </w:rPr>
        <w:t>reguliavimo</w:t>
      </w:r>
      <w:r w:rsidR="001A377E" w:rsidRPr="00D43D57">
        <w:rPr>
          <w:b/>
          <w:bCs/>
          <w:sz w:val="24"/>
          <w:szCs w:val="24"/>
          <w:lang w:eastAsia="lt-LT"/>
        </w:rPr>
        <w:t xml:space="preserve"> nuostatos, laukiami rezultatai:</w:t>
      </w:r>
      <w:r w:rsidR="007D4C03" w:rsidRPr="00D43D57">
        <w:rPr>
          <w:b/>
          <w:bCs/>
          <w:sz w:val="24"/>
          <w:szCs w:val="24"/>
          <w:lang w:eastAsia="lt-LT"/>
        </w:rPr>
        <w:t xml:space="preserve"> </w:t>
      </w:r>
    </w:p>
    <w:p w14:paraId="2A748796" w14:textId="44638537" w:rsidR="00D74B87" w:rsidRDefault="00505C4F" w:rsidP="00D74B87">
      <w:pPr>
        <w:pStyle w:val="Sraopastraipa"/>
        <w:tabs>
          <w:tab w:val="left" w:pos="851"/>
        </w:tabs>
        <w:ind w:left="0" w:firstLine="709"/>
        <w:jc w:val="both"/>
        <w:rPr>
          <w:sz w:val="24"/>
          <w:szCs w:val="24"/>
        </w:rPr>
      </w:pPr>
      <w:r>
        <w:rPr>
          <w:sz w:val="24"/>
          <w:szCs w:val="24"/>
        </w:rPr>
        <w:t xml:space="preserve">Kasmet mažėjant vaikų skaičiui mieste </w:t>
      </w:r>
      <w:r w:rsidR="005E7732" w:rsidRPr="00A32AC0">
        <w:rPr>
          <w:sz w:val="24"/>
          <w:szCs w:val="24"/>
        </w:rPr>
        <w:t>Panevėžio miesto savivaldybės administracijos direktoriaus 2023 m. balandžio 24 d. įsakymu Nr. A-336 „Dėl Panevėžio miesto savivaldybės švietimo stebėsenos rodiklių Panevėžio miesto ikimokyklinio ugdymo mokyklų tinklo pertvarkos 2023–2027 metų bendrajam planui parengti patvirtinimo“</w:t>
      </w:r>
      <w:r>
        <w:rPr>
          <w:sz w:val="24"/>
          <w:szCs w:val="24"/>
        </w:rPr>
        <w:t xml:space="preserve"> buvo patvirtinti situacijos stebėsenos rodikliai ikimokyklinio ugdymo mokyklų tinklo pertvarkos </w:t>
      </w:r>
      <w:r w:rsidR="005D2300">
        <w:rPr>
          <w:sz w:val="24"/>
          <w:szCs w:val="24"/>
        </w:rPr>
        <w:t xml:space="preserve">bendrajam </w:t>
      </w:r>
      <w:r>
        <w:rPr>
          <w:sz w:val="24"/>
          <w:szCs w:val="24"/>
        </w:rPr>
        <w:t xml:space="preserve">planui parengti. Situacijos analizei atlikti </w:t>
      </w:r>
      <w:r w:rsidR="005D2300">
        <w:rPr>
          <w:sz w:val="24"/>
          <w:szCs w:val="24"/>
        </w:rPr>
        <w:t xml:space="preserve">ir Tinklo planui parengti </w:t>
      </w:r>
      <w:r>
        <w:rPr>
          <w:sz w:val="24"/>
          <w:szCs w:val="24"/>
        </w:rPr>
        <w:t xml:space="preserve">buvo sudaryta </w:t>
      </w:r>
      <w:r w:rsidR="005D2300">
        <w:rPr>
          <w:sz w:val="24"/>
          <w:szCs w:val="24"/>
        </w:rPr>
        <w:t xml:space="preserve">ir </w:t>
      </w:r>
      <w:r>
        <w:rPr>
          <w:sz w:val="24"/>
          <w:szCs w:val="24"/>
        </w:rPr>
        <w:t xml:space="preserve">darbo grupė </w:t>
      </w:r>
      <w:r w:rsidRPr="00A32AC0">
        <w:rPr>
          <w:sz w:val="24"/>
          <w:szCs w:val="24"/>
        </w:rPr>
        <w:t>savivaldybės administracijos direktoriaus 2023 m. balandžio 24 d. įsakymu Nr. A-3</w:t>
      </w:r>
      <w:r>
        <w:rPr>
          <w:sz w:val="24"/>
          <w:szCs w:val="24"/>
        </w:rPr>
        <w:t>54</w:t>
      </w:r>
      <w:r w:rsidRPr="00A32AC0">
        <w:rPr>
          <w:sz w:val="24"/>
          <w:szCs w:val="24"/>
        </w:rPr>
        <w:t xml:space="preserve"> „</w:t>
      </w:r>
      <w:r w:rsidRPr="00505C4F">
        <w:rPr>
          <w:sz w:val="24"/>
          <w:szCs w:val="24"/>
        </w:rPr>
        <w:t>Dėl darbo grupės Panevėžio miesto ikimokyklinio ugdymo mokyklų 2024–2027 metų tinklo pertvarkos plano projektui parengti sudarymo</w:t>
      </w:r>
      <w:r w:rsidRPr="00A32AC0">
        <w:rPr>
          <w:sz w:val="24"/>
          <w:szCs w:val="24"/>
        </w:rPr>
        <w:t>“</w:t>
      </w:r>
      <w:r>
        <w:rPr>
          <w:sz w:val="24"/>
          <w:szCs w:val="24"/>
        </w:rPr>
        <w:t xml:space="preserve">. </w:t>
      </w:r>
    </w:p>
    <w:p w14:paraId="3E864A3F" w14:textId="5F20D8AF" w:rsidR="00D74B87" w:rsidRDefault="009732FB" w:rsidP="00D74B87">
      <w:pPr>
        <w:pStyle w:val="Sraopastraipa"/>
        <w:tabs>
          <w:tab w:val="left" w:pos="851"/>
        </w:tabs>
        <w:ind w:left="0" w:firstLine="709"/>
        <w:jc w:val="both"/>
        <w:rPr>
          <w:sz w:val="24"/>
          <w:szCs w:val="24"/>
        </w:rPr>
      </w:pPr>
      <w:r>
        <w:rPr>
          <w:sz w:val="24"/>
          <w:szCs w:val="24"/>
        </w:rPr>
        <w:t>Tinklo p</w:t>
      </w:r>
      <w:r w:rsidRPr="007C3B8A">
        <w:rPr>
          <w:sz w:val="24"/>
          <w:szCs w:val="24"/>
        </w:rPr>
        <w:t>lano rengimo tiks</w:t>
      </w:r>
      <w:r>
        <w:rPr>
          <w:sz w:val="24"/>
          <w:szCs w:val="24"/>
        </w:rPr>
        <w:t xml:space="preserve">las – numatyti ir įgyvendinti IU mokyklų </w:t>
      </w:r>
      <w:r w:rsidRPr="007C3B8A">
        <w:rPr>
          <w:sz w:val="24"/>
          <w:szCs w:val="24"/>
        </w:rPr>
        <w:t xml:space="preserve">tinklo pertvarkos priemones, sudarančias galimybes </w:t>
      </w:r>
      <w:r>
        <w:rPr>
          <w:sz w:val="24"/>
          <w:szCs w:val="24"/>
        </w:rPr>
        <w:t xml:space="preserve">ikimokyklinio ir priešmokyklinio </w:t>
      </w:r>
      <w:r w:rsidRPr="007C3B8A">
        <w:rPr>
          <w:sz w:val="24"/>
          <w:szCs w:val="24"/>
        </w:rPr>
        <w:t xml:space="preserve">ugdymo prieinamumui, kokybei </w:t>
      </w:r>
      <w:r>
        <w:rPr>
          <w:sz w:val="24"/>
          <w:szCs w:val="24"/>
        </w:rPr>
        <w:t>ir</w:t>
      </w:r>
      <w:r w:rsidRPr="007C3B8A">
        <w:rPr>
          <w:sz w:val="24"/>
          <w:szCs w:val="24"/>
        </w:rPr>
        <w:t xml:space="preserve"> veiksmingam išteklių naudojimui didinti</w:t>
      </w:r>
      <w:r w:rsidR="00D74B87" w:rsidRPr="007C3B8A">
        <w:rPr>
          <w:sz w:val="24"/>
          <w:szCs w:val="24"/>
        </w:rPr>
        <w:t xml:space="preserve">. </w:t>
      </w:r>
    </w:p>
    <w:p w14:paraId="6EF23A30" w14:textId="77777777" w:rsidR="009732FB" w:rsidRDefault="009732FB" w:rsidP="009732FB">
      <w:pPr>
        <w:pStyle w:val="Sraopastraipa"/>
        <w:tabs>
          <w:tab w:val="left" w:pos="851"/>
        </w:tabs>
        <w:ind w:left="0" w:firstLine="709"/>
        <w:jc w:val="both"/>
        <w:rPr>
          <w:sz w:val="24"/>
          <w:szCs w:val="24"/>
        </w:rPr>
      </w:pPr>
      <w:r>
        <w:rPr>
          <w:sz w:val="24"/>
          <w:szCs w:val="24"/>
        </w:rPr>
        <w:t>IU mokyklų</w:t>
      </w:r>
      <w:r w:rsidRPr="007C3B8A">
        <w:rPr>
          <w:sz w:val="24"/>
          <w:szCs w:val="24"/>
        </w:rPr>
        <w:t xml:space="preserve"> tinklo pertvarkos uždaviniai: </w:t>
      </w:r>
    </w:p>
    <w:p w14:paraId="5DAF38C6" w14:textId="77777777" w:rsidR="009732FB" w:rsidRPr="009732FB" w:rsidRDefault="009732FB" w:rsidP="009732FB">
      <w:pPr>
        <w:pStyle w:val="Sraopastraipa"/>
        <w:numPr>
          <w:ilvl w:val="0"/>
          <w:numId w:val="20"/>
        </w:numPr>
        <w:tabs>
          <w:tab w:val="left" w:pos="993"/>
        </w:tabs>
        <w:ind w:hanging="578"/>
        <w:jc w:val="both"/>
        <w:rPr>
          <w:sz w:val="24"/>
          <w:szCs w:val="24"/>
        </w:rPr>
      </w:pPr>
      <w:r w:rsidRPr="009732FB">
        <w:rPr>
          <w:sz w:val="24"/>
          <w:szCs w:val="24"/>
        </w:rPr>
        <w:t xml:space="preserve">sudaryti sąlygas tenkinti IU mokyklų poreikį; </w:t>
      </w:r>
    </w:p>
    <w:p w14:paraId="2621EF27" w14:textId="77777777" w:rsidR="009732FB" w:rsidRPr="009732FB" w:rsidRDefault="009732FB" w:rsidP="009732FB">
      <w:pPr>
        <w:pStyle w:val="Sraopastraipa"/>
        <w:numPr>
          <w:ilvl w:val="0"/>
          <w:numId w:val="20"/>
        </w:numPr>
        <w:tabs>
          <w:tab w:val="left" w:pos="993"/>
        </w:tabs>
        <w:ind w:hanging="578"/>
        <w:jc w:val="both"/>
        <w:rPr>
          <w:sz w:val="24"/>
          <w:szCs w:val="24"/>
        </w:rPr>
      </w:pPr>
      <w:r w:rsidRPr="009732FB">
        <w:rPr>
          <w:sz w:val="24"/>
          <w:szCs w:val="24"/>
        </w:rPr>
        <w:t xml:space="preserve">užtikrinti ikimokyklinio ir priešmokyklinio ugdymo kokybę ir įvairovę; </w:t>
      </w:r>
    </w:p>
    <w:p w14:paraId="7EE0823B" w14:textId="77777777" w:rsidR="009732FB" w:rsidRPr="009732FB" w:rsidRDefault="009732FB" w:rsidP="009732FB">
      <w:pPr>
        <w:pStyle w:val="Sraopastraipa"/>
        <w:numPr>
          <w:ilvl w:val="0"/>
          <w:numId w:val="20"/>
        </w:numPr>
        <w:tabs>
          <w:tab w:val="left" w:pos="993"/>
        </w:tabs>
        <w:ind w:hanging="578"/>
        <w:jc w:val="both"/>
        <w:rPr>
          <w:sz w:val="24"/>
          <w:szCs w:val="24"/>
        </w:rPr>
      </w:pPr>
      <w:r w:rsidRPr="009732FB">
        <w:rPr>
          <w:sz w:val="24"/>
          <w:szCs w:val="24"/>
        </w:rPr>
        <w:t>didinti švietimo pagalbos prieinamumą ir veiksmingumą;</w:t>
      </w:r>
    </w:p>
    <w:p w14:paraId="05F11430" w14:textId="77777777" w:rsidR="009732FB" w:rsidRPr="009732FB" w:rsidRDefault="009732FB" w:rsidP="009732FB">
      <w:pPr>
        <w:pStyle w:val="Sraopastraipa"/>
        <w:numPr>
          <w:ilvl w:val="0"/>
          <w:numId w:val="20"/>
        </w:numPr>
        <w:tabs>
          <w:tab w:val="left" w:pos="993"/>
        </w:tabs>
        <w:ind w:hanging="578"/>
        <w:jc w:val="both"/>
        <w:rPr>
          <w:sz w:val="24"/>
          <w:szCs w:val="24"/>
        </w:rPr>
      </w:pPr>
      <w:r w:rsidRPr="009732FB">
        <w:rPr>
          <w:sz w:val="24"/>
          <w:szCs w:val="24"/>
        </w:rPr>
        <w:t xml:space="preserve">optimizuoti žmogiškųjų ir materialinių išteklių naudojimą; </w:t>
      </w:r>
    </w:p>
    <w:p w14:paraId="0CA02791" w14:textId="77777777" w:rsidR="009732FB" w:rsidRPr="009732FB" w:rsidRDefault="009732FB" w:rsidP="009732FB">
      <w:pPr>
        <w:pStyle w:val="Sraopastraipa"/>
        <w:numPr>
          <w:ilvl w:val="0"/>
          <w:numId w:val="20"/>
        </w:numPr>
        <w:tabs>
          <w:tab w:val="left" w:pos="993"/>
        </w:tabs>
        <w:ind w:hanging="578"/>
        <w:jc w:val="both"/>
        <w:rPr>
          <w:sz w:val="24"/>
          <w:szCs w:val="24"/>
        </w:rPr>
      </w:pPr>
      <w:r w:rsidRPr="009732FB">
        <w:rPr>
          <w:sz w:val="24"/>
          <w:szCs w:val="24"/>
        </w:rPr>
        <w:t xml:space="preserve">reorganizuoti įstaigas, neracionaliai naudojančias ugdymo ir aplinkos išlaikymo (ūkio) lėšas. </w:t>
      </w:r>
    </w:p>
    <w:p w14:paraId="2752AFC3" w14:textId="17D0D84E" w:rsidR="00D74B87" w:rsidRDefault="005D2300" w:rsidP="00D74B87">
      <w:pPr>
        <w:pStyle w:val="Sraopastraipa"/>
        <w:tabs>
          <w:tab w:val="left" w:pos="851"/>
        </w:tabs>
        <w:ind w:left="0" w:firstLine="709"/>
        <w:jc w:val="both"/>
        <w:rPr>
          <w:sz w:val="24"/>
          <w:szCs w:val="24"/>
        </w:rPr>
      </w:pPr>
      <w:r>
        <w:rPr>
          <w:sz w:val="24"/>
          <w:szCs w:val="24"/>
        </w:rPr>
        <w:t>Tinklo plane</w:t>
      </w:r>
      <w:r w:rsidR="00D74B87">
        <w:rPr>
          <w:sz w:val="24"/>
          <w:szCs w:val="24"/>
        </w:rPr>
        <w:t xml:space="preserve"> analizuojama Panevėžio miesto savivaldybės pavaldumo ikimokyklinio ugdymo mokyklų</w:t>
      </w:r>
      <w:r w:rsidR="00D74B87" w:rsidRPr="007C3B8A">
        <w:rPr>
          <w:sz w:val="24"/>
          <w:szCs w:val="24"/>
        </w:rPr>
        <w:t xml:space="preserve"> situacija</w:t>
      </w:r>
      <w:r w:rsidR="00D74B87">
        <w:rPr>
          <w:sz w:val="24"/>
          <w:szCs w:val="24"/>
        </w:rPr>
        <w:t xml:space="preserve"> pagal šiuos kriterijus</w:t>
      </w:r>
      <w:r w:rsidR="00D74B87" w:rsidRPr="007C3B8A">
        <w:rPr>
          <w:sz w:val="24"/>
          <w:szCs w:val="24"/>
        </w:rPr>
        <w:t xml:space="preserve">: </w:t>
      </w:r>
    </w:p>
    <w:p w14:paraId="2A2D92B9" w14:textId="77777777" w:rsidR="00D74B87" w:rsidRPr="002B66F8" w:rsidRDefault="00D74B87" w:rsidP="00D74B87">
      <w:pPr>
        <w:pStyle w:val="Sraopastraipa"/>
        <w:numPr>
          <w:ilvl w:val="0"/>
          <w:numId w:val="18"/>
        </w:numPr>
        <w:tabs>
          <w:tab w:val="left" w:pos="993"/>
        </w:tabs>
        <w:jc w:val="both"/>
        <w:rPr>
          <w:sz w:val="24"/>
          <w:szCs w:val="24"/>
        </w:rPr>
      </w:pPr>
      <w:r w:rsidRPr="002B66F8">
        <w:rPr>
          <w:sz w:val="24"/>
          <w:szCs w:val="24"/>
        </w:rPr>
        <w:t>švietimo stebėsenos rodiklius (švietimo konteksto, vaikus apibūdinantys, personalą apibūdinantys, mokymo ir mokymosi procesų, ...);</w:t>
      </w:r>
    </w:p>
    <w:p w14:paraId="3162969A" w14:textId="77777777" w:rsidR="00D74B87" w:rsidRPr="002B66F8" w:rsidRDefault="00D74B87" w:rsidP="00D74B87">
      <w:pPr>
        <w:pStyle w:val="Sraopastraipa"/>
        <w:numPr>
          <w:ilvl w:val="0"/>
          <w:numId w:val="18"/>
        </w:numPr>
        <w:tabs>
          <w:tab w:val="left" w:pos="993"/>
        </w:tabs>
        <w:jc w:val="both"/>
        <w:rPr>
          <w:sz w:val="24"/>
          <w:szCs w:val="24"/>
        </w:rPr>
      </w:pPr>
      <w:r w:rsidRPr="002B66F8">
        <w:rPr>
          <w:sz w:val="24"/>
          <w:szCs w:val="24"/>
        </w:rPr>
        <w:t xml:space="preserve">savivaldybėje vaikų gimstamumo per paskutinius penkis metus pokytis; </w:t>
      </w:r>
    </w:p>
    <w:p w14:paraId="2E387228" w14:textId="77777777" w:rsidR="00D74B87" w:rsidRPr="002B66F8" w:rsidRDefault="00D74B87" w:rsidP="00D74B87">
      <w:pPr>
        <w:pStyle w:val="Sraopastraipa"/>
        <w:numPr>
          <w:ilvl w:val="0"/>
          <w:numId w:val="18"/>
        </w:numPr>
        <w:tabs>
          <w:tab w:val="left" w:pos="993"/>
        </w:tabs>
        <w:jc w:val="both"/>
        <w:rPr>
          <w:sz w:val="24"/>
          <w:szCs w:val="24"/>
        </w:rPr>
      </w:pPr>
      <w:r w:rsidRPr="002B66F8">
        <w:rPr>
          <w:sz w:val="24"/>
          <w:szCs w:val="24"/>
        </w:rPr>
        <w:t>IU mokyklų ugdymo vietų poreikis;</w:t>
      </w:r>
    </w:p>
    <w:p w14:paraId="468024B3" w14:textId="77777777" w:rsidR="00D74B87" w:rsidRPr="002B66F8" w:rsidRDefault="00D74B87" w:rsidP="00D74B87">
      <w:pPr>
        <w:pStyle w:val="Sraopastraipa"/>
        <w:numPr>
          <w:ilvl w:val="0"/>
          <w:numId w:val="18"/>
        </w:numPr>
        <w:tabs>
          <w:tab w:val="left" w:pos="993"/>
        </w:tabs>
        <w:jc w:val="both"/>
        <w:rPr>
          <w:sz w:val="24"/>
          <w:szCs w:val="24"/>
        </w:rPr>
      </w:pPr>
      <w:r w:rsidRPr="002B66F8">
        <w:rPr>
          <w:sz w:val="24"/>
          <w:szCs w:val="24"/>
        </w:rPr>
        <w:t>žmogiškųjų ir materialinių išteklių naudojimas</w:t>
      </w:r>
    </w:p>
    <w:p w14:paraId="7515521F" w14:textId="0A029AA3" w:rsidR="00DF5039" w:rsidRPr="003A73A8" w:rsidRDefault="00D74B87" w:rsidP="00DF5039">
      <w:pPr>
        <w:ind w:firstLine="709"/>
        <w:jc w:val="both"/>
        <w:rPr>
          <w:b/>
          <w:sz w:val="24"/>
          <w:szCs w:val="24"/>
        </w:rPr>
      </w:pPr>
      <w:r w:rsidRPr="00D74B87">
        <w:rPr>
          <w:sz w:val="24"/>
          <w:szCs w:val="24"/>
        </w:rPr>
        <w:t>Atlikta</w:t>
      </w:r>
      <w:r>
        <w:rPr>
          <w:bCs/>
          <w:sz w:val="24"/>
          <w:szCs w:val="24"/>
          <w:lang w:eastAsia="lt-LT"/>
        </w:rPr>
        <w:t xml:space="preserve"> išsami </w:t>
      </w:r>
      <w:r w:rsidRPr="00D74B87">
        <w:rPr>
          <w:bCs/>
          <w:sz w:val="24"/>
          <w:szCs w:val="24"/>
        </w:rPr>
        <w:t xml:space="preserve">dabartinės </w:t>
      </w:r>
      <w:r>
        <w:rPr>
          <w:bCs/>
          <w:sz w:val="24"/>
          <w:szCs w:val="24"/>
        </w:rPr>
        <w:t>P</w:t>
      </w:r>
      <w:r w:rsidRPr="00D74B87">
        <w:rPr>
          <w:bCs/>
          <w:sz w:val="24"/>
          <w:szCs w:val="24"/>
        </w:rPr>
        <w:t xml:space="preserve">anevėžio miesto savivaldybės pavaldumo </w:t>
      </w:r>
      <w:r>
        <w:rPr>
          <w:sz w:val="24"/>
          <w:szCs w:val="24"/>
        </w:rPr>
        <w:t>ikimokyklinio ugdymo</w:t>
      </w:r>
      <w:r w:rsidRPr="00DF5039">
        <w:rPr>
          <w:sz w:val="24"/>
          <w:szCs w:val="24"/>
        </w:rPr>
        <w:t xml:space="preserve"> mokyklų būklės analizė ir raidos prognozės, </w:t>
      </w:r>
      <w:r w:rsidR="00DF5039" w:rsidRPr="00DF5039">
        <w:rPr>
          <w:sz w:val="24"/>
          <w:szCs w:val="24"/>
        </w:rPr>
        <w:t xml:space="preserve">žmogiškieji ir materialiniai mokyklų ištekliai, pasirinkti optimalios mokyklos kriterijai ir pagal juos įvertintos visos ikimokyklinio ugdymo mokyklos, pateiktas apibendrinimas bei </w:t>
      </w:r>
      <w:r w:rsidR="00CC4255">
        <w:rPr>
          <w:sz w:val="24"/>
          <w:szCs w:val="24"/>
        </w:rPr>
        <w:t xml:space="preserve">sudarytas Tinklo planas su rekomenduojamais </w:t>
      </w:r>
      <w:r w:rsidR="00DF5039" w:rsidRPr="00DF5039">
        <w:rPr>
          <w:bCs/>
          <w:sz w:val="24"/>
          <w:szCs w:val="24"/>
        </w:rPr>
        <w:t xml:space="preserve">ikimokyklinio bei priešmokyklinio ugdymo organizavimui </w:t>
      </w:r>
      <w:r w:rsidR="00CC4255">
        <w:rPr>
          <w:bCs/>
          <w:sz w:val="24"/>
          <w:szCs w:val="24"/>
        </w:rPr>
        <w:t xml:space="preserve">būdais </w:t>
      </w:r>
      <w:r w:rsidR="00DF5039" w:rsidRPr="00DF5039">
        <w:rPr>
          <w:bCs/>
          <w:sz w:val="24"/>
          <w:szCs w:val="24"/>
        </w:rPr>
        <w:t>įstaigose 2024-2027 m</w:t>
      </w:r>
      <w:r w:rsidR="007E5CB4">
        <w:rPr>
          <w:bCs/>
          <w:sz w:val="24"/>
          <w:szCs w:val="24"/>
        </w:rPr>
        <w:t>.</w:t>
      </w:r>
      <w:r w:rsidR="00DF5039" w:rsidRPr="00D32055">
        <w:rPr>
          <w:b/>
          <w:sz w:val="24"/>
          <w:szCs w:val="24"/>
        </w:rPr>
        <w:t xml:space="preserve"> </w:t>
      </w:r>
      <w:r w:rsidR="00DF5039">
        <w:rPr>
          <w:sz w:val="24"/>
          <w:szCs w:val="24"/>
        </w:rPr>
        <w:t xml:space="preserve"> </w:t>
      </w:r>
    </w:p>
    <w:p w14:paraId="10C85237" w14:textId="0CC123D1" w:rsidR="007E5CB4" w:rsidRDefault="001A377E" w:rsidP="007E5CB4">
      <w:pPr>
        <w:ind w:firstLine="709"/>
        <w:jc w:val="both"/>
        <w:rPr>
          <w:b/>
          <w:bCs/>
          <w:sz w:val="24"/>
          <w:szCs w:val="24"/>
          <w:lang w:eastAsia="lt-LT"/>
        </w:rPr>
      </w:pPr>
      <w:r w:rsidRPr="009432E7">
        <w:rPr>
          <w:b/>
          <w:sz w:val="24"/>
          <w:szCs w:val="22"/>
          <w:lang w:eastAsia="lt-LT"/>
        </w:rPr>
        <w:t xml:space="preserve">3. </w:t>
      </w:r>
      <w:r w:rsidRPr="002A5EA4">
        <w:rPr>
          <w:b/>
          <w:bCs/>
          <w:sz w:val="24"/>
          <w:szCs w:val="24"/>
          <w:lang w:eastAsia="lt-LT"/>
        </w:rPr>
        <w:t>Lėšų</w:t>
      </w:r>
      <w:r w:rsidRPr="009432E7">
        <w:rPr>
          <w:b/>
          <w:sz w:val="24"/>
          <w:szCs w:val="22"/>
          <w:lang w:eastAsia="lt-LT"/>
        </w:rPr>
        <w:t xml:space="preserve"> </w:t>
      </w:r>
      <w:r w:rsidRPr="00124C72">
        <w:rPr>
          <w:b/>
          <w:bCs/>
          <w:sz w:val="24"/>
          <w:szCs w:val="24"/>
          <w:lang w:eastAsia="lt-LT"/>
        </w:rPr>
        <w:t>poreikis</w:t>
      </w:r>
      <w:r w:rsidRPr="009432E7">
        <w:rPr>
          <w:b/>
          <w:sz w:val="24"/>
          <w:szCs w:val="22"/>
          <w:lang w:eastAsia="lt-LT"/>
        </w:rPr>
        <w:t xml:space="preserve"> ir šaltiniai: </w:t>
      </w:r>
      <w:r w:rsidR="007E5CB4">
        <w:rPr>
          <w:bCs/>
          <w:sz w:val="24"/>
          <w:szCs w:val="24"/>
        </w:rPr>
        <w:t>papildomų lėšų nereikia.</w:t>
      </w:r>
    </w:p>
    <w:p w14:paraId="377EB289" w14:textId="6887C325" w:rsidR="001A377E" w:rsidRPr="00F1432C" w:rsidRDefault="001A377E" w:rsidP="00124C72">
      <w:pPr>
        <w:ind w:firstLine="710"/>
        <w:jc w:val="both"/>
        <w:rPr>
          <w:b/>
          <w:sz w:val="24"/>
          <w:szCs w:val="22"/>
          <w:lang w:eastAsia="lt-LT"/>
        </w:rPr>
      </w:pPr>
      <w:r w:rsidRPr="00F057BC">
        <w:rPr>
          <w:b/>
          <w:bCs/>
          <w:sz w:val="24"/>
          <w:szCs w:val="24"/>
          <w:lang w:eastAsia="lt-LT"/>
        </w:rPr>
        <w:t xml:space="preserve">4. </w:t>
      </w:r>
      <w:r w:rsidRPr="00F1432C">
        <w:rPr>
          <w:b/>
          <w:sz w:val="24"/>
          <w:szCs w:val="22"/>
          <w:lang w:eastAsia="lt-LT"/>
        </w:rPr>
        <w:t xml:space="preserve">Sprendimui priimti reikalingi pagrindimai, skaičiavimai ar paaiškinimai: </w:t>
      </w:r>
      <w:r w:rsidR="002472E4" w:rsidRPr="002F1715">
        <w:rPr>
          <w:sz w:val="24"/>
          <w:szCs w:val="24"/>
        </w:rPr>
        <w:t>Nėra</w:t>
      </w:r>
    </w:p>
    <w:p w14:paraId="2D75894C" w14:textId="77777777" w:rsidR="009432E7" w:rsidRDefault="001A377E" w:rsidP="00F1432C">
      <w:pPr>
        <w:ind w:firstLine="710"/>
        <w:jc w:val="both"/>
        <w:rPr>
          <w:sz w:val="24"/>
          <w:szCs w:val="24"/>
          <w:lang w:eastAsia="lt-LT"/>
        </w:rPr>
      </w:pPr>
      <w:r w:rsidRPr="00F1432C">
        <w:rPr>
          <w:b/>
          <w:sz w:val="24"/>
          <w:szCs w:val="22"/>
          <w:lang w:eastAsia="lt-LT"/>
        </w:rPr>
        <w:t>5. Kieno i</w:t>
      </w:r>
      <w:r w:rsidRPr="00F057BC">
        <w:rPr>
          <w:b/>
          <w:bCs/>
          <w:sz w:val="24"/>
          <w:szCs w:val="24"/>
          <w:lang w:eastAsia="lt-LT"/>
        </w:rPr>
        <w:t>niciatyva parengtas sprendimo projektas:</w:t>
      </w:r>
      <w:r w:rsidRPr="00F057BC">
        <w:rPr>
          <w:sz w:val="24"/>
          <w:szCs w:val="24"/>
        </w:rPr>
        <w:t xml:space="preserve"> </w:t>
      </w:r>
    </w:p>
    <w:p w14:paraId="4D171FBD" w14:textId="22F31C5E" w:rsidR="001A377E" w:rsidRDefault="003B0514" w:rsidP="00124C72">
      <w:pPr>
        <w:ind w:firstLine="567"/>
        <w:jc w:val="both"/>
        <w:rPr>
          <w:sz w:val="24"/>
          <w:szCs w:val="24"/>
        </w:rPr>
      </w:pPr>
      <w:r w:rsidRPr="00F057BC">
        <w:rPr>
          <w:sz w:val="24"/>
          <w:szCs w:val="24"/>
        </w:rPr>
        <w:t>Panevėžio miesto savivaldybės administracij</w:t>
      </w:r>
      <w:r w:rsidR="009432E7">
        <w:rPr>
          <w:sz w:val="24"/>
          <w:szCs w:val="24"/>
        </w:rPr>
        <w:t>os</w:t>
      </w:r>
      <w:r w:rsidRPr="00F057BC">
        <w:rPr>
          <w:sz w:val="24"/>
          <w:szCs w:val="24"/>
        </w:rPr>
        <w:t>.</w:t>
      </w:r>
      <w:r w:rsidR="008A7C50" w:rsidRPr="00F1432C">
        <w:rPr>
          <w:sz w:val="24"/>
          <w:szCs w:val="24"/>
        </w:rPr>
        <w:t xml:space="preserve"> </w:t>
      </w:r>
    </w:p>
    <w:p w14:paraId="50DE4725" w14:textId="77777777" w:rsidR="007E5CB4" w:rsidRDefault="007E5CB4" w:rsidP="00F057BC">
      <w:pPr>
        <w:spacing w:line="360" w:lineRule="auto"/>
        <w:ind w:firstLine="567"/>
        <w:rPr>
          <w:sz w:val="24"/>
          <w:szCs w:val="24"/>
        </w:rPr>
      </w:pPr>
    </w:p>
    <w:p w14:paraId="0B296B75" w14:textId="31BD93DD" w:rsidR="001A377E" w:rsidRDefault="001A377E" w:rsidP="00F057BC">
      <w:pPr>
        <w:spacing w:line="360" w:lineRule="auto"/>
        <w:ind w:firstLine="567"/>
        <w:rPr>
          <w:sz w:val="24"/>
          <w:szCs w:val="24"/>
        </w:rPr>
      </w:pPr>
      <w:r w:rsidRPr="00F057BC">
        <w:rPr>
          <w:sz w:val="24"/>
          <w:szCs w:val="24"/>
        </w:rPr>
        <w:t xml:space="preserve">Švietimo skyriaus vedėja </w:t>
      </w:r>
      <w:r w:rsidRPr="00F057BC">
        <w:rPr>
          <w:sz w:val="24"/>
          <w:szCs w:val="24"/>
        </w:rPr>
        <w:tab/>
      </w:r>
      <w:r w:rsidRPr="00F057BC">
        <w:rPr>
          <w:sz w:val="24"/>
          <w:szCs w:val="24"/>
        </w:rPr>
        <w:tab/>
      </w:r>
      <w:r w:rsidRPr="00F057BC">
        <w:rPr>
          <w:sz w:val="24"/>
          <w:szCs w:val="24"/>
        </w:rPr>
        <w:tab/>
        <w:t>Silvija Sėrikovienė</w:t>
      </w:r>
    </w:p>
    <w:p w14:paraId="582714D1" w14:textId="77777777" w:rsidR="00F1432C" w:rsidRDefault="00F1432C" w:rsidP="00F057BC">
      <w:pPr>
        <w:spacing w:line="360" w:lineRule="auto"/>
        <w:ind w:firstLine="567"/>
        <w:rPr>
          <w:sz w:val="24"/>
          <w:szCs w:val="24"/>
        </w:rPr>
      </w:pPr>
    </w:p>
    <w:p w14:paraId="491B819D" w14:textId="77777777" w:rsidR="007E5CB4" w:rsidRPr="00F057BC" w:rsidRDefault="007E5CB4" w:rsidP="00F057BC">
      <w:pPr>
        <w:spacing w:line="360" w:lineRule="auto"/>
        <w:ind w:firstLine="567"/>
        <w:rPr>
          <w:sz w:val="24"/>
          <w:szCs w:val="24"/>
        </w:rPr>
      </w:pPr>
    </w:p>
    <w:p w14:paraId="2FB1B2BB" w14:textId="1994FC3D" w:rsidR="007934BA" w:rsidRPr="00F057BC" w:rsidRDefault="007E5CB4" w:rsidP="00E87163">
      <w:pPr>
        <w:spacing w:line="360" w:lineRule="auto"/>
        <w:jc w:val="both"/>
        <w:textAlignment w:val="center"/>
        <w:rPr>
          <w:sz w:val="24"/>
          <w:szCs w:val="24"/>
        </w:rPr>
      </w:pPr>
      <w:r>
        <w:rPr>
          <w:sz w:val="24"/>
          <w:szCs w:val="24"/>
        </w:rPr>
        <w:t>Silvija Sėrikovienė</w:t>
      </w:r>
      <w:r w:rsidR="002F1715">
        <w:rPr>
          <w:sz w:val="24"/>
          <w:szCs w:val="24"/>
        </w:rPr>
        <w:t xml:space="preserve">, </w:t>
      </w:r>
      <w:r w:rsidR="004F05B7">
        <w:rPr>
          <w:sz w:val="24"/>
          <w:szCs w:val="24"/>
        </w:rPr>
        <w:t>(8 45 ) 50</w:t>
      </w:r>
      <w:r>
        <w:rPr>
          <w:sz w:val="24"/>
          <w:szCs w:val="24"/>
        </w:rPr>
        <w:t>1373</w:t>
      </w:r>
      <w:r w:rsidR="004F05B7">
        <w:rPr>
          <w:sz w:val="24"/>
          <w:szCs w:val="24"/>
        </w:rPr>
        <w:t xml:space="preserve"> </w:t>
      </w:r>
      <w:r w:rsidR="004F05B7" w:rsidRPr="00F057BC">
        <w:rPr>
          <w:sz w:val="24"/>
          <w:szCs w:val="24"/>
        </w:rPr>
        <w:t xml:space="preserve"> </w:t>
      </w:r>
      <w:hyperlink r:id="rId8" w:history="1">
        <w:r w:rsidRPr="00A27F64">
          <w:rPr>
            <w:rStyle w:val="Hipersaitas"/>
            <w:sz w:val="24"/>
            <w:szCs w:val="24"/>
          </w:rPr>
          <w:t>silvija.serikoviene</w:t>
        </w:r>
        <w:r w:rsidRPr="00A27F64">
          <w:rPr>
            <w:rStyle w:val="Hipersaitas"/>
            <w:sz w:val="24"/>
            <w:szCs w:val="24"/>
            <w:lang w:val="en-US"/>
          </w:rPr>
          <w:t>@panevezys.lt</w:t>
        </w:r>
      </w:hyperlink>
      <w:r>
        <w:rPr>
          <w:sz w:val="24"/>
          <w:szCs w:val="24"/>
          <w:lang w:val="en-US"/>
        </w:rPr>
        <w:t xml:space="preserve"> </w:t>
      </w:r>
    </w:p>
    <w:sectPr w:rsidR="007934BA" w:rsidRPr="00F057BC" w:rsidSect="0070452F">
      <w:headerReference w:type="even" r:id="rId9"/>
      <w:headerReference w:type="default" r:id="rId10"/>
      <w:pgSz w:w="11906" w:h="16838"/>
      <w:pgMar w:top="709" w:right="567" w:bottom="284" w:left="993"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E500F" w14:textId="77777777" w:rsidR="0070452F" w:rsidRDefault="0070452F" w:rsidP="00824EDA">
      <w:r>
        <w:separator/>
      </w:r>
    </w:p>
  </w:endnote>
  <w:endnote w:type="continuationSeparator" w:id="0">
    <w:p w14:paraId="0D67D6DF" w14:textId="77777777" w:rsidR="0070452F" w:rsidRDefault="0070452F" w:rsidP="0082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5185E" w14:textId="77777777" w:rsidR="0070452F" w:rsidRDefault="0070452F" w:rsidP="00824EDA">
      <w:r>
        <w:separator/>
      </w:r>
    </w:p>
  </w:footnote>
  <w:footnote w:type="continuationSeparator" w:id="0">
    <w:p w14:paraId="7385E515" w14:textId="77777777" w:rsidR="0070452F" w:rsidRDefault="0070452F" w:rsidP="00824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157954"/>
      <w:docPartObj>
        <w:docPartGallery w:val="Page Numbers (Top of Page)"/>
        <w:docPartUnique/>
      </w:docPartObj>
    </w:sdtPr>
    <w:sdtEndPr/>
    <w:sdtContent>
      <w:p w14:paraId="3FBC7797" w14:textId="77777777" w:rsidR="006F5C39" w:rsidRDefault="006F5C39">
        <w:pPr>
          <w:pStyle w:val="Antrats"/>
          <w:jc w:val="center"/>
        </w:pPr>
        <w:r>
          <w:fldChar w:fldCharType="begin"/>
        </w:r>
        <w:r>
          <w:instrText>PAGE   \* MERGEFORMAT</w:instrText>
        </w:r>
        <w:r>
          <w:fldChar w:fldCharType="separate"/>
        </w:r>
        <w:r w:rsidR="00B31932">
          <w:rPr>
            <w:noProof/>
          </w:rPr>
          <w:t>2</w:t>
        </w:r>
        <w:r>
          <w:fldChar w:fldCharType="end"/>
        </w:r>
      </w:p>
    </w:sdtContent>
  </w:sdt>
  <w:p w14:paraId="3C44BDF0" w14:textId="77777777" w:rsidR="006F5C39" w:rsidRDefault="006F5C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848066"/>
      <w:docPartObj>
        <w:docPartGallery w:val="Page Numbers (Top of Page)"/>
        <w:docPartUnique/>
      </w:docPartObj>
    </w:sdtPr>
    <w:sdtEndPr/>
    <w:sdtContent>
      <w:p w14:paraId="4DFB1F9B" w14:textId="77777777" w:rsidR="006F5C39" w:rsidRDefault="006F5C39">
        <w:pPr>
          <w:pStyle w:val="Antrats"/>
          <w:jc w:val="center"/>
        </w:pPr>
        <w:r>
          <w:fldChar w:fldCharType="begin"/>
        </w:r>
        <w:r>
          <w:instrText>PAGE   \* MERGEFORMAT</w:instrText>
        </w:r>
        <w:r>
          <w:fldChar w:fldCharType="separate"/>
        </w:r>
        <w:r w:rsidR="002C63DE">
          <w:rPr>
            <w:noProof/>
          </w:rPr>
          <w:t>3</w:t>
        </w:r>
        <w:r>
          <w:fldChar w:fldCharType="end"/>
        </w:r>
      </w:p>
    </w:sdtContent>
  </w:sdt>
  <w:p w14:paraId="35F84E62" w14:textId="77777777" w:rsidR="00824EDA" w:rsidRDefault="00824E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start w:val="1"/>
      <w:numFmt w:val="bullet"/>
      <w:lvlText w:val=""/>
      <w:lvlJc w:val="left"/>
      <w:pPr>
        <w:ind w:left="3513" w:hanging="360"/>
      </w:pPr>
      <w:rPr>
        <w:rFonts w:ascii="Symbol" w:hAnsi="Symbol" w:hint="default"/>
      </w:rPr>
    </w:lvl>
    <w:lvl w:ilvl="4" w:tplc="04270003">
      <w:start w:val="1"/>
      <w:numFmt w:val="bullet"/>
      <w:lvlText w:val="o"/>
      <w:lvlJc w:val="left"/>
      <w:pPr>
        <w:ind w:left="4233" w:hanging="360"/>
      </w:pPr>
      <w:rPr>
        <w:rFonts w:ascii="Courier New" w:hAnsi="Courier New" w:cs="Courier New" w:hint="default"/>
      </w:rPr>
    </w:lvl>
    <w:lvl w:ilvl="5" w:tplc="04270005">
      <w:start w:val="1"/>
      <w:numFmt w:val="bullet"/>
      <w:lvlText w:val=""/>
      <w:lvlJc w:val="left"/>
      <w:pPr>
        <w:ind w:left="4953" w:hanging="360"/>
      </w:pPr>
      <w:rPr>
        <w:rFonts w:ascii="Wingdings" w:hAnsi="Wingdings" w:hint="default"/>
      </w:rPr>
    </w:lvl>
    <w:lvl w:ilvl="6" w:tplc="04270001">
      <w:start w:val="1"/>
      <w:numFmt w:val="bullet"/>
      <w:lvlText w:val=""/>
      <w:lvlJc w:val="left"/>
      <w:pPr>
        <w:ind w:left="5673" w:hanging="360"/>
      </w:pPr>
      <w:rPr>
        <w:rFonts w:ascii="Symbol" w:hAnsi="Symbol" w:hint="default"/>
      </w:rPr>
    </w:lvl>
    <w:lvl w:ilvl="7" w:tplc="04270003">
      <w:start w:val="1"/>
      <w:numFmt w:val="bullet"/>
      <w:lvlText w:val="o"/>
      <w:lvlJc w:val="left"/>
      <w:pPr>
        <w:ind w:left="6393" w:hanging="360"/>
      </w:pPr>
      <w:rPr>
        <w:rFonts w:ascii="Courier New" w:hAnsi="Courier New" w:cs="Courier New" w:hint="default"/>
      </w:rPr>
    </w:lvl>
    <w:lvl w:ilvl="8" w:tplc="04270005">
      <w:start w:val="1"/>
      <w:numFmt w:val="bullet"/>
      <w:lvlText w:val=""/>
      <w:lvlJc w:val="left"/>
      <w:pPr>
        <w:ind w:left="7113" w:hanging="360"/>
      </w:pPr>
      <w:rPr>
        <w:rFonts w:ascii="Wingdings" w:hAnsi="Wingdings" w:hint="default"/>
      </w:rPr>
    </w:lvl>
  </w:abstractNum>
  <w:abstractNum w:abstractNumId="2"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 w15:restartNumberingAfterBreak="0">
    <w:nsid w:val="0D175BC5"/>
    <w:multiLevelType w:val="hybridMultilevel"/>
    <w:tmpl w:val="55F063BA"/>
    <w:lvl w:ilvl="0" w:tplc="432A35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56155CB"/>
    <w:multiLevelType w:val="multilevel"/>
    <w:tmpl w:val="DF54585E"/>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38622A"/>
    <w:multiLevelType w:val="hybridMultilevel"/>
    <w:tmpl w:val="0DE208A0"/>
    <w:lvl w:ilvl="0" w:tplc="3F26FFFA">
      <w:start w:val="1"/>
      <w:numFmt w:val="decimal"/>
      <w:lvlText w:val="%1."/>
      <w:lvlJc w:val="left"/>
      <w:pPr>
        <w:ind w:left="1221" w:hanging="37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0C728E7"/>
    <w:multiLevelType w:val="hybridMultilevel"/>
    <w:tmpl w:val="A37C55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1B12CE6"/>
    <w:multiLevelType w:val="hybridMultilevel"/>
    <w:tmpl w:val="22E406E6"/>
    <w:lvl w:ilvl="0" w:tplc="05366B92">
      <w:start w:val="15"/>
      <w:numFmt w:val="decimal"/>
      <w:lvlText w:val="%1."/>
      <w:lvlJc w:val="left"/>
      <w:pPr>
        <w:ind w:left="1070" w:hanging="360"/>
      </w:pPr>
      <w:rPr>
        <w:rFonts w:hint="default"/>
      </w:rPr>
    </w:lvl>
    <w:lvl w:ilvl="1" w:tplc="04270019">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8" w15:restartNumberingAfterBreak="0">
    <w:nsid w:val="2316382E"/>
    <w:multiLevelType w:val="multilevel"/>
    <w:tmpl w:val="12CA0D8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6B7C"/>
    <w:multiLevelType w:val="hybridMultilevel"/>
    <w:tmpl w:val="673022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2CA20ED4"/>
    <w:multiLevelType w:val="hybridMultilevel"/>
    <w:tmpl w:val="B85C1DDC"/>
    <w:lvl w:ilvl="0" w:tplc="2AB8549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CD07083"/>
    <w:multiLevelType w:val="hybridMultilevel"/>
    <w:tmpl w:val="9CF607E6"/>
    <w:lvl w:ilvl="0" w:tplc="900453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20F298B"/>
    <w:multiLevelType w:val="multilevel"/>
    <w:tmpl w:val="862A5DA4"/>
    <w:lvl w:ilvl="0">
      <w:start w:val="1"/>
      <w:numFmt w:val="decimal"/>
      <w:lvlText w:val="%1."/>
      <w:lvlJc w:val="left"/>
      <w:pPr>
        <w:ind w:left="1211" w:hanging="360"/>
      </w:pPr>
      <w:rPr>
        <w:rFonts w:hint="default"/>
        <w:b w:val="0"/>
        <w:bCs w:val="0"/>
        <w:color w:val="auto"/>
        <w:sz w:val="24"/>
        <w:szCs w:val="24"/>
      </w:rPr>
    </w:lvl>
    <w:lvl w:ilvl="1">
      <w:start w:val="1"/>
      <w:numFmt w:val="decimal"/>
      <w:lvlText w:val="%1.%2."/>
      <w:lvlJc w:val="left"/>
      <w:pPr>
        <w:ind w:left="933" w:hanging="432"/>
      </w:p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13" w15:restartNumberingAfterBreak="0">
    <w:nsid w:val="32D269CC"/>
    <w:multiLevelType w:val="multilevel"/>
    <w:tmpl w:val="2E420052"/>
    <w:lvl w:ilvl="0">
      <w:start w:val="1"/>
      <w:numFmt w:val="decimal"/>
      <w:lvlText w:val="%1."/>
      <w:lvlJc w:val="left"/>
      <w:pPr>
        <w:ind w:left="360" w:hanging="360"/>
      </w:pPr>
      <w:rPr>
        <w:rFonts w:hint="default"/>
        <w:b w:val="0"/>
        <w:bCs w:val="0"/>
        <w:i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AC72EA"/>
    <w:multiLevelType w:val="hybridMultilevel"/>
    <w:tmpl w:val="4ABCA56E"/>
    <w:lvl w:ilvl="0" w:tplc="AC023DF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B61E51"/>
    <w:multiLevelType w:val="hybridMultilevel"/>
    <w:tmpl w:val="FE5E1724"/>
    <w:lvl w:ilvl="0" w:tplc="4C8643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3E0A1E"/>
    <w:multiLevelType w:val="hybridMultilevel"/>
    <w:tmpl w:val="5C50FC22"/>
    <w:lvl w:ilvl="0" w:tplc="6A7216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9C6E31"/>
    <w:multiLevelType w:val="multilevel"/>
    <w:tmpl w:val="B40CCC50"/>
    <w:lvl w:ilvl="0">
      <w:start w:val="32"/>
      <w:numFmt w:val="decimal"/>
      <w:lvlText w:val="%1."/>
      <w:lvlJc w:val="left"/>
      <w:pPr>
        <w:ind w:left="480" w:hanging="480"/>
      </w:pPr>
      <w:rPr>
        <w:rFonts w:hint="default"/>
        <w:color w:val="auto"/>
      </w:rPr>
    </w:lvl>
    <w:lvl w:ilvl="1">
      <w:start w:val="1"/>
      <w:numFmt w:val="decimal"/>
      <w:lvlText w:val="%2."/>
      <w:lvlJc w:val="left"/>
      <w:pPr>
        <w:ind w:left="1331" w:hanging="480"/>
      </w:pPr>
      <w:rPr>
        <w:rFonts w:ascii="Times New Roman" w:eastAsia="Times New Roman" w:hAnsi="Times New Roman" w:cs="Times New Roman"/>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18" w15:restartNumberingAfterBreak="0">
    <w:nsid w:val="6AAB74DA"/>
    <w:multiLevelType w:val="hybridMultilevel"/>
    <w:tmpl w:val="ABFEDCF0"/>
    <w:lvl w:ilvl="0" w:tplc="74D815AA">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792267F2"/>
    <w:multiLevelType w:val="hybridMultilevel"/>
    <w:tmpl w:val="2BFE253E"/>
    <w:lvl w:ilvl="0" w:tplc="486816DA">
      <w:start w:val="1"/>
      <w:numFmt w:val="decimal"/>
      <w:lvlText w:val="%1."/>
      <w:lvlJc w:val="left"/>
      <w:pPr>
        <w:ind w:left="1250" w:hanging="360"/>
      </w:pPr>
      <w:rPr>
        <w:rFonts w:hint="default"/>
      </w:rPr>
    </w:lvl>
    <w:lvl w:ilvl="1" w:tplc="04270019" w:tentative="1">
      <w:start w:val="1"/>
      <w:numFmt w:val="lowerLetter"/>
      <w:lvlText w:val="%2."/>
      <w:lvlJc w:val="left"/>
      <w:pPr>
        <w:ind w:left="1970" w:hanging="360"/>
      </w:pPr>
    </w:lvl>
    <w:lvl w:ilvl="2" w:tplc="0427001B" w:tentative="1">
      <w:start w:val="1"/>
      <w:numFmt w:val="lowerRoman"/>
      <w:lvlText w:val="%3."/>
      <w:lvlJc w:val="right"/>
      <w:pPr>
        <w:ind w:left="2690" w:hanging="180"/>
      </w:pPr>
    </w:lvl>
    <w:lvl w:ilvl="3" w:tplc="0427000F" w:tentative="1">
      <w:start w:val="1"/>
      <w:numFmt w:val="decimal"/>
      <w:lvlText w:val="%4."/>
      <w:lvlJc w:val="left"/>
      <w:pPr>
        <w:ind w:left="3410" w:hanging="360"/>
      </w:pPr>
    </w:lvl>
    <w:lvl w:ilvl="4" w:tplc="04270019" w:tentative="1">
      <w:start w:val="1"/>
      <w:numFmt w:val="lowerLetter"/>
      <w:lvlText w:val="%5."/>
      <w:lvlJc w:val="left"/>
      <w:pPr>
        <w:ind w:left="4130" w:hanging="360"/>
      </w:pPr>
    </w:lvl>
    <w:lvl w:ilvl="5" w:tplc="0427001B" w:tentative="1">
      <w:start w:val="1"/>
      <w:numFmt w:val="lowerRoman"/>
      <w:lvlText w:val="%6."/>
      <w:lvlJc w:val="right"/>
      <w:pPr>
        <w:ind w:left="4850" w:hanging="180"/>
      </w:pPr>
    </w:lvl>
    <w:lvl w:ilvl="6" w:tplc="0427000F" w:tentative="1">
      <w:start w:val="1"/>
      <w:numFmt w:val="decimal"/>
      <w:lvlText w:val="%7."/>
      <w:lvlJc w:val="left"/>
      <w:pPr>
        <w:ind w:left="5570" w:hanging="360"/>
      </w:pPr>
    </w:lvl>
    <w:lvl w:ilvl="7" w:tplc="04270019" w:tentative="1">
      <w:start w:val="1"/>
      <w:numFmt w:val="lowerLetter"/>
      <w:lvlText w:val="%8."/>
      <w:lvlJc w:val="left"/>
      <w:pPr>
        <w:ind w:left="6290" w:hanging="360"/>
      </w:pPr>
    </w:lvl>
    <w:lvl w:ilvl="8" w:tplc="0427001B" w:tentative="1">
      <w:start w:val="1"/>
      <w:numFmt w:val="lowerRoman"/>
      <w:lvlText w:val="%9."/>
      <w:lvlJc w:val="right"/>
      <w:pPr>
        <w:ind w:left="7010" w:hanging="180"/>
      </w:pPr>
    </w:lvl>
  </w:abstractNum>
  <w:num w:numId="1">
    <w:abstractNumId w:val="10"/>
  </w:num>
  <w:num w:numId="2">
    <w:abstractNumId w:val="15"/>
  </w:num>
  <w:num w:numId="3">
    <w:abstractNumId w:val="16"/>
  </w:num>
  <w:num w:numId="4">
    <w:abstractNumId w:val="2"/>
  </w:num>
  <w:num w:numId="5">
    <w:abstractNumId w:val="0"/>
  </w:num>
  <w:num w:numId="6">
    <w:abstractNumId w:val="1"/>
  </w:num>
  <w:num w:numId="7">
    <w:abstractNumId w:val="4"/>
  </w:num>
  <w:num w:numId="8">
    <w:abstractNumId w:val="19"/>
  </w:num>
  <w:num w:numId="9">
    <w:abstractNumId w:val="7"/>
  </w:num>
  <w:num w:numId="10">
    <w:abstractNumId w:val="17"/>
  </w:num>
  <w:num w:numId="11">
    <w:abstractNumId w:val="12"/>
  </w:num>
  <w:num w:numId="12">
    <w:abstractNumId w:val="9"/>
  </w:num>
  <w:num w:numId="13">
    <w:abstractNumId w:val="11"/>
  </w:num>
  <w:num w:numId="14">
    <w:abstractNumId w:val="3"/>
  </w:num>
  <w:num w:numId="15">
    <w:abstractNumId w:val="5"/>
  </w:num>
  <w:num w:numId="16">
    <w:abstractNumId w:val="8"/>
  </w:num>
  <w:num w:numId="17">
    <w:abstractNumId w:val="13"/>
  </w:num>
  <w:num w:numId="18">
    <w:abstractNumId w:val="14"/>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FE"/>
    <w:rsid w:val="00004604"/>
    <w:rsid w:val="00006875"/>
    <w:rsid w:val="000075AC"/>
    <w:rsid w:val="00030252"/>
    <w:rsid w:val="00030CB5"/>
    <w:rsid w:val="0003492D"/>
    <w:rsid w:val="00050E5C"/>
    <w:rsid w:val="000524EB"/>
    <w:rsid w:val="0005298B"/>
    <w:rsid w:val="00056CCB"/>
    <w:rsid w:val="00061CB9"/>
    <w:rsid w:val="00067C94"/>
    <w:rsid w:val="00085E97"/>
    <w:rsid w:val="000906DF"/>
    <w:rsid w:val="000911BF"/>
    <w:rsid w:val="00092A3D"/>
    <w:rsid w:val="000C4F48"/>
    <w:rsid w:val="000D3D09"/>
    <w:rsid w:val="000D4956"/>
    <w:rsid w:val="000E1292"/>
    <w:rsid w:val="000F175E"/>
    <w:rsid w:val="000F322B"/>
    <w:rsid w:val="000F3354"/>
    <w:rsid w:val="000F4D2A"/>
    <w:rsid w:val="000F5B03"/>
    <w:rsid w:val="00106807"/>
    <w:rsid w:val="001224AD"/>
    <w:rsid w:val="00124C72"/>
    <w:rsid w:val="001331E6"/>
    <w:rsid w:val="001408B9"/>
    <w:rsid w:val="00142F6B"/>
    <w:rsid w:val="00145874"/>
    <w:rsid w:val="00150824"/>
    <w:rsid w:val="00151CBB"/>
    <w:rsid w:val="001838A9"/>
    <w:rsid w:val="00187783"/>
    <w:rsid w:val="00195822"/>
    <w:rsid w:val="001A377E"/>
    <w:rsid w:val="001A4906"/>
    <w:rsid w:val="001B0BF2"/>
    <w:rsid w:val="001B6CA0"/>
    <w:rsid w:val="001B7E1D"/>
    <w:rsid w:val="001C2A21"/>
    <w:rsid w:val="001C550E"/>
    <w:rsid w:val="001C7161"/>
    <w:rsid w:val="001D6A31"/>
    <w:rsid w:val="001E4B8F"/>
    <w:rsid w:val="001E6A80"/>
    <w:rsid w:val="002007E3"/>
    <w:rsid w:val="00201E1C"/>
    <w:rsid w:val="00205794"/>
    <w:rsid w:val="00212F78"/>
    <w:rsid w:val="00213441"/>
    <w:rsid w:val="00217394"/>
    <w:rsid w:val="002300B3"/>
    <w:rsid w:val="0023746A"/>
    <w:rsid w:val="002472E4"/>
    <w:rsid w:val="00250CDD"/>
    <w:rsid w:val="002550A3"/>
    <w:rsid w:val="00265DD4"/>
    <w:rsid w:val="00270EEF"/>
    <w:rsid w:val="00276096"/>
    <w:rsid w:val="002846A7"/>
    <w:rsid w:val="002860E9"/>
    <w:rsid w:val="002A57C1"/>
    <w:rsid w:val="002A5EA4"/>
    <w:rsid w:val="002B0000"/>
    <w:rsid w:val="002C63DE"/>
    <w:rsid w:val="002D7FA2"/>
    <w:rsid w:val="002E3203"/>
    <w:rsid w:val="002E586C"/>
    <w:rsid w:val="002E7A69"/>
    <w:rsid w:val="002F1715"/>
    <w:rsid w:val="002F1ADE"/>
    <w:rsid w:val="003022BF"/>
    <w:rsid w:val="003030EC"/>
    <w:rsid w:val="003050CF"/>
    <w:rsid w:val="00316355"/>
    <w:rsid w:val="003171A8"/>
    <w:rsid w:val="00320108"/>
    <w:rsid w:val="003263EE"/>
    <w:rsid w:val="00336F10"/>
    <w:rsid w:val="00343626"/>
    <w:rsid w:val="00345F23"/>
    <w:rsid w:val="00351FF9"/>
    <w:rsid w:val="00364386"/>
    <w:rsid w:val="00365509"/>
    <w:rsid w:val="003661BD"/>
    <w:rsid w:val="003707F9"/>
    <w:rsid w:val="0037354F"/>
    <w:rsid w:val="0037519B"/>
    <w:rsid w:val="00386A19"/>
    <w:rsid w:val="00387A58"/>
    <w:rsid w:val="003933AD"/>
    <w:rsid w:val="0039554E"/>
    <w:rsid w:val="003A3233"/>
    <w:rsid w:val="003A6F33"/>
    <w:rsid w:val="003B0514"/>
    <w:rsid w:val="003B1852"/>
    <w:rsid w:val="003C6D42"/>
    <w:rsid w:val="003C7994"/>
    <w:rsid w:val="003D0600"/>
    <w:rsid w:val="003D0EF2"/>
    <w:rsid w:val="003D158C"/>
    <w:rsid w:val="003E183E"/>
    <w:rsid w:val="003F5450"/>
    <w:rsid w:val="00400CC0"/>
    <w:rsid w:val="00412DDD"/>
    <w:rsid w:val="0042216A"/>
    <w:rsid w:val="0042304A"/>
    <w:rsid w:val="00425B22"/>
    <w:rsid w:val="00425FCA"/>
    <w:rsid w:val="0042627E"/>
    <w:rsid w:val="004407CE"/>
    <w:rsid w:val="004525FD"/>
    <w:rsid w:val="00452DF2"/>
    <w:rsid w:val="00456F7B"/>
    <w:rsid w:val="0046123F"/>
    <w:rsid w:val="00475EE6"/>
    <w:rsid w:val="00480F1E"/>
    <w:rsid w:val="00481793"/>
    <w:rsid w:val="004867A4"/>
    <w:rsid w:val="0049458E"/>
    <w:rsid w:val="0049528F"/>
    <w:rsid w:val="00496270"/>
    <w:rsid w:val="00496813"/>
    <w:rsid w:val="004A2E3A"/>
    <w:rsid w:val="004B0525"/>
    <w:rsid w:val="004D0FB9"/>
    <w:rsid w:val="004D1014"/>
    <w:rsid w:val="004E2236"/>
    <w:rsid w:val="004E2679"/>
    <w:rsid w:val="004E688B"/>
    <w:rsid w:val="004F05B7"/>
    <w:rsid w:val="004F5750"/>
    <w:rsid w:val="004F6E17"/>
    <w:rsid w:val="004F7723"/>
    <w:rsid w:val="005030B3"/>
    <w:rsid w:val="00505C4F"/>
    <w:rsid w:val="005063E7"/>
    <w:rsid w:val="00506470"/>
    <w:rsid w:val="005067D8"/>
    <w:rsid w:val="00506F15"/>
    <w:rsid w:val="00511F47"/>
    <w:rsid w:val="00527F5B"/>
    <w:rsid w:val="00530419"/>
    <w:rsid w:val="00536F11"/>
    <w:rsid w:val="00540D4A"/>
    <w:rsid w:val="00542269"/>
    <w:rsid w:val="00542521"/>
    <w:rsid w:val="00543200"/>
    <w:rsid w:val="005448D9"/>
    <w:rsid w:val="005575F1"/>
    <w:rsid w:val="00564B6F"/>
    <w:rsid w:val="00577818"/>
    <w:rsid w:val="00577FA8"/>
    <w:rsid w:val="00581601"/>
    <w:rsid w:val="0058750A"/>
    <w:rsid w:val="00593174"/>
    <w:rsid w:val="00595932"/>
    <w:rsid w:val="00595B31"/>
    <w:rsid w:val="00597959"/>
    <w:rsid w:val="005A07FE"/>
    <w:rsid w:val="005A5652"/>
    <w:rsid w:val="005B3D99"/>
    <w:rsid w:val="005B74D9"/>
    <w:rsid w:val="005D2300"/>
    <w:rsid w:val="005D236C"/>
    <w:rsid w:val="005D7628"/>
    <w:rsid w:val="005E04EB"/>
    <w:rsid w:val="005E5D9B"/>
    <w:rsid w:val="005E6D87"/>
    <w:rsid w:val="005E7732"/>
    <w:rsid w:val="005F0603"/>
    <w:rsid w:val="005F62B0"/>
    <w:rsid w:val="00600CE8"/>
    <w:rsid w:val="00604C5A"/>
    <w:rsid w:val="006057FB"/>
    <w:rsid w:val="006058FA"/>
    <w:rsid w:val="00612942"/>
    <w:rsid w:val="00617CBA"/>
    <w:rsid w:val="006220A2"/>
    <w:rsid w:val="0062649C"/>
    <w:rsid w:val="00640AB9"/>
    <w:rsid w:val="006444B7"/>
    <w:rsid w:val="00646707"/>
    <w:rsid w:val="00653721"/>
    <w:rsid w:val="00657837"/>
    <w:rsid w:val="00667344"/>
    <w:rsid w:val="00687728"/>
    <w:rsid w:val="00690BD2"/>
    <w:rsid w:val="006B1446"/>
    <w:rsid w:val="006B53A1"/>
    <w:rsid w:val="006C1A9E"/>
    <w:rsid w:val="006C6FA0"/>
    <w:rsid w:val="006C713E"/>
    <w:rsid w:val="006D015B"/>
    <w:rsid w:val="006D3992"/>
    <w:rsid w:val="006E5F52"/>
    <w:rsid w:val="006E6514"/>
    <w:rsid w:val="006E7C81"/>
    <w:rsid w:val="006F38A8"/>
    <w:rsid w:val="006F456E"/>
    <w:rsid w:val="006F4E17"/>
    <w:rsid w:val="006F5C39"/>
    <w:rsid w:val="006F6D30"/>
    <w:rsid w:val="006F73AB"/>
    <w:rsid w:val="0070452F"/>
    <w:rsid w:val="00705413"/>
    <w:rsid w:val="007116D7"/>
    <w:rsid w:val="0071738B"/>
    <w:rsid w:val="00721462"/>
    <w:rsid w:val="007221FF"/>
    <w:rsid w:val="00722DD8"/>
    <w:rsid w:val="007239CF"/>
    <w:rsid w:val="00725EC2"/>
    <w:rsid w:val="0073260B"/>
    <w:rsid w:val="007336D8"/>
    <w:rsid w:val="00736A27"/>
    <w:rsid w:val="0075679A"/>
    <w:rsid w:val="0076192F"/>
    <w:rsid w:val="00771531"/>
    <w:rsid w:val="007746BA"/>
    <w:rsid w:val="00782DE2"/>
    <w:rsid w:val="007841B3"/>
    <w:rsid w:val="00792F66"/>
    <w:rsid w:val="007934BA"/>
    <w:rsid w:val="007A0D30"/>
    <w:rsid w:val="007A14AC"/>
    <w:rsid w:val="007A49E9"/>
    <w:rsid w:val="007D342B"/>
    <w:rsid w:val="007D349B"/>
    <w:rsid w:val="007D4C03"/>
    <w:rsid w:val="007E5993"/>
    <w:rsid w:val="007E5CB4"/>
    <w:rsid w:val="007E7FB1"/>
    <w:rsid w:val="007F046C"/>
    <w:rsid w:val="007F219A"/>
    <w:rsid w:val="007F6687"/>
    <w:rsid w:val="007F747E"/>
    <w:rsid w:val="008006EF"/>
    <w:rsid w:val="008024AF"/>
    <w:rsid w:val="00807714"/>
    <w:rsid w:val="0080779D"/>
    <w:rsid w:val="00811E0B"/>
    <w:rsid w:val="00824EDA"/>
    <w:rsid w:val="00825D22"/>
    <w:rsid w:val="00837DB3"/>
    <w:rsid w:val="00844B34"/>
    <w:rsid w:val="00862FDC"/>
    <w:rsid w:val="0087562B"/>
    <w:rsid w:val="00877F35"/>
    <w:rsid w:val="00880196"/>
    <w:rsid w:val="008961FD"/>
    <w:rsid w:val="008A7C50"/>
    <w:rsid w:val="008B47F8"/>
    <w:rsid w:val="008B4DD5"/>
    <w:rsid w:val="008B7944"/>
    <w:rsid w:val="008C037A"/>
    <w:rsid w:val="008C7FDB"/>
    <w:rsid w:val="008D5A22"/>
    <w:rsid w:val="008D7684"/>
    <w:rsid w:val="008E2D8E"/>
    <w:rsid w:val="008E4DC3"/>
    <w:rsid w:val="008E5BB8"/>
    <w:rsid w:val="008F0726"/>
    <w:rsid w:val="00907ECD"/>
    <w:rsid w:val="00914A65"/>
    <w:rsid w:val="009326E5"/>
    <w:rsid w:val="00935F19"/>
    <w:rsid w:val="009432E7"/>
    <w:rsid w:val="00943F09"/>
    <w:rsid w:val="009540DD"/>
    <w:rsid w:val="00957FBE"/>
    <w:rsid w:val="00971701"/>
    <w:rsid w:val="009732FB"/>
    <w:rsid w:val="00986A57"/>
    <w:rsid w:val="00997286"/>
    <w:rsid w:val="009A2BDF"/>
    <w:rsid w:val="009B17C5"/>
    <w:rsid w:val="009B62A7"/>
    <w:rsid w:val="009E0EF6"/>
    <w:rsid w:val="009F55CC"/>
    <w:rsid w:val="009F6EB9"/>
    <w:rsid w:val="00A054EA"/>
    <w:rsid w:val="00A06FF2"/>
    <w:rsid w:val="00A270B2"/>
    <w:rsid w:val="00A3544A"/>
    <w:rsid w:val="00A35643"/>
    <w:rsid w:val="00A36E29"/>
    <w:rsid w:val="00A36EF3"/>
    <w:rsid w:val="00A40E61"/>
    <w:rsid w:val="00A41352"/>
    <w:rsid w:val="00A41F0D"/>
    <w:rsid w:val="00A46325"/>
    <w:rsid w:val="00A548DB"/>
    <w:rsid w:val="00A565C6"/>
    <w:rsid w:val="00A5783E"/>
    <w:rsid w:val="00A6066C"/>
    <w:rsid w:val="00A75C23"/>
    <w:rsid w:val="00A7761F"/>
    <w:rsid w:val="00A86FFC"/>
    <w:rsid w:val="00AA7A3B"/>
    <w:rsid w:val="00AB6E4D"/>
    <w:rsid w:val="00AC47F8"/>
    <w:rsid w:val="00AC6C0A"/>
    <w:rsid w:val="00AD2A1B"/>
    <w:rsid w:val="00AD3982"/>
    <w:rsid w:val="00AE7EB8"/>
    <w:rsid w:val="00B06681"/>
    <w:rsid w:val="00B12B26"/>
    <w:rsid w:val="00B16D8D"/>
    <w:rsid w:val="00B24944"/>
    <w:rsid w:val="00B25C76"/>
    <w:rsid w:val="00B2758E"/>
    <w:rsid w:val="00B30EFF"/>
    <w:rsid w:val="00B31932"/>
    <w:rsid w:val="00B35A40"/>
    <w:rsid w:val="00B35C83"/>
    <w:rsid w:val="00B44E7A"/>
    <w:rsid w:val="00B5581C"/>
    <w:rsid w:val="00B60812"/>
    <w:rsid w:val="00B6096B"/>
    <w:rsid w:val="00B609CF"/>
    <w:rsid w:val="00B72335"/>
    <w:rsid w:val="00B75669"/>
    <w:rsid w:val="00B871F5"/>
    <w:rsid w:val="00B93796"/>
    <w:rsid w:val="00B968DA"/>
    <w:rsid w:val="00BA0400"/>
    <w:rsid w:val="00BA3BDC"/>
    <w:rsid w:val="00BA6C07"/>
    <w:rsid w:val="00BB1DAF"/>
    <w:rsid w:val="00BB7225"/>
    <w:rsid w:val="00BC0C28"/>
    <w:rsid w:val="00BC39DB"/>
    <w:rsid w:val="00BC4B98"/>
    <w:rsid w:val="00BD06F3"/>
    <w:rsid w:val="00BE134C"/>
    <w:rsid w:val="00BE2A9E"/>
    <w:rsid w:val="00BE33C0"/>
    <w:rsid w:val="00BE5217"/>
    <w:rsid w:val="00BF5ACF"/>
    <w:rsid w:val="00BF7D60"/>
    <w:rsid w:val="00C00B8D"/>
    <w:rsid w:val="00C03425"/>
    <w:rsid w:val="00C06B44"/>
    <w:rsid w:val="00C17564"/>
    <w:rsid w:val="00C259D9"/>
    <w:rsid w:val="00C30FAF"/>
    <w:rsid w:val="00C619A3"/>
    <w:rsid w:val="00C73AB4"/>
    <w:rsid w:val="00C76794"/>
    <w:rsid w:val="00C82528"/>
    <w:rsid w:val="00C9559C"/>
    <w:rsid w:val="00CA2427"/>
    <w:rsid w:val="00CA4F3F"/>
    <w:rsid w:val="00CB1335"/>
    <w:rsid w:val="00CB4886"/>
    <w:rsid w:val="00CC004E"/>
    <w:rsid w:val="00CC4255"/>
    <w:rsid w:val="00CC57AD"/>
    <w:rsid w:val="00CC6023"/>
    <w:rsid w:val="00CD6655"/>
    <w:rsid w:val="00CE70CB"/>
    <w:rsid w:val="00CF7F2E"/>
    <w:rsid w:val="00D12164"/>
    <w:rsid w:val="00D121BD"/>
    <w:rsid w:val="00D150EF"/>
    <w:rsid w:val="00D21F3A"/>
    <w:rsid w:val="00D22F89"/>
    <w:rsid w:val="00D27BBA"/>
    <w:rsid w:val="00D33BD7"/>
    <w:rsid w:val="00D43D57"/>
    <w:rsid w:val="00D47567"/>
    <w:rsid w:val="00D53728"/>
    <w:rsid w:val="00D611F9"/>
    <w:rsid w:val="00D630E2"/>
    <w:rsid w:val="00D74B87"/>
    <w:rsid w:val="00D94028"/>
    <w:rsid w:val="00DB4EB4"/>
    <w:rsid w:val="00DC2E19"/>
    <w:rsid w:val="00DC40AE"/>
    <w:rsid w:val="00DC432B"/>
    <w:rsid w:val="00DD15A8"/>
    <w:rsid w:val="00DD5370"/>
    <w:rsid w:val="00DF5039"/>
    <w:rsid w:val="00DF58CE"/>
    <w:rsid w:val="00E02E09"/>
    <w:rsid w:val="00E110CB"/>
    <w:rsid w:val="00E12A04"/>
    <w:rsid w:val="00E12C6B"/>
    <w:rsid w:val="00E13E98"/>
    <w:rsid w:val="00E16E2B"/>
    <w:rsid w:val="00E20F06"/>
    <w:rsid w:val="00E311E9"/>
    <w:rsid w:val="00E37DA1"/>
    <w:rsid w:val="00E530AA"/>
    <w:rsid w:val="00E56BC5"/>
    <w:rsid w:val="00E577DA"/>
    <w:rsid w:val="00E63C53"/>
    <w:rsid w:val="00E82001"/>
    <w:rsid w:val="00E856D2"/>
    <w:rsid w:val="00E87163"/>
    <w:rsid w:val="00E9256C"/>
    <w:rsid w:val="00EA197B"/>
    <w:rsid w:val="00EA1B90"/>
    <w:rsid w:val="00EA2B90"/>
    <w:rsid w:val="00ED0F20"/>
    <w:rsid w:val="00ED6A89"/>
    <w:rsid w:val="00EE0993"/>
    <w:rsid w:val="00EE2B04"/>
    <w:rsid w:val="00EE56E5"/>
    <w:rsid w:val="00EF1C1B"/>
    <w:rsid w:val="00EF4BB2"/>
    <w:rsid w:val="00F00058"/>
    <w:rsid w:val="00F0575B"/>
    <w:rsid w:val="00F057BC"/>
    <w:rsid w:val="00F06FFF"/>
    <w:rsid w:val="00F12C52"/>
    <w:rsid w:val="00F1432C"/>
    <w:rsid w:val="00F14892"/>
    <w:rsid w:val="00F14A8E"/>
    <w:rsid w:val="00F213BC"/>
    <w:rsid w:val="00F2636E"/>
    <w:rsid w:val="00F271B4"/>
    <w:rsid w:val="00F40B66"/>
    <w:rsid w:val="00F435B4"/>
    <w:rsid w:val="00F47C47"/>
    <w:rsid w:val="00F50C26"/>
    <w:rsid w:val="00F60096"/>
    <w:rsid w:val="00F70D9C"/>
    <w:rsid w:val="00F70DAA"/>
    <w:rsid w:val="00F830EC"/>
    <w:rsid w:val="00F849E5"/>
    <w:rsid w:val="00F90D0E"/>
    <w:rsid w:val="00F9127B"/>
    <w:rsid w:val="00FA064F"/>
    <w:rsid w:val="00FD0527"/>
    <w:rsid w:val="00FD4E6B"/>
    <w:rsid w:val="00FE11A6"/>
    <w:rsid w:val="00FE43EE"/>
    <w:rsid w:val="00FF4AA7"/>
    <w:rsid w:val="00FF57FE"/>
    <w:rsid w:val="00FF5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150A0"/>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7FE"/>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Antrats">
    <w:name w:val="header"/>
    <w:basedOn w:val="prastasis"/>
    <w:link w:val="AntratsDiagrama"/>
    <w:uiPriority w:val="99"/>
    <w:unhideWhenUsed/>
    <w:rsid w:val="00824EDA"/>
    <w:pPr>
      <w:tabs>
        <w:tab w:val="center" w:pos="4819"/>
        <w:tab w:val="right" w:pos="9638"/>
      </w:tabs>
    </w:pPr>
  </w:style>
  <w:style w:type="character" w:customStyle="1" w:styleId="AntratsDiagrama">
    <w:name w:val="Antraštės Diagrama"/>
    <w:basedOn w:val="Numatytasispastraiposriftas"/>
    <w:link w:val="Antrats"/>
    <w:uiPriority w:val="99"/>
    <w:rsid w:val="00824ED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824EDA"/>
    <w:pPr>
      <w:tabs>
        <w:tab w:val="center" w:pos="4819"/>
        <w:tab w:val="right" w:pos="9638"/>
      </w:tabs>
    </w:pPr>
  </w:style>
  <w:style w:type="character" w:customStyle="1" w:styleId="PoratDiagrama">
    <w:name w:val="Poraštė Diagrama"/>
    <w:basedOn w:val="Numatytasispastraiposriftas"/>
    <w:link w:val="Porat"/>
    <w:uiPriority w:val="99"/>
    <w:rsid w:val="00824ED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E12C6B"/>
    <w:rPr>
      <w:color w:val="0563C1" w:themeColor="hyperlink"/>
      <w:u w:val="single"/>
    </w:rPr>
  </w:style>
  <w:style w:type="character" w:customStyle="1" w:styleId="Neapdorotaspaminjimas1">
    <w:name w:val="Neapdorotas paminėjimas1"/>
    <w:basedOn w:val="Numatytasispastraiposriftas"/>
    <w:uiPriority w:val="99"/>
    <w:semiHidden/>
    <w:unhideWhenUsed/>
    <w:rsid w:val="00E12C6B"/>
    <w:rPr>
      <w:color w:val="605E5C"/>
      <w:shd w:val="clear" w:color="auto" w:fill="E1DFDD"/>
    </w:rPr>
  </w:style>
  <w:style w:type="paragraph" w:styleId="Sraopastraipa">
    <w:name w:val="List Paragraph"/>
    <w:basedOn w:val="prastasis"/>
    <w:link w:val="SraopastraipaDiagrama"/>
    <w:uiPriority w:val="34"/>
    <w:qFormat/>
    <w:rsid w:val="003050CF"/>
    <w:pPr>
      <w:ind w:left="720"/>
      <w:contextualSpacing/>
    </w:pPr>
  </w:style>
  <w:style w:type="character" w:styleId="Grietas">
    <w:name w:val="Strong"/>
    <w:basedOn w:val="Numatytasispastraiposriftas"/>
    <w:uiPriority w:val="22"/>
    <w:qFormat/>
    <w:rsid w:val="00506470"/>
    <w:rPr>
      <w:b/>
      <w:bCs/>
    </w:rPr>
  </w:style>
  <w:style w:type="paragraph" w:styleId="Puslapioinaostekstas">
    <w:name w:val="footnote text"/>
    <w:basedOn w:val="prastasis"/>
    <w:link w:val="PuslapioinaostekstasDiagrama"/>
    <w:uiPriority w:val="99"/>
    <w:semiHidden/>
    <w:unhideWhenUsed/>
    <w:rsid w:val="00201E1C"/>
  </w:style>
  <w:style w:type="character" w:customStyle="1" w:styleId="PuslapioinaostekstasDiagrama">
    <w:name w:val="Puslapio išnašos tekstas Diagrama"/>
    <w:basedOn w:val="Numatytasispastraiposriftas"/>
    <w:link w:val="Puslapioinaostekstas"/>
    <w:uiPriority w:val="99"/>
    <w:semiHidden/>
    <w:rsid w:val="00201E1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01E1C"/>
    <w:rPr>
      <w:vertAlign w:val="superscript"/>
    </w:rPr>
  </w:style>
  <w:style w:type="character" w:customStyle="1" w:styleId="SraopastraipaDiagrama">
    <w:name w:val="Sąrašo pastraipa Diagrama"/>
    <w:link w:val="Sraopastraipa"/>
    <w:uiPriority w:val="34"/>
    <w:locked/>
    <w:rsid w:val="009432E7"/>
    <w:rPr>
      <w:rFonts w:ascii="Times New Roman" w:eastAsia="Times New Roman" w:hAnsi="Times New Roman" w:cs="Times New Roman"/>
      <w:sz w:val="20"/>
      <w:szCs w:val="20"/>
    </w:rPr>
  </w:style>
  <w:style w:type="paragraph" w:customStyle="1" w:styleId="Default">
    <w:name w:val="Default"/>
    <w:rsid w:val="004867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pdorotaspaminjimas2">
    <w:name w:val="Neapdorotas paminėjimas2"/>
    <w:basedOn w:val="Numatytasispastraiposriftas"/>
    <w:uiPriority w:val="99"/>
    <w:semiHidden/>
    <w:unhideWhenUsed/>
    <w:rsid w:val="003030EC"/>
    <w:rPr>
      <w:color w:val="605E5C"/>
      <w:shd w:val="clear" w:color="auto" w:fill="E1DFDD"/>
    </w:rPr>
  </w:style>
  <w:style w:type="character" w:customStyle="1" w:styleId="UnresolvedMention">
    <w:name w:val="Unresolved Mention"/>
    <w:basedOn w:val="Numatytasispastraiposriftas"/>
    <w:uiPriority w:val="99"/>
    <w:semiHidden/>
    <w:unhideWhenUsed/>
    <w:rsid w:val="007E5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9197">
      <w:bodyDiv w:val="1"/>
      <w:marLeft w:val="0"/>
      <w:marRight w:val="0"/>
      <w:marTop w:val="0"/>
      <w:marBottom w:val="0"/>
      <w:divBdr>
        <w:top w:val="none" w:sz="0" w:space="0" w:color="auto"/>
        <w:left w:val="none" w:sz="0" w:space="0" w:color="auto"/>
        <w:bottom w:val="none" w:sz="0" w:space="0" w:color="auto"/>
        <w:right w:val="none" w:sz="0" w:space="0" w:color="auto"/>
      </w:divBdr>
    </w:div>
    <w:div w:id="80178243">
      <w:bodyDiv w:val="1"/>
      <w:marLeft w:val="0"/>
      <w:marRight w:val="0"/>
      <w:marTop w:val="0"/>
      <w:marBottom w:val="0"/>
      <w:divBdr>
        <w:top w:val="none" w:sz="0" w:space="0" w:color="auto"/>
        <w:left w:val="none" w:sz="0" w:space="0" w:color="auto"/>
        <w:bottom w:val="none" w:sz="0" w:space="0" w:color="auto"/>
        <w:right w:val="none" w:sz="0" w:space="0" w:color="auto"/>
      </w:divBdr>
    </w:div>
    <w:div w:id="105776885">
      <w:bodyDiv w:val="1"/>
      <w:marLeft w:val="0"/>
      <w:marRight w:val="0"/>
      <w:marTop w:val="0"/>
      <w:marBottom w:val="0"/>
      <w:divBdr>
        <w:top w:val="none" w:sz="0" w:space="0" w:color="auto"/>
        <w:left w:val="none" w:sz="0" w:space="0" w:color="auto"/>
        <w:bottom w:val="none" w:sz="0" w:space="0" w:color="auto"/>
        <w:right w:val="none" w:sz="0" w:space="0" w:color="auto"/>
      </w:divBdr>
    </w:div>
    <w:div w:id="473718102">
      <w:bodyDiv w:val="1"/>
      <w:marLeft w:val="0"/>
      <w:marRight w:val="0"/>
      <w:marTop w:val="0"/>
      <w:marBottom w:val="0"/>
      <w:divBdr>
        <w:top w:val="none" w:sz="0" w:space="0" w:color="auto"/>
        <w:left w:val="none" w:sz="0" w:space="0" w:color="auto"/>
        <w:bottom w:val="none" w:sz="0" w:space="0" w:color="auto"/>
        <w:right w:val="none" w:sz="0" w:space="0" w:color="auto"/>
      </w:divBdr>
    </w:div>
    <w:div w:id="649557051">
      <w:bodyDiv w:val="1"/>
      <w:marLeft w:val="0"/>
      <w:marRight w:val="0"/>
      <w:marTop w:val="0"/>
      <w:marBottom w:val="0"/>
      <w:divBdr>
        <w:top w:val="none" w:sz="0" w:space="0" w:color="auto"/>
        <w:left w:val="none" w:sz="0" w:space="0" w:color="auto"/>
        <w:bottom w:val="none" w:sz="0" w:space="0" w:color="auto"/>
        <w:right w:val="none" w:sz="0" w:space="0" w:color="auto"/>
      </w:divBdr>
    </w:div>
    <w:div w:id="1210990204">
      <w:bodyDiv w:val="1"/>
      <w:marLeft w:val="0"/>
      <w:marRight w:val="0"/>
      <w:marTop w:val="0"/>
      <w:marBottom w:val="0"/>
      <w:divBdr>
        <w:top w:val="none" w:sz="0" w:space="0" w:color="auto"/>
        <w:left w:val="none" w:sz="0" w:space="0" w:color="auto"/>
        <w:bottom w:val="none" w:sz="0" w:space="0" w:color="auto"/>
        <w:right w:val="none" w:sz="0" w:space="0" w:color="auto"/>
      </w:divBdr>
    </w:div>
    <w:div w:id="1496802635">
      <w:bodyDiv w:val="1"/>
      <w:marLeft w:val="0"/>
      <w:marRight w:val="0"/>
      <w:marTop w:val="0"/>
      <w:marBottom w:val="0"/>
      <w:divBdr>
        <w:top w:val="none" w:sz="0" w:space="0" w:color="auto"/>
        <w:left w:val="none" w:sz="0" w:space="0" w:color="auto"/>
        <w:bottom w:val="none" w:sz="0" w:space="0" w:color="auto"/>
        <w:right w:val="none" w:sz="0" w:space="0" w:color="auto"/>
      </w:divBdr>
    </w:div>
    <w:div w:id="1655644940">
      <w:bodyDiv w:val="1"/>
      <w:marLeft w:val="0"/>
      <w:marRight w:val="0"/>
      <w:marTop w:val="0"/>
      <w:marBottom w:val="0"/>
      <w:divBdr>
        <w:top w:val="none" w:sz="0" w:space="0" w:color="auto"/>
        <w:left w:val="none" w:sz="0" w:space="0" w:color="auto"/>
        <w:bottom w:val="none" w:sz="0" w:space="0" w:color="auto"/>
        <w:right w:val="none" w:sz="0" w:space="0" w:color="auto"/>
      </w:divBdr>
    </w:div>
    <w:div w:id="1768697545">
      <w:bodyDiv w:val="1"/>
      <w:marLeft w:val="0"/>
      <w:marRight w:val="0"/>
      <w:marTop w:val="0"/>
      <w:marBottom w:val="0"/>
      <w:divBdr>
        <w:top w:val="none" w:sz="0" w:space="0" w:color="auto"/>
        <w:left w:val="none" w:sz="0" w:space="0" w:color="auto"/>
        <w:bottom w:val="none" w:sz="0" w:space="0" w:color="auto"/>
        <w:right w:val="none" w:sz="0" w:space="0" w:color="auto"/>
      </w:divBdr>
      <w:divsChild>
        <w:div w:id="573467254">
          <w:marLeft w:val="0"/>
          <w:marRight w:val="0"/>
          <w:marTop w:val="0"/>
          <w:marBottom w:val="0"/>
          <w:divBdr>
            <w:top w:val="none" w:sz="0" w:space="0" w:color="auto"/>
            <w:left w:val="none" w:sz="0" w:space="0" w:color="auto"/>
            <w:bottom w:val="none" w:sz="0" w:space="0" w:color="auto"/>
            <w:right w:val="none" w:sz="0" w:space="0" w:color="auto"/>
          </w:divBdr>
          <w:divsChild>
            <w:div w:id="743261419">
              <w:marLeft w:val="0"/>
              <w:marRight w:val="0"/>
              <w:marTop w:val="0"/>
              <w:marBottom w:val="0"/>
              <w:divBdr>
                <w:top w:val="none" w:sz="0" w:space="0" w:color="auto"/>
                <w:left w:val="none" w:sz="0" w:space="0" w:color="auto"/>
                <w:bottom w:val="none" w:sz="0" w:space="0" w:color="auto"/>
                <w:right w:val="none" w:sz="0" w:space="0" w:color="auto"/>
              </w:divBdr>
            </w:div>
            <w:div w:id="21464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814">
      <w:bodyDiv w:val="1"/>
      <w:marLeft w:val="0"/>
      <w:marRight w:val="0"/>
      <w:marTop w:val="0"/>
      <w:marBottom w:val="0"/>
      <w:divBdr>
        <w:top w:val="none" w:sz="0" w:space="0" w:color="auto"/>
        <w:left w:val="none" w:sz="0" w:space="0" w:color="auto"/>
        <w:bottom w:val="none" w:sz="0" w:space="0" w:color="auto"/>
        <w:right w:val="none" w:sz="0" w:space="0" w:color="auto"/>
      </w:divBdr>
    </w:div>
    <w:div w:id="21368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ja.serikoviene@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4FAA0-DB3F-4567-983F-680E920C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2486</Words>
  <Characters>1418</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Diana Brazdžiunienė</cp:lastModifiedBy>
  <cp:revision>2</cp:revision>
  <cp:lastPrinted>2023-08-14T13:18:00Z</cp:lastPrinted>
  <dcterms:created xsi:type="dcterms:W3CDTF">2024-03-08T07:29:00Z</dcterms:created>
  <dcterms:modified xsi:type="dcterms:W3CDTF">2024-03-08T07:29:00Z</dcterms:modified>
</cp:coreProperties>
</file>