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7F3338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DĖL ŽEMĖS SKLYPO, ESANČIO PANEVĖŽYJE, KRANTO G. 36,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1872F03" w:rsidR="00CE4261" w:rsidRPr="007D7B8A" w:rsidRDefault="00B91427" w:rsidP="00E60585">
      <w:pPr>
        <w:tabs>
          <w:tab w:val="left" w:pos="0"/>
        </w:tabs>
        <w:jc w:val="center"/>
      </w:pPr>
      <w:r>
        <w:t>202</w:t>
      </w:r>
      <w:r w:rsidR="00D24252">
        <w:t>4</w:t>
      </w:r>
      <w:r w:rsidR="009D0F94">
        <w:t xml:space="preserve"> m. </w:t>
      </w:r>
      <w:r w:rsidR="00C56FE4">
        <w:t>kovo</w:t>
      </w:r>
      <w:r w:rsidR="00D24252">
        <w:t xml:space="preserve">  </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63FB27E"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C6B3A">
        <w:rPr>
          <w:bCs/>
        </w:rPr>
        <w:t>P</w:t>
      </w:r>
      <w:r w:rsidR="00FC6B3A" w:rsidRPr="00FC6B3A">
        <w:rPr>
          <w:bCs/>
        </w:rPr>
        <w:t xml:space="preserve">anevėžyje, </w:t>
      </w:r>
      <w:r w:rsidR="00C56FE4">
        <w:rPr>
          <w:bCs/>
        </w:rPr>
        <w:t>Kranto g. 36</w:t>
      </w:r>
      <w:r w:rsidR="00FC6B3A" w:rsidRPr="00FC6B3A">
        <w:rPr>
          <w:bCs/>
        </w:rPr>
        <w:t>, dalies nuomos teisės perleidimo</w:t>
      </w:r>
      <w:r w:rsidRPr="0023222B">
        <w:rPr>
          <w:bCs/>
        </w:rPr>
        <w:t xml:space="preserve">“ projekto (toliau – </w:t>
      </w:r>
      <w:r w:rsidR="006F46C7">
        <w:rPr>
          <w:bCs/>
        </w:rPr>
        <w:t>P</w:t>
      </w:r>
      <w:r>
        <w:rPr>
          <w:bCs/>
        </w:rPr>
        <w:t>rojektas)</w:t>
      </w:r>
      <w:r w:rsidR="006F46C7">
        <w:rPr>
          <w:bCs/>
        </w:rPr>
        <w:t xml:space="preserve"> </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FC6B3A" w:rsidRPr="00FC6B3A">
        <w:t xml:space="preserve">valstybinės žemės nuomos </w:t>
      </w:r>
      <w:r w:rsidR="00557F33" w:rsidRPr="00557F33">
        <w:t>2015 m. liepos 8 d. sutartimi Nr. 23SŽN-112-(14.23.55.)-29</w:t>
      </w:r>
      <w:r w:rsidR="00260815" w:rsidRPr="00260815">
        <w:t xml:space="preserve"> </w:t>
      </w:r>
      <w:r w:rsidR="00FC6B3A" w:rsidRPr="00FC6B3A">
        <w:t xml:space="preserve">(toliau – Nuomos sutartis) </w:t>
      </w:r>
      <w:r w:rsidR="00557F33">
        <w:t>A</w:t>
      </w:r>
      <w:r w:rsidR="002B3725">
        <w:t xml:space="preserve">. </w:t>
      </w:r>
      <w:r w:rsidR="00260815">
        <w:t>V</w:t>
      </w:r>
      <w:r w:rsidR="002B3725">
        <w:t>.</w:t>
      </w:r>
      <w:r w:rsidR="00FC6B3A">
        <w:t xml:space="preserve"> </w:t>
      </w:r>
      <w:r w:rsidR="002B3725" w:rsidRPr="00651D5B">
        <w:t>(</w:t>
      </w:r>
      <w:r w:rsidR="002B3725" w:rsidRPr="001132DA">
        <w:rPr>
          <w:i/>
          <w:iCs/>
        </w:rPr>
        <w:t>duomenys neskelbtini</w:t>
      </w:r>
      <w:r w:rsidR="002B3725">
        <w:t xml:space="preserve">) </w:t>
      </w:r>
      <w:r w:rsidR="00FC6B3A" w:rsidRPr="00FC6B3A">
        <w:t>išnuomotos žemės sklypo (kadastro Nr. 2701/00</w:t>
      </w:r>
      <w:r w:rsidR="00C56FE4">
        <w:t>17:168</w:t>
      </w:r>
      <w:r w:rsidR="00FC6B3A" w:rsidRPr="00FC6B3A">
        <w:t xml:space="preserve">), esančio Panevėžyje, </w:t>
      </w:r>
      <w:r w:rsidR="00C56FE4">
        <w:t>Kranto g. 36</w:t>
      </w:r>
      <w:r w:rsidR="00FC6B3A" w:rsidRPr="00FC6B3A">
        <w:t xml:space="preserve">, </w:t>
      </w:r>
      <w:r w:rsidR="00260815">
        <w:t>0,0</w:t>
      </w:r>
      <w:r w:rsidR="00557F33">
        <w:t>488</w:t>
      </w:r>
      <w:r w:rsidR="00260815">
        <w:t xml:space="preserve"> </w:t>
      </w:r>
      <w:r w:rsidR="00FC6B3A" w:rsidRPr="00FC6B3A">
        <w:t>ha ploto dalies</w:t>
      </w:r>
      <w:r w:rsidR="00335EF1">
        <w:t>,</w:t>
      </w:r>
      <w:r w:rsidR="00FC6B3A" w:rsidRPr="00FC6B3A">
        <w:t xml:space="preserve"> </w:t>
      </w:r>
      <w:r w:rsidR="00335EF1" w:rsidRPr="00335EF1">
        <w:rPr>
          <w:lang w:eastAsia="en-US"/>
        </w:rPr>
        <w:t>valdomos patikėjimo teise Panevėžio miesto savivaldybės,</w:t>
      </w:r>
      <w:r w:rsidR="00335EF1">
        <w:rPr>
          <w:lang w:eastAsia="en-US"/>
        </w:rPr>
        <w:t xml:space="preserve"> </w:t>
      </w:r>
      <w:r w:rsidR="00335EF1" w:rsidRPr="00FC6B3A">
        <w:t>reikaling</w:t>
      </w:r>
      <w:r w:rsidR="00335EF1">
        <w:t>os</w:t>
      </w:r>
      <w:r w:rsidR="00335EF1" w:rsidRPr="00FC6B3A">
        <w:t xml:space="preserve"> perleidžiama</w:t>
      </w:r>
      <w:r w:rsidR="00335EF1">
        <w:t>i</w:t>
      </w:r>
      <w:r w:rsidR="00335EF1" w:rsidRPr="00FC6B3A">
        <w:t xml:space="preserve"> </w:t>
      </w:r>
      <w:r w:rsidR="00260815" w:rsidRPr="00260815">
        <w:t>negyvenamajai patalpai – gamybinei patalpai (unikalus Nr. 2795-6022-1055:000</w:t>
      </w:r>
      <w:r w:rsidR="00557F33">
        <w:t>5</w:t>
      </w:r>
      <w:r w:rsidR="00260815" w:rsidRPr="00260815">
        <w:t>)</w:t>
      </w:r>
      <w:r w:rsidR="00260815">
        <w:t xml:space="preserve"> </w:t>
      </w:r>
      <w:r w:rsidR="00B3143D">
        <w:t xml:space="preserve">eksploatuoti, </w:t>
      </w:r>
      <w:r w:rsidR="00FC6B3A" w:rsidRPr="00FC6B3A">
        <w:t>nuomos teis</w:t>
      </w:r>
      <w:r w:rsidR="00B3143D">
        <w:t>ę.</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48705D53" w:rsidR="009502AB" w:rsidRPr="00882D08" w:rsidRDefault="009502AB" w:rsidP="009502AB">
      <w:pPr>
        <w:tabs>
          <w:tab w:val="left" w:pos="0"/>
        </w:tabs>
        <w:spacing w:line="360" w:lineRule="exact"/>
        <w:ind w:firstLine="720"/>
        <w:jc w:val="both"/>
        <w:rPr>
          <w:bCs/>
        </w:rPr>
      </w:pPr>
      <w:r>
        <w:rPr>
          <w:bCs/>
        </w:rPr>
        <w:t xml:space="preserve">Kadangi </w:t>
      </w:r>
      <w:r w:rsidR="00260815">
        <w:rPr>
          <w:bCs/>
        </w:rPr>
        <w:t>0,0</w:t>
      </w:r>
      <w:r w:rsidR="00557F33">
        <w:rPr>
          <w:bCs/>
        </w:rPr>
        <w:t>488</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3E828329" w:rsidR="000C4CD9" w:rsidRPr="000C4CD9" w:rsidRDefault="00E3423B" w:rsidP="000672D6">
      <w:pPr>
        <w:spacing w:line="360" w:lineRule="exact"/>
        <w:ind w:firstLine="709"/>
        <w:jc w:val="both"/>
      </w:pPr>
      <w:r w:rsidRPr="00E3423B">
        <w:t xml:space="preserve">Savivaldybės tarybai priėmus Projektą, </w:t>
      </w:r>
      <w:bookmarkStart w:id="3" w:name="_Hlk157779871"/>
      <w:r w:rsidR="00557F33">
        <w:t>A</w:t>
      </w:r>
      <w:r w:rsidR="002B3725">
        <w:t>.</w:t>
      </w:r>
      <w:r w:rsidR="00260815">
        <w:t xml:space="preserve"> V</w:t>
      </w:r>
      <w:r w:rsidR="002B3725">
        <w:t xml:space="preserve">. </w:t>
      </w:r>
      <w:r w:rsidR="002B3725" w:rsidRPr="00651D5B">
        <w:t>(</w:t>
      </w:r>
      <w:r w:rsidR="002B3725" w:rsidRPr="001132DA">
        <w:rPr>
          <w:i/>
          <w:iCs/>
        </w:rPr>
        <w:t>duomenys neskelbtini</w:t>
      </w:r>
      <w:r w:rsidR="002B3725">
        <w:t>)</w:t>
      </w:r>
      <w:r w:rsidR="00060F2B" w:rsidRPr="00060F2B">
        <w:t xml:space="preserve"> </w:t>
      </w:r>
      <w:bookmarkEnd w:id="3"/>
      <w:r w:rsidR="00A46DF3">
        <w:t xml:space="preserve">kitiems asmenims </w:t>
      </w:r>
      <w:r w:rsidR="00060F2B">
        <w:t>galės</w:t>
      </w:r>
      <w:r w:rsidR="00060F2B" w:rsidRPr="00060F2B">
        <w:t xml:space="preserve"> </w:t>
      </w:r>
      <w:r w:rsidR="001A3EBD">
        <w:t>perleisti</w:t>
      </w:r>
      <w:bookmarkStart w:id="4" w:name="_Hlk157780220"/>
      <w:r w:rsidR="00060F2B" w:rsidRPr="00060F2B">
        <w:t xml:space="preserve"> </w:t>
      </w:r>
      <w:r w:rsidR="00C27060" w:rsidRPr="00874363">
        <w:t>P</w:t>
      </w:r>
      <w:r w:rsidR="00A46DF3" w:rsidRPr="00874363">
        <w:t>atalpą</w:t>
      </w:r>
      <w:r w:rsidR="002221B6">
        <w:t xml:space="preserve"> </w:t>
      </w:r>
      <w:r w:rsidR="00A46DF3" w:rsidRPr="00874363">
        <w:t xml:space="preserve">ir </w:t>
      </w:r>
      <w:r w:rsidR="009502AB" w:rsidRPr="00874363">
        <w:t xml:space="preserve">nuomos teisę </w:t>
      </w:r>
      <w:bookmarkEnd w:id="4"/>
      <w:r w:rsidR="009502AB" w:rsidRPr="00874363">
        <w:t xml:space="preserve">į </w:t>
      </w:r>
      <w:r w:rsidR="00AE543D" w:rsidRPr="00874363">
        <w:t xml:space="preserve">Žemės sklypo </w:t>
      </w:r>
      <w:r w:rsidR="00260815">
        <w:t>0,0</w:t>
      </w:r>
      <w:r w:rsidR="00557F33">
        <w:t>488</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6CBC6BE6"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C27060">
        <w:rPr>
          <w:bCs/>
        </w:rPr>
        <w:t xml:space="preserve">vasario </w:t>
      </w:r>
      <w:r w:rsidR="00260815">
        <w:rPr>
          <w:bCs/>
        </w:rPr>
        <w:t>23</w:t>
      </w:r>
      <w:r w:rsidR="00C27060">
        <w:rPr>
          <w:bCs/>
        </w:rPr>
        <w:t xml:space="preserve"> </w:t>
      </w:r>
      <w:r w:rsidR="00060F2B">
        <w:rPr>
          <w:bCs/>
        </w:rPr>
        <w:t>d.</w:t>
      </w:r>
      <w:r w:rsidRPr="009D5385">
        <w:rPr>
          <w:bCs/>
        </w:rPr>
        <w:t xml:space="preserve"> gavo </w:t>
      </w:r>
      <w:bookmarkStart w:id="5" w:name="_Hlk160013080"/>
      <w:r w:rsidR="001F0386" w:rsidRPr="001F0386">
        <w:t xml:space="preserve">A. V. </w:t>
      </w:r>
      <w:r w:rsidR="001F0386" w:rsidRPr="001F0386">
        <w:rPr>
          <w:i/>
          <w:iCs/>
        </w:rPr>
        <w:t>(duomenys neskelbtini)</w:t>
      </w:r>
      <w:r w:rsidR="001F0386" w:rsidRPr="001F0386">
        <w:t xml:space="preserve"> įgalioto atstovo V. V. </w:t>
      </w:r>
      <w:r w:rsidR="001F0386" w:rsidRPr="001F0386">
        <w:rPr>
          <w:i/>
          <w:iCs/>
        </w:rPr>
        <w:t>(duomenys neskelbtini)</w:t>
      </w:r>
      <w:r w:rsidR="001F0386" w:rsidRPr="001F0386">
        <w:t xml:space="preserve"> (2018 m. kovo 21 d. įgaliojimas Nr. 1885) </w:t>
      </w:r>
      <w:r w:rsidRPr="009D5385">
        <w:rPr>
          <w:bCs/>
        </w:rPr>
        <w:t xml:space="preserve"> </w:t>
      </w:r>
      <w:bookmarkEnd w:id="5"/>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260815">
        <w:rPr>
          <w:bCs/>
        </w:rPr>
        <w:t>0,0</w:t>
      </w:r>
      <w:r w:rsidR="00557F33">
        <w:rPr>
          <w:bCs/>
        </w:rPr>
        <w:t>488</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2D83E6F4"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45 punkt</w:t>
      </w:r>
      <w:r>
        <w:rPr>
          <w:bCs/>
        </w:rPr>
        <w:t>o nuostatas</w:t>
      </w:r>
      <w:r w:rsidR="00AE543D">
        <w:rPr>
          <w:bCs/>
        </w:rPr>
        <w:t>, kuriose numatyta</w:t>
      </w:r>
      <w:r w:rsidR="000545B1">
        <w:rPr>
          <w:color w:val="000000"/>
        </w:rPr>
        <w:t>, kad ž</w:t>
      </w:r>
      <w:r w:rsidR="00FC6B3A"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52CC4104" w14:textId="4E1AE7B0" w:rsidR="00FC6B3A" w:rsidRPr="00FC6B3A" w:rsidRDefault="00FC6B3A" w:rsidP="00335EF1">
      <w:pPr>
        <w:spacing w:line="360" w:lineRule="exact"/>
        <w:ind w:firstLine="720"/>
        <w:jc w:val="both"/>
        <w:rPr>
          <w:color w:val="000000"/>
        </w:rPr>
      </w:pPr>
      <w:r w:rsidRPr="00FC6B3A">
        <w:rPr>
          <w:color w:val="000000"/>
        </w:rPr>
        <w:t>Gavus nuominink</w:t>
      </w:r>
      <w:r w:rsidR="001F0386">
        <w:rPr>
          <w:color w:val="000000"/>
        </w:rPr>
        <w:t>o</w:t>
      </w:r>
      <w:r w:rsidRPr="00FC6B3A">
        <w:rPr>
          <w:color w:val="000000"/>
        </w:rPr>
        <w:t xml:space="preserve">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w:t>
      </w:r>
    </w:p>
    <w:p w14:paraId="7E32EA47" w14:textId="1AC66D30" w:rsidR="00A53400" w:rsidRDefault="00AE543D" w:rsidP="00335FCE">
      <w:pPr>
        <w:tabs>
          <w:tab w:val="left" w:pos="0"/>
        </w:tabs>
        <w:spacing w:line="360" w:lineRule="exact"/>
        <w:ind w:firstLine="720"/>
        <w:jc w:val="both"/>
        <w:rPr>
          <w:color w:val="000000"/>
        </w:rPr>
      </w:pPr>
      <w:r w:rsidRPr="00AB760D">
        <w:rPr>
          <w:color w:val="000000"/>
        </w:rPr>
        <w:lastRenderedPageBreak/>
        <w:t xml:space="preserve">Pažymėtina, kad iš Savivaldybės administracijos Strateginio planavimo ir finansų skyriaus </w:t>
      </w:r>
      <w:r w:rsidR="000668CC" w:rsidRPr="00AB760D">
        <w:rPr>
          <w:color w:val="000000"/>
        </w:rPr>
        <w:t xml:space="preserve">2024 m. </w:t>
      </w:r>
      <w:r w:rsidR="00260815" w:rsidRPr="00AB760D">
        <w:t>kovo 4</w:t>
      </w:r>
      <w:r w:rsidR="000668CC" w:rsidRPr="00AB760D">
        <w:t xml:space="preserve"> d</w:t>
      </w:r>
      <w:r w:rsidR="000668CC" w:rsidRPr="00AB760D">
        <w:rPr>
          <w:color w:val="000000"/>
        </w:rPr>
        <w:t xml:space="preserve">. gauta informacija, </w:t>
      </w:r>
      <w:r w:rsidRPr="00AB760D">
        <w:rPr>
          <w:color w:val="000000"/>
        </w:rPr>
        <w:t xml:space="preserve">jog </w:t>
      </w:r>
      <w:r w:rsidR="000668CC" w:rsidRPr="00AB760D">
        <w:rPr>
          <w:color w:val="000000"/>
        </w:rPr>
        <w:t>nuominink</w:t>
      </w:r>
      <w:r w:rsidR="00557F33">
        <w:rPr>
          <w:color w:val="000000"/>
        </w:rPr>
        <w:t>ė</w:t>
      </w:r>
      <w:r w:rsidR="000668CC" w:rsidRPr="00AB760D">
        <w:rPr>
          <w:color w:val="000000"/>
        </w:rPr>
        <w:t xml:space="preserve"> </w:t>
      </w:r>
      <w:r w:rsidR="00557F33">
        <w:t>A</w:t>
      </w:r>
      <w:r w:rsidR="002B3725">
        <w:t>.</w:t>
      </w:r>
      <w:r w:rsidR="00260815" w:rsidRPr="00AB760D">
        <w:t xml:space="preserve"> V</w:t>
      </w:r>
      <w:r w:rsidR="002B3725">
        <w:t xml:space="preserve">. </w:t>
      </w:r>
      <w:r w:rsidR="002B3725" w:rsidRPr="00651D5B">
        <w:t>(</w:t>
      </w:r>
      <w:r w:rsidR="002B3725" w:rsidRPr="001132DA">
        <w:rPr>
          <w:i/>
          <w:iCs/>
        </w:rPr>
        <w:t>duomenys neskelbtini</w:t>
      </w:r>
      <w:r w:rsidR="002B3725">
        <w:t>)</w:t>
      </w:r>
      <w:r w:rsidRPr="00AB760D">
        <w:rPr>
          <w:color w:val="000000"/>
        </w:rPr>
        <w:t xml:space="preserve"> </w:t>
      </w:r>
      <w:r w:rsidR="000668CC" w:rsidRPr="00AB760D">
        <w:rPr>
          <w:color w:val="000000"/>
        </w:rPr>
        <w:t>nuomos mok</w:t>
      </w:r>
      <w:r w:rsidR="0022017B" w:rsidRPr="00AB760D">
        <w:rPr>
          <w:color w:val="000000"/>
        </w:rPr>
        <w:t>esčio neskolinga</w:t>
      </w:r>
      <w:r w:rsidR="00260815" w:rsidRPr="00AB760D">
        <w:rPr>
          <w:color w:val="000000"/>
        </w:rPr>
        <w:t>s</w:t>
      </w:r>
      <w:r w:rsidR="000668CC" w:rsidRPr="00AB760D">
        <w:rPr>
          <w:color w:val="000000"/>
        </w:rPr>
        <w:t>.</w:t>
      </w:r>
      <w:r w:rsidR="000811AB" w:rsidRPr="00AB760D">
        <w:rPr>
          <w:color w:val="000000"/>
        </w:rPr>
        <w:t xml:space="preserve"> </w:t>
      </w:r>
      <w:r w:rsidRPr="004C15C8">
        <w:rPr>
          <w:color w:val="000000"/>
        </w:rPr>
        <w:t>Savivaldybės administracijos Teritorijų planavimo ir architektūros skyriaus Žemėtvarkos poskyrio specialistams</w:t>
      </w:r>
      <w:r w:rsidR="00B554DA" w:rsidRPr="004C15C8">
        <w:rPr>
          <w:color w:val="000000"/>
        </w:rPr>
        <w:t xml:space="preserve"> </w:t>
      </w:r>
      <w:r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60815" w:rsidRPr="004C15C8">
        <w:rPr>
          <w:color w:val="000000"/>
        </w:rPr>
        <w:t>03-04</w:t>
      </w:r>
      <w:r w:rsidR="009F32D6" w:rsidRPr="004C15C8">
        <w:rPr>
          <w:color w:val="000000"/>
        </w:rPr>
        <w:t xml:space="preserve"> patikrinimo aktas Nr. ŽPa-</w:t>
      </w:r>
      <w:r w:rsidR="009F32D6" w:rsidRPr="004C15C8">
        <w:t>1</w:t>
      </w:r>
      <w:r w:rsidR="004C15C8" w:rsidRPr="004C15C8">
        <w:t>2</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BE337E" w:rsidRPr="004C15C8">
        <w:rPr>
          <w:color w:val="000000"/>
        </w:rPr>
        <w:t xml:space="preserve">dalyje </w:t>
      </w:r>
      <w:r w:rsidR="000811AB" w:rsidRPr="004C15C8">
        <w:rPr>
          <w:color w:val="000000"/>
        </w:rPr>
        <w:t xml:space="preserve">esantis statinys, kuriame yra </w:t>
      </w:r>
      <w:r w:rsidR="002221B6" w:rsidRPr="004C15C8">
        <w:rPr>
          <w:color w:val="000000"/>
        </w:rPr>
        <w:t>Patalpa</w:t>
      </w:r>
      <w:r w:rsidR="00BE337E" w:rsidRPr="004C15C8">
        <w:rPr>
          <w:color w:val="000000"/>
        </w:rPr>
        <w:t>,</w:t>
      </w:r>
      <w:r w:rsidR="000811AB" w:rsidRPr="004C15C8">
        <w:rPr>
          <w:color w:val="000000"/>
        </w:rPr>
        <w:t xml:space="preserve"> yra tinkamas naudoti 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047A387A" w:rsidR="00B504D2" w:rsidRDefault="00557F33" w:rsidP="000672D6">
      <w:pPr>
        <w:tabs>
          <w:tab w:val="left" w:pos="0"/>
        </w:tabs>
        <w:spacing w:line="360" w:lineRule="exact"/>
        <w:ind w:firstLine="720"/>
        <w:jc w:val="both"/>
      </w:pPr>
      <w:bookmarkStart w:id="6" w:name="_Hlk128745922"/>
      <w:r>
        <w:rPr>
          <w:bCs/>
        </w:rPr>
        <w:t>A</w:t>
      </w:r>
      <w:r w:rsidR="00026D20" w:rsidRPr="00026D20">
        <w:rPr>
          <w:bCs/>
        </w:rPr>
        <w:t>. V. (</w:t>
      </w:r>
      <w:r w:rsidR="00026D20" w:rsidRPr="00026D20">
        <w:rPr>
          <w:bCs/>
          <w:i/>
          <w:iCs/>
        </w:rPr>
        <w:t>duomenys neskelbtini</w:t>
      </w:r>
      <w:r w:rsidR="00026D20" w:rsidRPr="00026D20">
        <w:rPr>
          <w:bCs/>
        </w:rPr>
        <w:t>)</w:t>
      </w:r>
      <w:bookmarkEnd w:id="6"/>
      <w:r w:rsidR="001F0386">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07A95143" w14:textId="77777777" w:rsidR="002B3725" w:rsidRDefault="002B3725" w:rsidP="002B3725">
      <w:pPr>
        <w:tabs>
          <w:tab w:val="left" w:pos="0"/>
        </w:tabs>
        <w:spacing w:line="360" w:lineRule="exact"/>
        <w:ind w:firstLine="720"/>
        <w:jc w:val="both"/>
      </w:pPr>
      <w: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A7FFEFE"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557F33">
        <w:rPr>
          <w:color w:val="000000" w:themeColor="text1"/>
        </w:rPr>
        <w:t xml:space="preserve">esnioji </w:t>
      </w:r>
      <w:r w:rsidR="00C0510E">
        <w:rPr>
          <w:color w:val="000000" w:themeColor="text1"/>
        </w:rPr>
        <w:t xml:space="preserve">specialistė </w:t>
      </w:r>
      <w:r>
        <w:rPr>
          <w:color w:val="000000" w:themeColor="text1"/>
        </w:rPr>
        <w:tab/>
      </w:r>
      <w:r>
        <w:rPr>
          <w:color w:val="000000" w:themeColor="text1"/>
        </w:rPr>
        <w:tab/>
      </w:r>
      <w:r w:rsidR="00557F33">
        <w:rPr>
          <w:color w:val="000000" w:themeColor="text1"/>
        </w:rPr>
        <w:t xml:space="preserve">                 Gražina Januševičienė</w:t>
      </w:r>
    </w:p>
    <w:p w14:paraId="308A67B8" w14:textId="77777777" w:rsidR="00E53E75" w:rsidRDefault="00E53E75" w:rsidP="00C10FB4">
      <w:pPr>
        <w:pStyle w:val="Sraopastraipa"/>
        <w:ind w:left="0"/>
        <w:jc w:val="both"/>
      </w:pPr>
    </w:p>
    <w:sectPr w:rsidR="00E53E75" w:rsidSect="00846C8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36DE" w14:textId="77777777" w:rsidR="00846C88" w:rsidRDefault="00846C88" w:rsidP="00D610C3">
      <w:r>
        <w:separator/>
      </w:r>
    </w:p>
  </w:endnote>
  <w:endnote w:type="continuationSeparator" w:id="0">
    <w:p w14:paraId="49E722D7" w14:textId="77777777" w:rsidR="00846C88" w:rsidRDefault="00846C8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B76AB" w14:textId="77777777" w:rsidR="00846C88" w:rsidRDefault="00846C88" w:rsidP="00D610C3">
      <w:r>
        <w:separator/>
      </w:r>
    </w:p>
  </w:footnote>
  <w:footnote w:type="continuationSeparator" w:id="0">
    <w:p w14:paraId="67233D9F" w14:textId="77777777" w:rsidR="00846C88" w:rsidRDefault="00846C8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C0DF4">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386"/>
    <w:rsid w:val="001F0F56"/>
    <w:rsid w:val="001F3431"/>
    <w:rsid w:val="00200DAF"/>
    <w:rsid w:val="002036F6"/>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0DF4"/>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57F33"/>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E679A"/>
    <w:rsid w:val="006F430E"/>
    <w:rsid w:val="006F46C7"/>
    <w:rsid w:val="006F6785"/>
    <w:rsid w:val="007010AF"/>
    <w:rsid w:val="00706144"/>
    <w:rsid w:val="00710A07"/>
    <w:rsid w:val="00714A9E"/>
    <w:rsid w:val="00715C8B"/>
    <w:rsid w:val="007258D5"/>
    <w:rsid w:val="00751EAE"/>
    <w:rsid w:val="00755C45"/>
    <w:rsid w:val="00761009"/>
    <w:rsid w:val="0076723C"/>
    <w:rsid w:val="00776D79"/>
    <w:rsid w:val="007778DD"/>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46C88"/>
    <w:rsid w:val="00852119"/>
    <w:rsid w:val="00862D20"/>
    <w:rsid w:val="00874363"/>
    <w:rsid w:val="0087463B"/>
    <w:rsid w:val="00876427"/>
    <w:rsid w:val="00882D08"/>
    <w:rsid w:val="00885D3F"/>
    <w:rsid w:val="00891F8B"/>
    <w:rsid w:val="0089738A"/>
    <w:rsid w:val="008A0B91"/>
    <w:rsid w:val="008A4008"/>
    <w:rsid w:val="008A4728"/>
    <w:rsid w:val="008A58A1"/>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359FC"/>
    <w:rsid w:val="00A42799"/>
    <w:rsid w:val="00A438F2"/>
    <w:rsid w:val="00A44DE0"/>
    <w:rsid w:val="00A46DF3"/>
    <w:rsid w:val="00A53400"/>
    <w:rsid w:val="00A53790"/>
    <w:rsid w:val="00A57B12"/>
    <w:rsid w:val="00A60513"/>
    <w:rsid w:val="00A750B7"/>
    <w:rsid w:val="00A77EA0"/>
    <w:rsid w:val="00A8179F"/>
    <w:rsid w:val="00A84DD9"/>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4FDE"/>
    <w:rsid w:val="00DE774C"/>
    <w:rsid w:val="00DE7DC1"/>
    <w:rsid w:val="00DF1461"/>
    <w:rsid w:val="00E01517"/>
    <w:rsid w:val="00E07856"/>
    <w:rsid w:val="00E142DD"/>
    <w:rsid w:val="00E14F26"/>
    <w:rsid w:val="00E17D52"/>
    <w:rsid w:val="00E22239"/>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1C1E-38DD-4DA3-9B43-8BB98C76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3044</Words>
  <Characters>1736</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2024-03-12T15:19:00Z</dcterms:created>
  <dcterms:modified xsi:type="dcterms:W3CDTF">2024-03-12T15:19:00Z</dcterms:modified>
</cp:coreProperties>
</file>