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B70D6" w14:textId="77777777" w:rsidR="005304EB" w:rsidRPr="00D50842" w:rsidRDefault="005304EB" w:rsidP="005304EB">
      <w:pPr>
        <w:jc w:val="center"/>
        <w:rPr>
          <w:szCs w:val="24"/>
        </w:rPr>
      </w:pPr>
      <w:bookmarkStart w:id="0" w:name="_GoBack"/>
      <w:bookmarkEnd w:id="0"/>
      <w:r w:rsidRPr="00D50842">
        <w:rPr>
          <w:noProof/>
          <w:lang w:eastAsia="lt-LT"/>
        </w:rPr>
        <w:drawing>
          <wp:inline distT="0" distB="0" distL="0" distR="0" wp14:anchorId="78DB9002" wp14:editId="1A30843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BF464F6" w14:textId="77777777" w:rsidR="005304EB" w:rsidRPr="00D50842" w:rsidRDefault="005304EB" w:rsidP="005304EB">
      <w:pPr>
        <w:jc w:val="center"/>
        <w:rPr>
          <w:szCs w:val="24"/>
        </w:rPr>
      </w:pPr>
    </w:p>
    <w:p w14:paraId="39D1F315" w14:textId="77777777" w:rsidR="005304EB" w:rsidRPr="00D50842" w:rsidRDefault="005304EB" w:rsidP="005304EB">
      <w:pPr>
        <w:jc w:val="center"/>
        <w:rPr>
          <w:b/>
          <w:sz w:val="28"/>
        </w:rPr>
      </w:pPr>
      <w:r w:rsidRPr="00D50842">
        <w:rPr>
          <w:b/>
          <w:sz w:val="28"/>
        </w:rPr>
        <w:t>PANEVĖŽIO MIESTO SAVIVALDYBĖS TARYBA</w:t>
      </w:r>
    </w:p>
    <w:p w14:paraId="46674290" w14:textId="77777777" w:rsidR="005304EB" w:rsidRPr="00D50842" w:rsidRDefault="005304EB" w:rsidP="005304EB">
      <w:pPr>
        <w:keepNext/>
        <w:jc w:val="center"/>
        <w:outlineLvl w:val="1"/>
      </w:pPr>
    </w:p>
    <w:p w14:paraId="027165FC" w14:textId="77777777" w:rsidR="005304EB" w:rsidRPr="00D50842" w:rsidRDefault="005304EB" w:rsidP="005304EB">
      <w:pPr>
        <w:keepNext/>
        <w:jc w:val="center"/>
        <w:outlineLvl w:val="1"/>
      </w:pPr>
    </w:p>
    <w:p w14:paraId="53621597" w14:textId="77777777" w:rsidR="005304EB" w:rsidRPr="00D50842" w:rsidRDefault="005304EB" w:rsidP="005304EB">
      <w:pPr>
        <w:keepNext/>
        <w:jc w:val="center"/>
        <w:outlineLvl w:val="1"/>
        <w:rPr>
          <w:b/>
        </w:rPr>
      </w:pPr>
      <w:r w:rsidRPr="00D50842">
        <w:rPr>
          <w:b/>
        </w:rPr>
        <w:t>SPRENDIMAS</w:t>
      </w:r>
    </w:p>
    <w:p w14:paraId="74E31FAA" w14:textId="2C630096" w:rsidR="005304EB" w:rsidRPr="00D50842" w:rsidRDefault="005304EB" w:rsidP="005304EB">
      <w:pPr>
        <w:jc w:val="center"/>
        <w:rPr>
          <w:b/>
        </w:rPr>
      </w:pPr>
      <w:r w:rsidRPr="00D50842">
        <w:rPr>
          <w:b/>
        </w:rPr>
        <w:t>DĖL PANEVĖŽIO MIESTO SAVIVALDYBĖS VISUOMENĖS SVEIKATOS RĖMIMO SPECIALIOSIOS PROGRAMOS PRIEMONIŲ VYKDYMO 2023 METŲ ATASKAITOS PATVIRTINIMO</w:t>
      </w:r>
    </w:p>
    <w:p w14:paraId="4842BD7C" w14:textId="77777777" w:rsidR="005304EB" w:rsidRPr="00D50842" w:rsidRDefault="005304EB" w:rsidP="005304EB">
      <w:pPr>
        <w:jc w:val="center"/>
      </w:pPr>
    </w:p>
    <w:p w14:paraId="2B80BB53" w14:textId="77777777" w:rsidR="00D50842" w:rsidRPr="00D50842" w:rsidRDefault="00D50842" w:rsidP="00D50842">
      <w:pPr>
        <w:jc w:val="center"/>
      </w:pPr>
      <w:r w:rsidRPr="00D50842">
        <w:rPr>
          <w:rStyle w:val="Style3"/>
        </w:rPr>
        <w:fldChar w:fldCharType="begin">
          <w:ffData>
            <w:name w:val="registravimoDataIlga"/>
            <w:enabled/>
            <w:calcOnExit w:val="0"/>
            <w:textInput/>
          </w:ffData>
        </w:fldChar>
      </w:r>
      <w:bookmarkStart w:id="1" w:name="registravimoDataIlga"/>
      <w:r w:rsidRPr="00D50842">
        <w:rPr>
          <w:rStyle w:val="Style3"/>
        </w:rPr>
        <w:instrText xml:space="preserve"> FORMTEXT </w:instrText>
      </w:r>
      <w:r w:rsidRPr="00D50842">
        <w:rPr>
          <w:rStyle w:val="Style3"/>
        </w:rPr>
      </w:r>
      <w:r w:rsidRPr="00D50842">
        <w:rPr>
          <w:rStyle w:val="Style3"/>
        </w:rPr>
        <w:fldChar w:fldCharType="separate"/>
      </w:r>
      <w:r w:rsidRPr="00D50842">
        <w:rPr>
          <w:rStyle w:val="Style3"/>
          <w:noProof/>
        </w:rPr>
        <w:t>2024 m. kovo 14 d.</w:t>
      </w:r>
      <w:r w:rsidRPr="00D50842">
        <w:rPr>
          <w:rStyle w:val="Style3"/>
        </w:rPr>
        <w:fldChar w:fldCharType="end"/>
      </w:r>
      <w:bookmarkEnd w:id="1"/>
      <w:r w:rsidRPr="00D50842">
        <w:t xml:space="preserve"> Nr. </w:t>
      </w:r>
      <w:r w:rsidRPr="00D50842">
        <w:fldChar w:fldCharType="begin">
          <w:ffData>
            <w:name w:val="registravimoNr"/>
            <w:enabled/>
            <w:calcOnExit w:val="0"/>
            <w:textInput/>
          </w:ffData>
        </w:fldChar>
      </w:r>
      <w:bookmarkStart w:id="2" w:name="registravimoNr"/>
      <w:r w:rsidRPr="00D50842">
        <w:instrText xml:space="preserve"> FORMTEXT </w:instrText>
      </w:r>
      <w:r w:rsidRPr="00D50842">
        <w:fldChar w:fldCharType="separate"/>
      </w:r>
      <w:r w:rsidRPr="00D50842">
        <w:rPr>
          <w:noProof/>
        </w:rPr>
        <w:t>TSP-139</w:t>
      </w:r>
      <w:r w:rsidRPr="00D50842">
        <w:fldChar w:fldCharType="end"/>
      </w:r>
      <w:bookmarkEnd w:id="2"/>
    </w:p>
    <w:p w14:paraId="049F31F4" w14:textId="77777777" w:rsidR="00D50842" w:rsidRPr="00D50842" w:rsidRDefault="00D50842" w:rsidP="00D50842">
      <w:pPr>
        <w:keepNext/>
        <w:jc w:val="center"/>
        <w:outlineLvl w:val="2"/>
        <w:rPr>
          <w:b/>
        </w:rPr>
      </w:pPr>
      <w:r w:rsidRPr="00D50842">
        <w:t>Panevėžys</w:t>
      </w:r>
    </w:p>
    <w:p w14:paraId="25392D00" w14:textId="5B07DD63" w:rsidR="005304EB" w:rsidRPr="00D50842" w:rsidRDefault="005304EB" w:rsidP="005304EB">
      <w:pPr>
        <w:keepNext/>
        <w:jc w:val="center"/>
        <w:outlineLvl w:val="2"/>
        <w:rPr>
          <w:b/>
        </w:rPr>
      </w:pPr>
    </w:p>
    <w:p w14:paraId="1D80219C" w14:textId="77777777" w:rsidR="005304EB" w:rsidRPr="00D50842" w:rsidRDefault="005304EB" w:rsidP="00D50842">
      <w:pPr>
        <w:jc w:val="center"/>
      </w:pPr>
    </w:p>
    <w:p w14:paraId="57961185" w14:textId="2199FC29" w:rsidR="005304EB" w:rsidRPr="00D50842" w:rsidRDefault="005304EB" w:rsidP="00D50842">
      <w:pPr>
        <w:spacing w:line="360" w:lineRule="auto"/>
        <w:ind w:firstLine="851"/>
        <w:jc w:val="both"/>
      </w:pPr>
      <w:r w:rsidRPr="00D50842">
        <w:t>Vadovaudamasi Lietuvos Respublikos vietos savivaldos įstatymo 15 straipsnio 4 dalimi, Lietuvos Respublikos sveikatos sistemos įstatymo 41 straipsnio 4 dalimi, 63 straipsnio 5 punktu, Lietuvos Respublikos sveikatos apsaugos ministro 2019 m. birželio 3 d. įsakymo Nr. V-656 „Dėl Savivaldybės visuomenės sveikatos rėmimo specialiosios programos priemonių vykdymo ataskaitos formos patvirtinimo“ 2.1 papunkčiu, Panevėžio miesto savivaldybės visuomenės sveikatos rėmimo specialiosios programos, patvirtintos Panevėžio miesto savivaldybės tarybos 2019 m. gruodžio 19 d. sprendimu Nr. 1-489 „Dėl Panevėžio miesto savivaldybės visuomenės sveikatos rėmimo specialiosios programos patvirtinimo ir Savivaldybės tarybos 2012 m. sausio 26</w:t>
      </w:r>
      <w:r w:rsidR="00D50842" w:rsidRPr="00D50842">
        <w:t> </w:t>
      </w:r>
      <w:r w:rsidRPr="00D50842">
        <w:t>d. sprendimo Nr. 1-13 pripažinimo netekusiu galios“, 19 punktu, Panevėžio miesto savivaldybės taryba n u s p r e n d ž i a:</w:t>
      </w:r>
    </w:p>
    <w:p w14:paraId="332B0FD5" w14:textId="77658E45" w:rsidR="005304EB" w:rsidRPr="00D50842" w:rsidRDefault="005304EB" w:rsidP="00D50842">
      <w:pPr>
        <w:pStyle w:val="Sraopastraipa"/>
        <w:numPr>
          <w:ilvl w:val="0"/>
          <w:numId w:val="5"/>
        </w:numPr>
        <w:tabs>
          <w:tab w:val="left" w:pos="1134"/>
        </w:tabs>
        <w:spacing w:line="360" w:lineRule="auto"/>
        <w:ind w:left="0" w:firstLine="851"/>
        <w:jc w:val="both"/>
      </w:pPr>
      <w:r w:rsidRPr="00D50842">
        <w:t>Patvirtinti Panevėžio miesto savivaldybės visuomenės sveikatos rėmimo specialiosios programos priemonių vykdymo 2023 metų ataskaitą (pridedama).</w:t>
      </w:r>
    </w:p>
    <w:p w14:paraId="160B232A" w14:textId="33FA2FAC" w:rsidR="005304EB" w:rsidRPr="00D50842" w:rsidRDefault="005304EB" w:rsidP="00D50842">
      <w:pPr>
        <w:pStyle w:val="Sraopastraipa"/>
        <w:numPr>
          <w:ilvl w:val="0"/>
          <w:numId w:val="5"/>
        </w:numPr>
        <w:tabs>
          <w:tab w:val="left" w:pos="1134"/>
        </w:tabs>
        <w:spacing w:line="360" w:lineRule="auto"/>
        <w:ind w:left="0" w:firstLine="851"/>
        <w:jc w:val="both"/>
      </w:pPr>
      <w:r w:rsidRPr="00D50842">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BA2CD90" w14:textId="77777777" w:rsidR="005304EB" w:rsidRPr="00D50842" w:rsidRDefault="005304EB" w:rsidP="005304EB">
      <w:pPr>
        <w:jc w:val="both"/>
        <w:rPr>
          <w:szCs w:val="24"/>
        </w:rPr>
      </w:pPr>
    </w:p>
    <w:p w14:paraId="5FB50BB7" w14:textId="77777777" w:rsidR="005304EB" w:rsidRPr="00D50842" w:rsidRDefault="005304EB" w:rsidP="005304EB">
      <w:pPr>
        <w:jc w:val="both"/>
        <w:rPr>
          <w:szCs w:val="24"/>
        </w:rPr>
      </w:pPr>
    </w:p>
    <w:p w14:paraId="3F8F55CE" w14:textId="3576DA7F" w:rsidR="00D50842" w:rsidRPr="00D50842" w:rsidRDefault="005304EB" w:rsidP="005304EB">
      <w:pPr>
        <w:tabs>
          <w:tab w:val="left" w:pos="6663"/>
        </w:tabs>
        <w:jc w:val="both"/>
        <w:rPr>
          <w:rFonts w:eastAsia="Calibri"/>
          <w:szCs w:val="24"/>
        </w:rPr>
      </w:pPr>
      <w:r w:rsidRPr="00D50842">
        <w:rPr>
          <w:rFonts w:eastAsia="Calibri"/>
          <w:szCs w:val="24"/>
        </w:rPr>
        <w:t>Savivaldybės meras</w:t>
      </w:r>
      <w:r w:rsidRPr="00D50842">
        <w:rPr>
          <w:rFonts w:eastAsia="Calibri"/>
          <w:szCs w:val="24"/>
        </w:rPr>
        <w:tab/>
        <w:t>Rytis Mykolas Račkauskas</w:t>
      </w:r>
    </w:p>
    <w:p w14:paraId="2BA90464" w14:textId="77777777" w:rsidR="00D50842" w:rsidRPr="00D50842" w:rsidRDefault="00D50842">
      <w:pPr>
        <w:rPr>
          <w:rFonts w:eastAsia="Calibri"/>
          <w:szCs w:val="24"/>
        </w:rPr>
      </w:pPr>
      <w:r w:rsidRPr="00D50842">
        <w:rPr>
          <w:rFonts w:eastAsia="Calibri"/>
          <w:szCs w:val="24"/>
        </w:rPr>
        <w:br w:type="page"/>
      </w:r>
    </w:p>
    <w:p w14:paraId="28655D53" w14:textId="77777777" w:rsidR="00DD2991" w:rsidRPr="00D50842" w:rsidRDefault="00DD2991" w:rsidP="00D50842">
      <w:pPr>
        <w:ind w:left="5812" w:hanging="142"/>
        <w:rPr>
          <w:szCs w:val="24"/>
        </w:rPr>
      </w:pPr>
      <w:r w:rsidRPr="00D50842">
        <w:rPr>
          <w:szCs w:val="24"/>
        </w:rPr>
        <w:lastRenderedPageBreak/>
        <w:t xml:space="preserve">PATVIRTINTA </w:t>
      </w:r>
    </w:p>
    <w:p w14:paraId="53B9F53E" w14:textId="77777777" w:rsidR="00DD2991" w:rsidRPr="00D50842" w:rsidRDefault="00DD2991" w:rsidP="00D50842">
      <w:pPr>
        <w:ind w:left="5812" w:hanging="142"/>
        <w:rPr>
          <w:szCs w:val="24"/>
        </w:rPr>
      </w:pPr>
      <w:r w:rsidRPr="00D50842">
        <w:rPr>
          <w:szCs w:val="24"/>
        </w:rPr>
        <w:t>Panevėžio miesto savivaldybės tarybos</w:t>
      </w:r>
    </w:p>
    <w:p w14:paraId="20023F4A" w14:textId="69A4529B" w:rsidR="00DD2991" w:rsidRPr="00D50842" w:rsidRDefault="00D50842" w:rsidP="00D50842">
      <w:pPr>
        <w:ind w:left="5812" w:hanging="142"/>
        <w:jc w:val="both"/>
        <w:rPr>
          <w:szCs w:val="24"/>
        </w:rPr>
      </w:pPr>
      <w:r w:rsidRPr="00D50842">
        <w:rPr>
          <w:szCs w:val="24"/>
        </w:rPr>
        <w:t xml:space="preserve">                              </w:t>
      </w:r>
      <w:r w:rsidR="00DD2991" w:rsidRPr="00D50842">
        <w:rPr>
          <w:szCs w:val="24"/>
        </w:rPr>
        <w:t xml:space="preserve"> sprendimu Nr.</w:t>
      </w:r>
    </w:p>
    <w:p w14:paraId="1142C5B7" w14:textId="77777777" w:rsidR="00DD2991" w:rsidRPr="00D50842" w:rsidRDefault="00DD2991" w:rsidP="00D50842">
      <w:pPr>
        <w:ind w:left="5812" w:hanging="142"/>
        <w:jc w:val="both"/>
        <w:rPr>
          <w:szCs w:val="24"/>
        </w:rPr>
      </w:pPr>
    </w:p>
    <w:p w14:paraId="26A0504C" w14:textId="77777777" w:rsidR="00DD2991" w:rsidRPr="00D50842" w:rsidRDefault="00DD2991" w:rsidP="00D50842">
      <w:pPr>
        <w:spacing w:line="360" w:lineRule="auto"/>
        <w:ind w:left="5812" w:hanging="142"/>
        <w:jc w:val="both"/>
        <w:rPr>
          <w:szCs w:val="24"/>
        </w:rPr>
      </w:pPr>
    </w:p>
    <w:p w14:paraId="69C0F3C4" w14:textId="35ED99C9" w:rsidR="00DD2991" w:rsidRDefault="00DD2991" w:rsidP="00D50842">
      <w:pPr>
        <w:jc w:val="center"/>
        <w:rPr>
          <w:rFonts w:eastAsia="NSimSun"/>
          <w:b/>
          <w:kern w:val="2"/>
          <w:szCs w:val="24"/>
          <w:lang w:eastAsia="zh-CN" w:bidi="hi-IN"/>
        </w:rPr>
      </w:pPr>
      <w:r w:rsidRPr="00D50842">
        <w:rPr>
          <w:rFonts w:eastAsia="NSimSun"/>
          <w:b/>
          <w:bCs/>
          <w:kern w:val="2"/>
          <w:szCs w:val="24"/>
          <w:lang w:eastAsia="zh-CN" w:bidi="hi-IN"/>
        </w:rPr>
        <w:t>PANEVĖŽIO MIESTO</w:t>
      </w:r>
      <w:r w:rsidR="00920685" w:rsidRPr="00D50842">
        <w:rPr>
          <w:rFonts w:eastAsia="NSimSun"/>
          <w:b/>
          <w:bCs/>
          <w:kern w:val="2"/>
          <w:szCs w:val="24"/>
          <w:lang w:eastAsia="zh-CN" w:bidi="hi-IN"/>
        </w:rPr>
        <w:t xml:space="preserve"> </w:t>
      </w:r>
      <w:r w:rsidRPr="00D50842">
        <w:rPr>
          <w:rFonts w:eastAsia="NSimSun"/>
          <w:b/>
          <w:kern w:val="2"/>
          <w:szCs w:val="24"/>
          <w:lang w:eastAsia="zh-CN" w:bidi="hi-IN"/>
        </w:rPr>
        <w:t>SAVIVALDYBĖS VISUOMENĖS SVEIKATOS RĖMIMO SPECIALIOSIOS PROGRAMOS PRIEMONIŲ VYKDYMO 202</w:t>
      </w:r>
      <w:r w:rsidR="00376FCC" w:rsidRPr="00D50842">
        <w:rPr>
          <w:rFonts w:eastAsia="NSimSun"/>
          <w:b/>
          <w:kern w:val="2"/>
          <w:szCs w:val="24"/>
          <w:lang w:eastAsia="zh-CN" w:bidi="hi-IN"/>
        </w:rPr>
        <w:t>3</w:t>
      </w:r>
      <w:r w:rsidRPr="00D50842">
        <w:rPr>
          <w:rFonts w:eastAsia="NSimSun"/>
          <w:b/>
          <w:kern w:val="2"/>
          <w:szCs w:val="24"/>
          <w:lang w:eastAsia="zh-CN" w:bidi="hi-IN"/>
        </w:rPr>
        <w:t xml:space="preserve"> METŲ ATASKAITA</w:t>
      </w:r>
    </w:p>
    <w:p w14:paraId="7731768E" w14:textId="77777777" w:rsidR="00D50842" w:rsidRPr="00D50842" w:rsidRDefault="00D50842" w:rsidP="00D50842">
      <w:pPr>
        <w:jc w:val="center"/>
        <w:rPr>
          <w:rFonts w:eastAsia="NSimSun"/>
          <w:kern w:val="2"/>
          <w:szCs w:val="24"/>
          <w:lang w:eastAsia="zh-CN" w:bidi="hi-IN"/>
        </w:rPr>
      </w:pPr>
    </w:p>
    <w:p w14:paraId="31367287" w14:textId="454D812D" w:rsidR="005C2BE5" w:rsidRPr="00D50842" w:rsidRDefault="002E6E9A" w:rsidP="00D50842">
      <w:pPr>
        <w:ind w:firstLine="851"/>
        <w:jc w:val="both"/>
      </w:pPr>
      <w:r w:rsidRPr="00D50842">
        <w:t>Panevėžio miesto savivaldybės tarybos 202</w:t>
      </w:r>
      <w:r w:rsidR="00312125" w:rsidRPr="00D50842">
        <w:t>3</w:t>
      </w:r>
      <w:r w:rsidRPr="00D50842">
        <w:t xml:space="preserve"> m. </w:t>
      </w:r>
      <w:r w:rsidR="00312125" w:rsidRPr="00D50842">
        <w:t>sausio</w:t>
      </w:r>
      <w:r w:rsidRPr="00D50842">
        <w:t xml:space="preserve"> </w:t>
      </w:r>
      <w:r w:rsidR="00312125" w:rsidRPr="00D50842">
        <w:t>23</w:t>
      </w:r>
      <w:r w:rsidRPr="00D50842">
        <w:t xml:space="preserve"> d. sprendimu Nr. 1-2 „Dėl Panevėžio miesto savivaldybės 202</w:t>
      </w:r>
      <w:r w:rsidR="004061B3" w:rsidRPr="00D50842">
        <w:t>3</w:t>
      </w:r>
      <w:r w:rsidRPr="00D50842">
        <w:t xml:space="preserve"> m. biudžeto patvirtinimo“ buvo skirtos lėšos Visuomenės sveikatos rėmimo specialiosios</w:t>
      </w:r>
      <w:r w:rsidR="00BB2426">
        <w:t xml:space="preserve"> </w:t>
      </w:r>
      <w:r w:rsidR="00BB2426" w:rsidRPr="00D50842">
        <w:t>(toliau – VSRS)</w:t>
      </w:r>
      <w:r w:rsidRPr="00D50842">
        <w:t xml:space="preserve"> program</w:t>
      </w:r>
      <w:r w:rsidR="00D50842">
        <w:t>ai</w:t>
      </w:r>
      <w:r w:rsidRPr="00D50842">
        <w:t xml:space="preserve"> įgyvendin</w:t>
      </w:r>
      <w:r w:rsidR="00D50842">
        <w:t>t</w:t>
      </w:r>
      <w:r w:rsidRPr="00D50842">
        <w:t xml:space="preserve">i – </w:t>
      </w:r>
      <w:r w:rsidR="004061B3" w:rsidRPr="00D50842">
        <w:t>71722,05</w:t>
      </w:r>
      <w:r w:rsidRPr="00D50842">
        <w:t xml:space="preserve"> Eur. Iš jų </w:t>
      </w:r>
      <w:r w:rsidR="004061B3" w:rsidRPr="00D50842">
        <w:t>8722,05</w:t>
      </w:r>
      <w:r w:rsidRPr="00D50842">
        <w:t xml:space="preserve"> Eur yra 202</w:t>
      </w:r>
      <w:r w:rsidR="004061B3" w:rsidRPr="00D50842">
        <w:t>2</w:t>
      </w:r>
      <w:r w:rsidRPr="00D50842">
        <w:t xml:space="preserve"> m. nepanaudotų lėšų likutis ataskaitinių biudžetinių metų (202</w:t>
      </w:r>
      <w:r w:rsidR="004061B3" w:rsidRPr="00D50842">
        <w:t>3</w:t>
      </w:r>
      <w:r w:rsidRPr="00D50842">
        <w:t xml:space="preserve"> m.) pradžioje, </w:t>
      </w:r>
      <w:r w:rsidR="004061B3" w:rsidRPr="00D50842">
        <w:t>63000,00</w:t>
      </w:r>
      <w:r w:rsidRPr="00D50842">
        <w:t xml:space="preserve"> Eur – savivaldybės biudžeto 202</w:t>
      </w:r>
      <w:r w:rsidR="004061B3" w:rsidRPr="00D50842">
        <w:t>3</w:t>
      </w:r>
      <w:r w:rsidRPr="00D50842">
        <w:t xml:space="preserve"> m. lėšos. </w:t>
      </w:r>
      <w:r w:rsidR="004061B3" w:rsidRPr="00D50842">
        <w:t>B</w:t>
      </w:r>
      <w:r w:rsidRPr="00D50842">
        <w:t>endra lėšų suma, skirta VSRS program</w:t>
      </w:r>
      <w:r w:rsidR="00D50842">
        <w:t>ai</w:t>
      </w:r>
      <w:r w:rsidRPr="00D50842">
        <w:t xml:space="preserve"> įgyvendin</w:t>
      </w:r>
      <w:r w:rsidR="00D50842">
        <w:t>t</w:t>
      </w:r>
      <w:r w:rsidRPr="00D50842">
        <w:t>i</w:t>
      </w:r>
      <w:r w:rsidR="00BB2426">
        <w:t>,</w:t>
      </w:r>
      <w:r w:rsidRPr="00D50842">
        <w:t xml:space="preserve"> 202</w:t>
      </w:r>
      <w:r w:rsidR="0061188A" w:rsidRPr="00D50842">
        <w:t>3</w:t>
      </w:r>
      <w:r w:rsidRPr="00D50842">
        <w:t xml:space="preserve"> m. sudar</w:t>
      </w:r>
      <w:r w:rsidR="00BB2426">
        <w:t>ė</w:t>
      </w:r>
      <w:r w:rsidRPr="00D50842">
        <w:t xml:space="preserve"> </w:t>
      </w:r>
      <w:r w:rsidR="0061188A" w:rsidRPr="00D50842">
        <w:t xml:space="preserve">71722,05 </w:t>
      </w:r>
      <w:r w:rsidRPr="00D50842">
        <w:t>Eur.</w:t>
      </w:r>
      <w:r w:rsidR="005C2BE5" w:rsidRPr="00D50842">
        <w:t xml:space="preserve"> </w:t>
      </w:r>
      <w:bookmarkStart w:id="3" w:name="_Hlk160096722"/>
      <w:r w:rsidR="005C2BE5" w:rsidRPr="00D50842">
        <w:t>Buvo panaudota 99</w:t>
      </w:r>
      <w:r w:rsidR="0061188A" w:rsidRPr="00D50842">
        <w:t xml:space="preserve"> </w:t>
      </w:r>
      <w:r w:rsidR="005C2BE5" w:rsidRPr="00D50842">
        <w:t>proc. visų skirtų lėšų (</w:t>
      </w:r>
      <w:r w:rsidR="0061188A" w:rsidRPr="00D50842">
        <w:t xml:space="preserve">71093,11 </w:t>
      </w:r>
      <w:r w:rsidR="005C2BE5" w:rsidRPr="00D50842">
        <w:t>Eur).</w:t>
      </w:r>
    </w:p>
    <w:p w14:paraId="34BC2EEB" w14:textId="62065CB1" w:rsidR="002E6E9A" w:rsidRPr="00D50842" w:rsidRDefault="005C2BE5" w:rsidP="00D50842">
      <w:pPr>
        <w:ind w:firstLine="851"/>
        <w:jc w:val="both"/>
      </w:pPr>
      <w:bookmarkStart w:id="4" w:name="_Hlk160096778"/>
      <w:bookmarkEnd w:id="3"/>
      <w:r w:rsidRPr="00D50842">
        <w:t>202</w:t>
      </w:r>
      <w:r w:rsidR="00FC71D1" w:rsidRPr="00D50842">
        <w:t>3</w:t>
      </w:r>
      <w:r w:rsidRPr="00D50842">
        <w:t xml:space="preserve"> m. </w:t>
      </w:r>
      <w:r w:rsidR="002E6E9A" w:rsidRPr="00D50842">
        <w:t xml:space="preserve">VSRS programoje </w:t>
      </w:r>
      <w:r w:rsidR="006243EE" w:rsidRPr="00D50842">
        <w:t xml:space="preserve">buvo </w:t>
      </w:r>
      <w:r w:rsidR="002E6E9A" w:rsidRPr="00D50842">
        <w:t>numatytos 9 poveikio sritys</w:t>
      </w:r>
      <w:r w:rsidR="00BB2426">
        <w:t xml:space="preserve"> ir</w:t>
      </w:r>
      <w:r w:rsidR="002E6E9A" w:rsidRPr="00D50842">
        <w:t xml:space="preserve"> 2</w:t>
      </w:r>
      <w:r w:rsidR="006A7D3E" w:rsidRPr="00D50842">
        <w:t>7</w:t>
      </w:r>
      <w:r w:rsidR="002E6E9A" w:rsidRPr="00D50842">
        <w:t xml:space="preserve"> veikl</w:t>
      </w:r>
      <w:r w:rsidR="006A7D3E" w:rsidRPr="00D50842">
        <w:t>os</w:t>
      </w:r>
      <w:r w:rsidR="00A11011" w:rsidRPr="00D50842">
        <w:t xml:space="preserve"> ir </w:t>
      </w:r>
      <w:r w:rsidR="002E6E9A" w:rsidRPr="00D50842">
        <w:t>priemon</w:t>
      </w:r>
      <w:r w:rsidRPr="00D50842">
        <w:t>ė</w:t>
      </w:r>
      <w:r w:rsidR="006A7D3E" w:rsidRPr="00D50842">
        <w:t>s</w:t>
      </w:r>
      <w:r w:rsidRPr="00D50842">
        <w:t xml:space="preserve"> (lent.)</w:t>
      </w:r>
      <w:r w:rsidR="002E6E9A" w:rsidRPr="00D50842">
        <w:t>.</w:t>
      </w:r>
      <w:r w:rsidRPr="00D50842">
        <w:t xml:space="preserve"> </w:t>
      </w:r>
      <w:r w:rsidR="005304EB" w:rsidRPr="00D50842">
        <w:t>Programos</w:t>
      </w:r>
      <w:r w:rsidR="002E6E9A" w:rsidRPr="00D50842">
        <w:t xml:space="preserve"> veiklose dalyvavo </w:t>
      </w:r>
      <w:r w:rsidR="006A7D3E" w:rsidRPr="00D50842">
        <w:t>9379</w:t>
      </w:r>
      <w:r w:rsidR="002E6E9A" w:rsidRPr="00D50842">
        <w:t xml:space="preserve"> asmenys</w:t>
      </w:r>
      <w:r w:rsidRPr="00D50842">
        <w:t xml:space="preserve"> (202</w:t>
      </w:r>
      <w:r w:rsidR="006A7D3E" w:rsidRPr="00D50842">
        <w:t>2</w:t>
      </w:r>
      <w:r w:rsidRPr="00D50842">
        <w:t xml:space="preserve"> m. –</w:t>
      </w:r>
      <w:r w:rsidR="006A7D3E" w:rsidRPr="00D50842">
        <w:t xml:space="preserve"> 10903 </w:t>
      </w:r>
      <w:r w:rsidRPr="00D50842">
        <w:t>asm., 202</w:t>
      </w:r>
      <w:r w:rsidR="006A7D3E" w:rsidRPr="00D50842">
        <w:t>1</w:t>
      </w:r>
      <w:r w:rsidRPr="00D50842">
        <w:t xml:space="preserve"> – </w:t>
      </w:r>
      <w:r w:rsidR="006A7D3E" w:rsidRPr="00D50842">
        <w:t>8893</w:t>
      </w:r>
      <w:r w:rsidR="00D50842">
        <w:t xml:space="preserve"> </w:t>
      </w:r>
      <w:r w:rsidRPr="00D50842">
        <w:t>asm.).</w:t>
      </w:r>
      <w:r w:rsidR="002E6E9A" w:rsidRPr="00D50842">
        <w:t xml:space="preserve"> </w:t>
      </w:r>
    </w:p>
    <w:bookmarkEnd w:id="4"/>
    <w:p w14:paraId="0EADA9A6" w14:textId="77777777" w:rsidR="00BB2426" w:rsidRDefault="00BB2426" w:rsidP="00D50842">
      <w:pPr>
        <w:ind w:firstLine="851"/>
        <w:jc w:val="both"/>
        <w:rPr>
          <w:b/>
        </w:rPr>
      </w:pPr>
    </w:p>
    <w:p w14:paraId="5DF2C7C2" w14:textId="732033EF" w:rsidR="00BB1E0E" w:rsidRPr="00D50842" w:rsidRDefault="00BB2426" w:rsidP="00D50842">
      <w:pPr>
        <w:ind w:firstLine="851"/>
        <w:jc w:val="both"/>
      </w:pPr>
      <w:r>
        <w:rPr>
          <w:b/>
        </w:rPr>
        <w:t>L</w:t>
      </w:r>
      <w:r w:rsidR="005C2BE5" w:rsidRPr="00D50842">
        <w:rPr>
          <w:b/>
        </w:rPr>
        <w:t>ent.</w:t>
      </w:r>
      <w:r w:rsidR="005C2BE5" w:rsidRPr="00D50842">
        <w:t xml:space="preserve"> 202</w:t>
      </w:r>
      <w:r w:rsidR="007C31F7" w:rsidRPr="00D50842">
        <w:t>3</w:t>
      </w:r>
      <w:r w:rsidR="005C2BE5" w:rsidRPr="00D50842">
        <w:t xml:space="preserve"> m. </w:t>
      </w:r>
      <w:r>
        <w:t>v</w:t>
      </w:r>
      <w:r w:rsidR="00BB1E0E" w:rsidRPr="00D50842">
        <w:t xml:space="preserve">ykdytos </w:t>
      </w:r>
      <w:r>
        <w:t>VSRS</w:t>
      </w:r>
      <w:r w:rsidR="00BB1E0E" w:rsidRPr="00D50842">
        <w:t xml:space="preserve"> programos</w:t>
      </w:r>
      <w:r w:rsidR="0009643B" w:rsidRPr="00D50842">
        <w:t xml:space="preserve"> priemonių poveikio sritys</w:t>
      </w:r>
      <w:r w:rsidR="00A11011" w:rsidRPr="00D50842">
        <w:t>.</w:t>
      </w:r>
    </w:p>
    <w:tbl>
      <w:tblPr>
        <w:tblW w:w="9747" w:type="dxa"/>
        <w:tblInd w:w="-11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809"/>
        <w:gridCol w:w="7938"/>
      </w:tblGrid>
      <w:tr w:rsidR="00D50842" w:rsidRPr="00D50842" w14:paraId="5E56C473" w14:textId="77777777" w:rsidTr="0021601F">
        <w:tc>
          <w:tcPr>
            <w:tcW w:w="1809" w:type="dxa"/>
            <w:tcBorders>
              <w:bottom w:val="single" w:sz="4" w:space="0" w:color="auto"/>
            </w:tcBorders>
            <w:shd w:val="clear" w:color="auto" w:fill="auto"/>
          </w:tcPr>
          <w:p w14:paraId="4452196D" w14:textId="77777777" w:rsidR="0021601F" w:rsidRPr="00D50842" w:rsidRDefault="0021601F" w:rsidP="00D50842">
            <w:pPr>
              <w:jc w:val="center"/>
              <w:rPr>
                <w:b/>
                <w:szCs w:val="24"/>
              </w:rPr>
            </w:pPr>
            <w:r w:rsidRPr="00D50842">
              <w:rPr>
                <w:b/>
                <w:szCs w:val="24"/>
              </w:rPr>
              <w:t>Veiklos sritys</w:t>
            </w:r>
          </w:p>
        </w:tc>
        <w:tc>
          <w:tcPr>
            <w:tcW w:w="7938" w:type="dxa"/>
            <w:shd w:val="clear" w:color="auto" w:fill="auto"/>
          </w:tcPr>
          <w:p w14:paraId="1CA64351" w14:textId="5FCA8714" w:rsidR="0021601F" w:rsidRPr="00D50842" w:rsidRDefault="0021601F" w:rsidP="00D50842">
            <w:pPr>
              <w:jc w:val="center"/>
              <w:rPr>
                <w:b/>
                <w:szCs w:val="24"/>
              </w:rPr>
            </w:pPr>
            <w:r w:rsidRPr="00D50842">
              <w:rPr>
                <w:b/>
                <w:szCs w:val="24"/>
              </w:rPr>
              <w:t>Veiklos priemonės</w:t>
            </w:r>
            <w:r w:rsidR="000A5566" w:rsidRPr="00D50842">
              <w:rPr>
                <w:b/>
                <w:szCs w:val="24"/>
              </w:rPr>
              <w:t xml:space="preserve"> ir rezultatai</w:t>
            </w:r>
          </w:p>
        </w:tc>
      </w:tr>
      <w:tr w:rsidR="00D50842" w:rsidRPr="00D50842" w14:paraId="08B614A3" w14:textId="77777777" w:rsidTr="00A11259">
        <w:tc>
          <w:tcPr>
            <w:tcW w:w="1809" w:type="dxa"/>
            <w:vMerge w:val="restart"/>
            <w:tcBorders>
              <w:top w:val="single" w:sz="4" w:space="0" w:color="auto"/>
              <w:left w:val="single" w:sz="4" w:space="0" w:color="auto"/>
              <w:right w:val="single" w:sz="4" w:space="0" w:color="auto"/>
            </w:tcBorders>
            <w:shd w:val="clear" w:color="auto" w:fill="auto"/>
          </w:tcPr>
          <w:p w14:paraId="41BB5EBF" w14:textId="77777777" w:rsidR="001A7DDD" w:rsidRPr="00D50842" w:rsidRDefault="001A7DDD" w:rsidP="00D50842">
            <w:pPr>
              <w:rPr>
                <w:rFonts w:eastAsia="Calibri"/>
                <w:b/>
                <w:szCs w:val="24"/>
              </w:rPr>
            </w:pPr>
            <w:r w:rsidRPr="00D50842">
              <w:rPr>
                <w:b/>
                <w:szCs w:val="24"/>
              </w:rPr>
              <w:t>1. Psichikos sveikatos stiprinimas (Savižudybių prevencijos programos įgyvendinimas)</w:t>
            </w:r>
          </w:p>
        </w:tc>
        <w:tc>
          <w:tcPr>
            <w:tcW w:w="7938" w:type="dxa"/>
            <w:tcBorders>
              <w:left w:val="single" w:sz="4" w:space="0" w:color="auto"/>
            </w:tcBorders>
            <w:shd w:val="clear" w:color="auto" w:fill="auto"/>
          </w:tcPr>
          <w:p w14:paraId="4C2E9F9A" w14:textId="77777777" w:rsidR="001A7DDD" w:rsidRPr="00D50842" w:rsidRDefault="001A7DDD" w:rsidP="00D50842">
            <w:pPr>
              <w:pStyle w:val="Sraopastraipa"/>
              <w:numPr>
                <w:ilvl w:val="1"/>
                <w:numId w:val="3"/>
              </w:numPr>
              <w:suppressAutoHyphens/>
              <w:jc w:val="both"/>
              <w:rPr>
                <w:b/>
                <w:szCs w:val="24"/>
              </w:rPr>
            </w:pPr>
            <w:r w:rsidRPr="00D50842">
              <w:rPr>
                <w:b/>
                <w:szCs w:val="24"/>
              </w:rPr>
              <w:t xml:space="preserve"> Atvejo vadybininko paslaugos teikimas </w:t>
            </w:r>
          </w:p>
          <w:p w14:paraId="44C738BF" w14:textId="0E166195" w:rsidR="001A7DDD" w:rsidRPr="00D50842" w:rsidRDefault="001A7DDD" w:rsidP="00D50842">
            <w:pPr>
              <w:jc w:val="both"/>
              <w:rPr>
                <w:szCs w:val="24"/>
              </w:rPr>
            </w:pPr>
            <w:r w:rsidRPr="00D50842">
              <w:rPr>
                <w:szCs w:val="24"/>
              </w:rPr>
              <w:t xml:space="preserve">Teikiama specialistų pagalba emocinės pagalbos telefonu 8 (45) 50 50 50. Linijoje </w:t>
            </w:r>
            <w:r w:rsidR="00713AFD" w:rsidRPr="00D50842">
              <w:rPr>
                <w:szCs w:val="24"/>
              </w:rPr>
              <w:t>darbo dienomis nuo 10</w:t>
            </w:r>
            <w:r w:rsidR="00713AFD" w:rsidRPr="00D50842">
              <w:rPr>
                <w:szCs w:val="24"/>
                <w:vertAlign w:val="superscript"/>
              </w:rPr>
              <w:t>00</w:t>
            </w:r>
            <w:r w:rsidR="00713AFD" w:rsidRPr="00D50842">
              <w:rPr>
                <w:szCs w:val="24"/>
              </w:rPr>
              <w:t xml:space="preserve"> iki 20</w:t>
            </w:r>
            <w:r w:rsidR="00713AFD" w:rsidRPr="00D50842">
              <w:rPr>
                <w:szCs w:val="24"/>
                <w:vertAlign w:val="superscript"/>
              </w:rPr>
              <w:t xml:space="preserve">00 </w:t>
            </w:r>
            <w:r w:rsidR="00713AFD" w:rsidRPr="00D50842">
              <w:rPr>
                <w:szCs w:val="24"/>
              </w:rPr>
              <w:t xml:space="preserve">val. </w:t>
            </w:r>
            <w:r w:rsidRPr="00D50842">
              <w:rPr>
                <w:szCs w:val="24"/>
              </w:rPr>
              <w:t>dirba psichologai ir socialin</w:t>
            </w:r>
            <w:r w:rsidR="00871DE0">
              <w:rPr>
                <w:szCs w:val="24"/>
              </w:rPr>
              <w:t>is</w:t>
            </w:r>
            <w:r w:rsidRPr="00D50842">
              <w:rPr>
                <w:szCs w:val="24"/>
              </w:rPr>
              <w:t xml:space="preserve"> darbuotoja</w:t>
            </w:r>
            <w:r w:rsidR="00871DE0">
              <w:rPr>
                <w:szCs w:val="24"/>
              </w:rPr>
              <w:t>s</w:t>
            </w:r>
            <w:r w:rsidR="00713AFD">
              <w:rPr>
                <w:szCs w:val="24"/>
              </w:rPr>
              <w:t>.</w:t>
            </w:r>
            <w:r w:rsidRPr="00D50842">
              <w:rPr>
                <w:szCs w:val="24"/>
              </w:rPr>
              <w:t xml:space="preserve"> Virš 60 asmenų kreipėsi emocinės pagalbos ne vieną kartą. Kelis kartus organizuota pagalba </w:t>
            </w:r>
            <w:r w:rsidR="00713AFD">
              <w:rPr>
                <w:szCs w:val="24"/>
              </w:rPr>
              <w:t xml:space="preserve">padedant </w:t>
            </w:r>
            <w:r w:rsidRPr="00D50842">
              <w:rPr>
                <w:szCs w:val="24"/>
              </w:rPr>
              <w:t>patek</w:t>
            </w:r>
            <w:r w:rsidR="00871DE0">
              <w:rPr>
                <w:szCs w:val="24"/>
              </w:rPr>
              <w:t>ti</w:t>
            </w:r>
            <w:r w:rsidRPr="00D50842">
              <w:rPr>
                <w:szCs w:val="24"/>
              </w:rPr>
              <w:t xml:space="preserve"> į psichikos sveikatos centrus </w:t>
            </w:r>
            <w:r w:rsidR="00871DE0">
              <w:rPr>
                <w:szCs w:val="24"/>
              </w:rPr>
              <w:t>dėl</w:t>
            </w:r>
            <w:r w:rsidRPr="00D50842">
              <w:rPr>
                <w:szCs w:val="24"/>
              </w:rPr>
              <w:t xml:space="preserve"> psichologo konsultacij</w:t>
            </w:r>
            <w:r w:rsidR="00871DE0">
              <w:rPr>
                <w:szCs w:val="24"/>
              </w:rPr>
              <w:t>ų</w:t>
            </w:r>
            <w:r w:rsidRPr="00D50842">
              <w:rPr>
                <w:szCs w:val="24"/>
              </w:rPr>
              <w:t>.</w:t>
            </w:r>
          </w:p>
        </w:tc>
      </w:tr>
      <w:tr w:rsidR="00D50842" w:rsidRPr="00D50842" w14:paraId="0D076A27" w14:textId="77777777" w:rsidTr="00A11259">
        <w:tc>
          <w:tcPr>
            <w:tcW w:w="1809" w:type="dxa"/>
            <w:vMerge/>
            <w:tcBorders>
              <w:left w:val="single" w:sz="4" w:space="0" w:color="auto"/>
              <w:right w:val="single" w:sz="4" w:space="0" w:color="auto"/>
            </w:tcBorders>
            <w:shd w:val="clear" w:color="auto" w:fill="auto"/>
          </w:tcPr>
          <w:p w14:paraId="4C425627"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27F00510" w14:textId="77777777" w:rsidR="001A7DDD" w:rsidRPr="00D50842" w:rsidRDefault="001A7DDD" w:rsidP="00D50842">
            <w:pPr>
              <w:pStyle w:val="Sraopastraipa"/>
              <w:numPr>
                <w:ilvl w:val="1"/>
                <w:numId w:val="3"/>
              </w:numPr>
              <w:suppressAutoHyphens/>
              <w:jc w:val="both"/>
              <w:rPr>
                <w:b/>
                <w:szCs w:val="24"/>
              </w:rPr>
            </w:pPr>
            <w:r w:rsidRPr="00D50842">
              <w:rPr>
                <w:b/>
                <w:szCs w:val="24"/>
              </w:rPr>
              <w:t xml:space="preserve"> Atviros psichiatrijos mėnesio minėjimas</w:t>
            </w:r>
          </w:p>
          <w:p w14:paraId="3DFF0A0F" w14:textId="203047CC" w:rsidR="001A7DDD" w:rsidRPr="00D50842" w:rsidRDefault="001A7DDD" w:rsidP="00D50842">
            <w:pPr>
              <w:jc w:val="both"/>
              <w:rPr>
                <w:szCs w:val="24"/>
              </w:rPr>
            </w:pPr>
            <w:r w:rsidRPr="00D50842">
              <w:rPr>
                <w:szCs w:val="24"/>
              </w:rPr>
              <w:t xml:space="preserve">Vykdyti 5 edukaciniai renginiai Panevėžio miesto dailės galerijoje (dalyvavo 42 asmenys), organizuoti </w:t>
            </w:r>
            <w:r w:rsidR="00713AFD">
              <w:rPr>
                <w:szCs w:val="24"/>
              </w:rPr>
              <w:t>b</w:t>
            </w:r>
            <w:r w:rsidRPr="00D50842">
              <w:rPr>
                <w:szCs w:val="24"/>
              </w:rPr>
              <w:t xml:space="preserve">aziniai savižudybių prevencijos mokymai </w:t>
            </w:r>
            <w:r w:rsidR="00871DE0">
              <w:rPr>
                <w:szCs w:val="24"/>
              </w:rPr>
              <w:t>ir</w:t>
            </w:r>
            <w:r w:rsidRPr="00D50842">
              <w:rPr>
                <w:szCs w:val="24"/>
              </w:rPr>
              <w:t xml:space="preserve"> supervizijos psichologams</w:t>
            </w:r>
            <w:r w:rsidR="00D076DC" w:rsidRPr="00D50842">
              <w:rPr>
                <w:szCs w:val="24"/>
              </w:rPr>
              <w:t xml:space="preserve"> (10 supervizijų, dalyvavo 17 psichologų).</w:t>
            </w:r>
          </w:p>
          <w:p w14:paraId="3C947518" w14:textId="4A714161" w:rsidR="001A7DDD" w:rsidRPr="00D50842" w:rsidRDefault="001A7DDD" w:rsidP="00D50842">
            <w:pPr>
              <w:jc w:val="both"/>
              <w:rPr>
                <w:szCs w:val="24"/>
              </w:rPr>
            </w:pPr>
            <w:r w:rsidRPr="00D50842">
              <w:rPr>
                <w:szCs w:val="24"/>
              </w:rPr>
              <w:t xml:space="preserve">Vyko psichologinės pagalbos galimybių viešinimas socialiniuose tinkluose ir interneto svetainėje. </w:t>
            </w:r>
          </w:p>
        </w:tc>
      </w:tr>
      <w:tr w:rsidR="00D50842" w:rsidRPr="00D50842" w14:paraId="187C9E2E" w14:textId="77777777" w:rsidTr="00A11259">
        <w:tc>
          <w:tcPr>
            <w:tcW w:w="1809" w:type="dxa"/>
            <w:vMerge/>
            <w:tcBorders>
              <w:left w:val="single" w:sz="4" w:space="0" w:color="auto"/>
              <w:right w:val="single" w:sz="4" w:space="0" w:color="auto"/>
            </w:tcBorders>
            <w:shd w:val="clear" w:color="auto" w:fill="auto"/>
          </w:tcPr>
          <w:p w14:paraId="70801489"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7CA0B8B6" w14:textId="77777777" w:rsidR="001A7DDD" w:rsidRPr="00D50842" w:rsidRDefault="001A7DDD" w:rsidP="00D50842">
            <w:pPr>
              <w:pStyle w:val="Sraopastraipa"/>
              <w:numPr>
                <w:ilvl w:val="1"/>
                <w:numId w:val="3"/>
              </w:numPr>
              <w:suppressAutoHyphens/>
              <w:jc w:val="both"/>
              <w:rPr>
                <w:b/>
                <w:szCs w:val="24"/>
              </w:rPr>
            </w:pPr>
            <w:r w:rsidRPr="00D50842">
              <w:rPr>
                <w:b/>
                <w:szCs w:val="24"/>
              </w:rPr>
              <w:t xml:space="preserve"> Krizių įveikimo komandos darbas bendruomenėje </w:t>
            </w:r>
          </w:p>
          <w:p w14:paraId="3CDB2284" w14:textId="77777777" w:rsidR="001A7DDD" w:rsidRPr="00D50842" w:rsidRDefault="001A7DDD" w:rsidP="00D50842">
            <w:pPr>
              <w:jc w:val="both"/>
              <w:rPr>
                <w:b/>
                <w:szCs w:val="24"/>
              </w:rPr>
            </w:pPr>
            <w:r w:rsidRPr="00D50842">
              <w:rPr>
                <w:b/>
                <w:szCs w:val="24"/>
              </w:rPr>
              <w:t>(krizių valdymo planų Panevėžio m. įstaigoms ir įmonėms parengimas)</w:t>
            </w:r>
          </w:p>
          <w:p w14:paraId="27C78BFC" w14:textId="26277229" w:rsidR="001A7DDD" w:rsidRPr="00D50842" w:rsidRDefault="001A7DDD" w:rsidP="00D50842">
            <w:pPr>
              <w:jc w:val="both"/>
              <w:rPr>
                <w:szCs w:val="24"/>
              </w:rPr>
            </w:pPr>
            <w:r w:rsidRPr="00D50842">
              <w:rPr>
                <w:szCs w:val="24"/>
              </w:rPr>
              <w:t xml:space="preserve">Krizių valdymo mokymai įmonėms, </w:t>
            </w:r>
            <w:r w:rsidR="00871DE0">
              <w:rPr>
                <w:szCs w:val="24"/>
              </w:rPr>
              <w:t>j</w:t>
            </w:r>
            <w:r w:rsidRPr="00D50842">
              <w:rPr>
                <w:szCs w:val="24"/>
              </w:rPr>
              <w:t xml:space="preserve">ų metu įmonių vadovai ir personalo specialistai buvo paruošti valdyti įvairaus profilio krizes </w:t>
            </w:r>
            <w:r w:rsidR="00713AFD">
              <w:rPr>
                <w:szCs w:val="24"/>
              </w:rPr>
              <w:t>ir</w:t>
            </w:r>
            <w:r w:rsidRPr="00D50842">
              <w:rPr>
                <w:szCs w:val="24"/>
              </w:rPr>
              <w:t xml:space="preserve"> turėjo galimybę pasiruošti individualius krizių valdymo planus. Apmokyta 6 Panevėžio mieste įsikūrusių įmonių vadovai ir personalo specialistai. Paruošti individualūs krizių valdymo planai įstaigoms.</w:t>
            </w:r>
          </w:p>
        </w:tc>
      </w:tr>
      <w:tr w:rsidR="00D50842" w:rsidRPr="00D50842" w14:paraId="7F0EDBB5" w14:textId="77777777" w:rsidTr="00A11259">
        <w:tc>
          <w:tcPr>
            <w:tcW w:w="1809" w:type="dxa"/>
            <w:vMerge/>
            <w:tcBorders>
              <w:left w:val="single" w:sz="4" w:space="0" w:color="auto"/>
              <w:right w:val="single" w:sz="4" w:space="0" w:color="auto"/>
            </w:tcBorders>
            <w:shd w:val="clear" w:color="auto" w:fill="auto"/>
          </w:tcPr>
          <w:p w14:paraId="7FCD15B6"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79C6E07F" w14:textId="77777777" w:rsidR="001A7DDD" w:rsidRPr="00D50842" w:rsidRDefault="001A7DDD" w:rsidP="00D50842">
            <w:pPr>
              <w:pStyle w:val="Sraopastraipa"/>
              <w:numPr>
                <w:ilvl w:val="1"/>
                <w:numId w:val="3"/>
              </w:numPr>
              <w:suppressAutoHyphens/>
              <w:jc w:val="both"/>
              <w:rPr>
                <w:b/>
                <w:szCs w:val="24"/>
              </w:rPr>
            </w:pPr>
            <w:r w:rsidRPr="00D50842">
              <w:rPr>
                <w:b/>
                <w:szCs w:val="24"/>
              </w:rPr>
              <w:t xml:space="preserve"> Paslaugos vyrams, patiriantiems krizes</w:t>
            </w:r>
          </w:p>
          <w:p w14:paraId="5D9F723A" w14:textId="525343F1" w:rsidR="001A7DDD" w:rsidRPr="00D50842" w:rsidRDefault="001A7DDD" w:rsidP="00D50842">
            <w:pPr>
              <w:jc w:val="both"/>
              <w:rPr>
                <w:szCs w:val="24"/>
              </w:rPr>
            </w:pPr>
            <w:r w:rsidRPr="00D50842">
              <w:rPr>
                <w:szCs w:val="24"/>
              </w:rPr>
              <w:t>Vykdyt</w:t>
            </w:r>
            <w:r w:rsidR="00871DE0">
              <w:rPr>
                <w:szCs w:val="24"/>
              </w:rPr>
              <w:t>a</w:t>
            </w:r>
            <w:r w:rsidRPr="00D50842">
              <w:rPr>
                <w:szCs w:val="24"/>
              </w:rPr>
              <w:t xml:space="preserve"> 2 ilgalaik</w:t>
            </w:r>
            <w:r w:rsidR="00871DE0">
              <w:rPr>
                <w:szCs w:val="24"/>
              </w:rPr>
              <w:t>ių</w:t>
            </w:r>
            <w:r w:rsidRPr="00D50842">
              <w:rPr>
                <w:szCs w:val="24"/>
              </w:rPr>
              <w:t xml:space="preserve"> vyrų saviugdos rato „Gentis“ grup</w:t>
            </w:r>
            <w:r w:rsidR="00871DE0">
              <w:rPr>
                <w:szCs w:val="24"/>
              </w:rPr>
              <w:t>ių</w:t>
            </w:r>
            <w:r w:rsidRPr="00D50842">
              <w:rPr>
                <w:szCs w:val="24"/>
              </w:rPr>
              <w:t>, skirt</w:t>
            </w:r>
            <w:r w:rsidR="00871DE0">
              <w:rPr>
                <w:szCs w:val="24"/>
              </w:rPr>
              <w:t>ų</w:t>
            </w:r>
            <w:r w:rsidRPr="00D50842">
              <w:rPr>
                <w:szCs w:val="24"/>
              </w:rPr>
              <w:t xml:space="preserve"> pilnamečiams vyrams</w:t>
            </w:r>
            <w:r w:rsidR="00871DE0">
              <w:rPr>
                <w:szCs w:val="24"/>
              </w:rPr>
              <w:t>, veikla</w:t>
            </w:r>
            <w:r w:rsidRPr="00D50842">
              <w:rPr>
                <w:szCs w:val="24"/>
              </w:rPr>
              <w:t>. Naudo</w:t>
            </w:r>
            <w:r w:rsidR="00871DE0">
              <w:rPr>
                <w:szCs w:val="24"/>
              </w:rPr>
              <w:t>damiesi</w:t>
            </w:r>
            <w:r w:rsidRPr="00D50842">
              <w:rPr>
                <w:szCs w:val="24"/>
              </w:rPr>
              <w:t xml:space="preserve"> ekspertų metodais, vienas kit</w:t>
            </w:r>
            <w:r w:rsidR="00871DE0">
              <w:rPr>
                <w:szCs w:val="24"/>
              </w:rPr>
              <w:t>ą</w:t>
            </w:r>
            <w:r w:rsidRPr="00D50842">
              <w:rPr>
                <w:szCs w:val="24"/>
              </w:rPr>
              <w:t xml:space="preserve"> palaiky</w:t>
            </w:r>
            <w:r w:rsidR="00871DE0">
              <w:rPr>
                <w:szCs w:val="24"/>
              </w:rPr>
              <w:t>dami</w:t>
            </w:r>
            <w:r w:rsidRPr="00D50842">
              <w:rPr>
                <w:szCs w:val="24"/>
              </w:rPr>
              <w:t xml:space="preserve"> ir susitikdami kartą per savaitę, vyrai galėjo tapti emociškai atsparesni, sparčiau siek</w:t>
            </w:r>
            <w:r w:rsidR="00713AFD">
              <w:rPr>
                <w:szCs w:val="24"/>
              </w:rPr>
              <w:t>t</w:t>
            </w:r>
            <w:r w:rsidRPr="00D50842">
              <w:rPr>
                <w:szCs w:val="24"/>
              </w:rPr>
              <w:t xml:space="preserve">i užsibrėžtų tikslų, pozityviai keisti save ir savo aplinką. Grupes baigė 18 asmenų, kurie toliau savarankiškai tęsė susitikimus. </w:t>
            </w:r>
          </w:p>
        </w:tc>
      </w:tr>
      <w:tr w:rsidR="00D50842" w:rsidRPr="00D50842" w14:paraId="35003427" w14:textId="77777777" w:rsidTr="00A11259">
        <w:tc>
          <w:tcPr>
            <w:tcW w:w="1809" w:type="dxa"/>
            <w:vMerge/>
            <w:tcBorders>
              <w:left w:val="single" w:sz="4" w:space="0" w:color="auto"/>
              <w:right w:val="single" w:sz="4" w:space="0" w:color="auto"/>
            </w:tcBorders>
            <w:shd w:val="clear" w:color="auto" w:fill="auto"/>
          </w:tcPr>
          <w:p w14:paraId="780FA86F"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17B641EF" w14:textId="77777777" w:rsidR="001A7DDD" w:rsidRPr="00D50842" w:rsidRDefault="001A7DDD" w:rsidP="00D50842">
            <w:pPr>
              <w:pStyle w:val="Sraopastraipa"/>
              <w:numPr>
                <w:ilvl w:val="1"/>
                <w:numId w:val="3"/>
              </w:numPr>
              <w:suppressAutoHyphens/>
              <w:jc w:val="both"/>
              <w:rPr>
                <w:b/>
                <w:szCs w:val="24"/>
              </w:rPr>
            </w:pPr>
            <w:r w:rsidRPr="00D50842">
              <w:rPr>
                <w:b/>
                <w:szCs w:val="24"/>
              </w:rPr>
              <w:t xml:space="preserve"> Savižudybių prevencijos dienos minėjimas</w:t>
            </w:r>
          </w:p>
          <w:p w14:paraId="74A56D25" w14:textId="080D83EE" w:rsidR="001A7DDD" w:rsidRPr="00D50842" w:rsidRDefault="001A7DDD" w:rsidP="00D50842">
            <w:pPr>
              <w:jc w:val="both"/>
              <w:rPr>
                <w:szCs w:val="24"/>
              </w:rPr>
            </w:pPr>
            <w:r w:rsidRPr="00D50842">
              <w:rPr>
                <w:szCs w:val="24"/>
              </w:rPr>
              <w:t xml:space="preserve">Rugsėjo 11 dieną paminėta tradicija tampanti Pasaulinė savižudybių prevencijos diena, vyko dviračių žygis „Ekrano“ marių pakrante, dalyviai </w:t>
            </w:r>
            <w:r w:rsidR="00713AFD" w:rsidRPr="00D50842">
              <w:rPr>
                <w:szCs w:val="24"/>
              </w:rPr>
              <w:t xml:space="preserve">prie „Ekrano“ marių terasos </w:t>
            </w:r>
            <w:r w:rsidRPr="00D50842">
              <w:rPr>
                <w:szCs w:val="24"/>
              </w:rPr>
              <w:t xml:space="preserve">dalyvavo įvairiose </w:t>
            </w:r>
            <w:r w:rsidR="00563DB7" w:rsidRPr="00D50842">
              <w:rPr>
                <w:szCs w:val="24"/>
              </w:rPr>
              <w:t>Panevėžio miesto savivaldybės visuomenės sveikatos biur</w:t>
            </w:r>
            <w:r w:rsidR="00713AFD">
              <w:rPr>
                <w:szCs w:val="24"/>
              </w:rPr>
              <w:t>o</w:t>
            </w:r>
            <w:r w:rsidR="00563DB7" w:rsidRPr="00D50842">
              <w:rPr>
                <w:szCs w:val="24"/>
              </w:rPr>
              <w:t xml:space="preserve"> </w:t>
            </w:r>
            <w:r w:rsidRPr="00D50842">
              <w:rPr>
                <w:szCs w:val="24"/>
              </w:rPr>
              <w:t xml:space="preserve">veiklose, Lietuvos Raudonojo </w:t>
            </w:r>
            <w:r w:rsidR="00871DE0">
              <w:rPr>
                <w:szCs w:val="24"/>
              </w:rPr>
              <w:t>K</w:t>
            </w:r>
            <w:r w:rsidRPr="00D50842">
              <w:rPr>
                <w:szCs w:val="24"/>
              </w:rPr>
              <w:t xml:space="preserve">ryžiaus Panevėžio skyriaus organizuotuose pirmosios pagalbos įgūdžių lavinimo užsiėmimuose. Dalinta informacija, kur Panevėžyje teikiama psichologinė pagalba </w:t>
            </w:r>
            <w:r w:rsidR="00871DE0">
              <w:rPr>
                <w:szCs w:val="24"/>
              </w:rPr>
              <w:t>ir</w:t>
            </w:r>
            <w:r w:rsidRPr="00D50842">
              <w:rPr>
                <w:szCs w:val="24"/>
              </w:rPr>
              <w:t xml:space="preserve"> kaip galima stiprinti savo psichikos sveikatą.</w:t>
            </w:r>
          </w:p>
          <w:p w14:paraId="09F18846" w14:textId="7D8573BE" w:rsidR="001A7DDD" w:rsidRPr="00D50842" w:rsidRDefault="001A7DDD" w:rsidP="00D50842">
            <w:pPr>
              <w:jc w:val="both"/>
              <w:rPr>
                <w:szCs w:val="24"/>
              </w:rPr>
            </w:pPr>
            <w:r w:rsidRPr="00D50842">
              <w:rPr>
                <w:szCs w:val="24"/>
              </w:rPr>
              <w:lastRenderedPageBreak/>
              <w:t xml:space="preserve">Apie renginį buvo aprašyta JP.lt internetiniame portale, </w:t>
            </w:r>
            <w:r w:rsidR="00563DB7" w:rsidRPr="00D50842">
              <w:rPr>
                <w:szCs w:val="24"/>
              </w:rPr>
              <w:t>Panevėžio miesto savivaldybės visuomenės sveikatos biur</w:t>
            </w:r>
            <w:r w:rsidR="00713AFD">
              <w:rPr>
                <w:szCs w:val="24"/>
              </w:rPr>
              <w:t>o</w:t>
            </w:r>
            <w:r w:rsidR="00563DB7" w:rsidRPr="00D50842">
              <w:rPr>
                <w:szCs w:val="24"/>
              </w:rPr>
              <w:t xml:space="preserve"> </w:t>
            </w:r>
            <w:r w:rsidRPr="00D50842">
              <w:rPr>
                <w:szCs w:val="24"/>
              </w:rPr>
              <w:t xml:space="preserve">internetiniame puslapyje ir socialiniuose tinkluose. Renginyje dalyvavo 70 asmenų. </w:t>
            </w:r>
          </w:p>
        </w:tc>
      </w:tr>
      <w:tr w:rsidR="00D50842" w:rsidRPr="00D50842" w14:paraId="1E5FFD48" w14:textId="77777777" w:rsidTr="00A11259">
        <w:tc>
          <w:tcPr>
            <w:tcW w:w="1809" w:type="dxa"/>
            <w:vMerge/>
            <w:tcBorders>
              <w:left w:val="single" w:sz="4" w:space="0" w:color="auto"/>
              <w:right w:val="single" w:sz="4" w:space="0" w:color="auto"/>
            </w:tcBorders>
            <w:shd w:val="clear" w:color="auto" w:fill="auto"/>
          </w:tcPr>
          <w:p w14:paraId="63DD8898"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225AEFE9" w14:textId="77777777" w:rsidR="001A7DDD" w:rsidRPr="00D50842" w:rsidRDefault="001A7DDD" w:rsidP="00D50842">
            <w:pPr>
              <w:pStyle w:val="Sraopastraipa"/>
              <w:numPr>
                <w:ilvl w:val="1"/>
                <w:numId w:val="3"/>
              </w:numPr>
              <w:suppressAutoHyphens/>
              <w:jc w:val="both"/>
              <w:rPr>
                <w:b/>
                <w:szCs w:val="24"/>
              </w:rPr>
            </w:pPr>
            <w:r w:rsidRPr="00D50842">
              <w:rPr>
                <w:b/>
                <w:szCs w:val="24"/>
              </w:rPr>
              <w:t xml:space="preserve"> Psichologinė parama vyresnio amžiaus gyventojams</w:t>
            </w:r>
          </w:p>
          <w:p w14:paraId="30D0C404" w14:textId="23AF917F" w:rsidR="001A7DDD" w:rsidRPr="00D50842" w:rsidRDefault="001A7DDD" w:rsidP="00D50842">
            <w:pPr>
              <w:suppressAutoHyphens/>
              <w:jc w:val="both"/>
              <w:rPr>
                <w:b/>
                <w:szCs w:val="24"/>
              </w:rPr>
            </w:pPr>
            <w:r w:rsidRPr="00D50842">
              <w:rPr>
                <w:szCs w:val="24"/>
              </w:rPr>
              <w:t xml:space="preserve">Organizuoti muzikos terapijos užsiėmimai, </w:t>
            </w:r>
            <w:r w:rsidR="00563DB7">
              <w:rPr>
                <w:szCs w:val="24"/>
              </w:rPr>
              <w:t xml:space="preserve">kurių tikslas </w:t>
            </w:r>
            <w:r w:rsidRPr="00D50842">
              <w:rPr>
                <w:szCs w:val="24"/>
              </w:rPr>
              <w:t>skatin</w:t>
            </w:r>
            <w:r w:rsidR="00563DB7">
              <w:rPr>
                <w:szCs w:val="24"/>
              </w:rPr>
              <w:t>ti</w:t>
            </w:r>
            <w:r w:rsidRPr="00D50842">
              <w:rPr>
                <w:szCs w:val="24"/>
              </w:rPr>
              <w:t xml:space="preserve"> vyresnio amžiaus žmones bendrauti, geriau pažinti save, ieškoti būdų, kaip padėti sau, ir atsipalaiduoti. 6 grupės po 10 užsiėmimų kiekvienai grupei.</w:t>
            </w:r>
            <w:r w:rsidR="00D076DC" w:rsidRPr="00D50842">
              <w:rPr>
                <w:szCs w:val="24"/>
              </w:rPr>
              <w:t xml:space="preserve"> Iš viso dalyvavo 57 asmenys.</w:t>
            </w:r>
          </w:p>
        </w:tc>
      </w:tr>
      <w:tr w:rsidR="00D50842" w:rsidRPr="00D50842" w14:paraId="35073C0D" w14:textId="77777777" w:rsidTr="00A11259">
        <w:trPr>
          <w:trHeight w:val="1170"/>
        </w:trPr>
        <w:tc>
          <w:tcPr>
            <w:tcW w:w="1809" w:type="dxa"/>
            <w:vMerge/>
            <w:tcBorders>
              <w:left w:val="single" w:sz="4" w:space="0" w:color="auto"/>
              <w:right w:val="single" w:sz="4" w:space="0" w:color="auto"/>
            </w:tcBorders>
            <w:shd w:val="clear" w:color="auto" w:fill="auto"/>
          </w:tcPr>
          <w:p w14:paraId="6384849A"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3474879E" w14:textId="49D49A68" w:rsidR="001A7DDD" w:rsidRPr="00D50842" w:rsidRDefault="001A7DDD" w:rsidP="00D50842">
            <w:pPr>
              <w:pStyle w:val="prastasis1"/>
              <w:spacing w:after="0" w:line="240" w:lineRule="auto"/>
              <w:ind w:hanging="15"/>
              <w:jc w:val="both"/>
              <w:rPr>
                <w:rFonts w:ascii="Times New Roman" w:eastAsia="Times New Roman" w:hAnsi="Times New Roman" w:cs="Times New Roman"/>
                <w:b/>
                <w:sz w:val="24"/>
                <w:szCs w:val="24"/>
              </w:rPr>
            </w:pPr>
            <w:r w:rsidRPr="00D50842">
              <w:rPr>
                <w:rFonts w:ascii="Times New Roman" w:eastAsia="Times New Roman" w:hAnsi="Times New Roman" w:cs="Times New Roman"/>
                <w:b/>
                <w:sz w:val="24"/>
                <w:szCs w:val="24"/>
                <w:lang w:eastAsia="en-US"/>
              </w:rPr>
              <w:t xml:space="preserve">1.7. ASSIST (1 reng.) ir </w:t>
            </w:r>
            <w:r w:rsidR="00563DB7">
              <w:rPr>
                <w:rFonts w:ascii="Times New Roman" w:eastAsia="Times New Roman" w:hAnsi="Times New Roman" w:cs="Times New Roman"/>
                <w:b/>
                <w:sz w:val="24"/>
                <w:szCs w:val="24"/>
                <w:lang w:eastAsia="en-US"/>
              </w:rPr>
              <w:t>„</w:t>
            </w:r>
            <w:r w:rsidRPr="00D50842">
              <w:rPr>
                <w:rFonts w:ascii="Times New Roman" w:eastAsia="Times New Roman" w:hAnsi="Times New Roman" w:cs="Times New Roman"/>
                <w:b/>
                <w:sz w:val="24"/>
                <w:szCs w:val="24"/>
                <w:lang w:eastAsia="en-US"/>
              </w:rPr>
              <w:t>S</w:t>
            </w:r>
            <w:r w:rsidR="00563DB7">
              <w:rPr>
                <w:rFonts w:ascii="Times New Roman" w:eastAsia="Times New Roman" w:hAnsi="Times New Roman" w:cs="Times New Roman"/>
                <w:b/>
                <w:sz w:val="24"/>
                <w:szCs w:val="24"/>
                <w:lang w:eastAsia="en-US"/>
              </w:rPr>
              <w:t>afe TALK“</w:t>
            </w:r>
            <w:r w:rsidRPr="00563DB7">
              <w:rPr>
                <w:rFonts w:ascii="Times New Roman" w:eastAsia="Times New Roman" w:hAnsi="Times New Roman" w:cs="Times New Roman"/>
                <w:b/>
                <w:i/>
                <w:sz w:val="24"/>
                <w:szCs w:val="24"/>
                <w:lang w:eastAsia="en-US"/>
              </w:rPr>
              <w:t xml:space="preserve"> </w:t>
            </w:r>
            <w:r w:rsidRPr="00D50842">
              <w:rPr>
                <w:rFonts w:ascii="Times New Roman" w:eastAsia="Times New Roman" w:hAnsi="Times New Roman" w:cs="Times New Roman"/>
                <w:b/>
                <w:sz w:val="24"/>
                <w:szCs w:val="24"/>
                <w:lang w:eastAsia="en-US"/>
              </w:rPr>
              <w:t>(2 reng.) mokymai</w:t>
            </w:r>
          </w:p>
          <w:p w14:paraId="554AAA6C" w14:textId="24655145" w:rsidR="001A7DDD" w:rsidRPr="00D50842" w:rsidRDefault="001A7DDD" w:rsidP="00D50842">
            <w:pPr>
              <w:jc w:val="both"/>
              <w:rPr>
                <w:szCs w:val="24"/>
              </w:rPr>
            </w:pPr>
            <w:r w:rsidRPr="00D50842">
              <w:rPr>
                <w:szCs w:val="24"/>
              </w:rPr>
              <w:t>Organizuoti d</w:t>
            </w:r>
            <w:r w:rsidR="00563DB7">
              <w:rPr>
                <w:szCs w:val="24"/>
              </w:rPr>
              <w:t xml:space="preserve">veji </w:t>
            </w:r>
            <w:r w:rsidRPr="00D50842">
              <w:rPr>
                <w:szCs w:val="24"/>
              </w:rPr>
              <w:t xml:space="preserve">4 valandų savižudybių prevencijos mokymai „SafeTALK“, skirti </w:t>
            </w:r>
            <w:r w:rsidR="00713AFD" w:rsidRPr="00D50842">
              <w:rPr>
                <w:szCs w:val="24"/>
              </w:rPr>
              <w:t>Panevėžio miesto bendru</w:t>
            </w:r>
            <w:r w:rsidR="00713AFD">
              <w:rPr>
                <w:szCs w:val="24"/>
              </w:rPr>
              <w:t>omenei supažindinti, kaip atpažinti s</w:t>
            </w:r>
            <w:r w:rsidRPr="00D50842">
              <w:rPr>
                <w:szCs w:val="24"/>
              </w:rPr>
              <w:t>avižudybės pavoj</w:t>
            </w:r>
            <w:r w:rsidR="00713AFD">
              <w:rPr>
                <w:szCs w:val="24"/>
              </w:rPr>
              <w:t>ų</w:t>
            </w:r>
            <w:r w:rsidR="00563DB7">
              <w:rPr>
                <w:szCs w:val="24"/>
              </w:rPr>
              <w:t>,</w:t>
            </w:r>
            <w:r w:rsidRPr="00D50842">
              <w:rPr>
                <w:szCs w:val="24"/>
              </w:rPr>
              <w:t xml:space="preserve"> ir vieni 16 valandų </w:t>
            </w:r>
            <w:r w:rsidR="00563DB7">
              <w:rPr>
                <w:szCs w:val="24"/>
              </w:rPr>
              <w:t>s</w:t>
            </w:r>
            <w:r w:rsidRPr="00D50842">
              <w:rPr>
                <w:szCs w:val="24"/>
              </w:rPr>
              <w:t xml:space="preserve">avižudybės intervencijos įgūdžių mokymai ASIST, skirti dažniau susiduriantiems su savižudybės riziką patiriančiais asmenimis. Dalyvavo 75 asmenys. </w:t>
            </w:r>
          </w:p>
        </w:tc>
      </w:tr>
      <w:tr w:rsidR="00D50842" w:rsidRPr="00D50842" w14:paraId="6F544A0A" w14:textId="77777777" w:rsidTr="008634D4">
        <w:trPr>
          <w:trHeight w:val="1170"/>
        </w:trPr>
        <w:tc>
          <w:tcPr>
            <w:tcW w:w="1809" w:type="dxa"/>
            <w:vMerge/>
            <w:tcBorders>
              <w:left w:val="single" w:sz="4" w:space="0" w:color="auto"/>
              <w:right w:val="single" w:sz="4" w:space="0" w:color="auto"/>
            </w:tcBorders>
            <w:shd w:val="clear" w:color="auto" w:fill="auto"/>
          </w:tcPr>
          <w:p w14:paraId="0477BDE7"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0FA94D3C" w14:textId="05490B01" w:rsidR="001A7DDD" w:rsidRPr="00D50842" w:rsidRDefault="001A7DDD" w:rsidP="00D50842">
            <w:pPr>
              <w:pStyle w:val="prastasis1"/>
              <w:spacing w:after="0" w:line="240" w:lineRule="auto"/>
              <w:ind w:hanging="15"/>
              <w:jc w:val="both"/>
              <w:rPr>
                <w:rFonts w:ascii="Times New Roman" w:eastAsia="Times New Roman" w:hAnsi="Times New Roman" w:cs="Times New Roman"/>
                <w:b/>
                <w:sz w:val="24"/>
                <w:szCs w:val="24"/>
              </w:rPr>
            </w:pPr>
            <w:r w:rsidRPr="00D50842">
              <w:rPr>
                <w:rFonts w:ascii="Times New Roman" w:eastAsia="Times New Roman" w:hAnsi="Times New Roman" w:cs="Times New Roman"/>
                <w:b/>
                <w:sz w:val="24"/>
                <w:szCs w:val="24"/>
              </w:rPr>
              <w:t>1.8. Filmų peržiūra su psichologu</w:t>
            </w:r>
          </w:p>
          <w:p w14:paraId="00BD0ACF" w14:textId="2EBA5122" w:rsidR="001A7DDD" w:rsidRPr="00D50842" w:rsidRDefault="001A7DDD" w:rsidP="00D50842">
            <w:pPr>
              <w:jc w:val="both"/>
              <w:rPr>
                <w:b/>
                <w:szCs w:val="24"/>
              </w:rPr>
            </w:pPr>
            <w:r w:rsidRPr="00D50842">
              <w:rPr>
                <w:szCs w:val="24"/>
              </w:rPr>
              <w:t xml:space="preserve">Organizuota labai populiari filmų peržiūros programa </w:t>
            </w:r>
            <w:r w:rsidR="00563DB7">
              <w:rPr>
                <w:szCs w:val="24"/>
              </w:rPr>
              <w:t>ir</w:t>
            </w:r>
            <w:r w:rsidRPr="00D50842">
              <w:rPr>
                <w:szCs w:val="24"/>
              </w:rPr>
              <w:t xml:space="preserve"> diskusija su psichologu. Tai nemokamos filmų peržiūros, po jų pokalbiai apie kiną ir emocinę savijautą su psichologu. 10 filmų buvo rodom</w:t>
            </w:r>
            <w:r w:rsidR="00713AFD">
              <w:rPr>
                <w:szCs w:val="24"/>
              </w:rPr>
              <w:t>a</w:t>
            </w:r>
            <w:r w:rsidRPr="00D50842">
              <w:rPr>
                <w:szCs w:val="24"/>
              </w:rPr>
              <w:t xml:space="preserve"> </w:t>
            </w:r>
            <w:r w:rsidR="00563DB7">
              <w:rPr>
                <w:szCs w:val="24"/>
              </w:rPr>
              <w:t>k</w:t>
            </w:r>
            <w:r w:rsidRPr="00D50842">
              <w:rPr>
                <w:szCs w:val="24"/>
              </w:rPr>
              <w:t>ino centre „Garsas“ ir lauko erdvėse: Laisvės aikštėje prie Panevėžio m. savivaldybės ir priešais Senvagės fontanus. Filmuose apsilankė 452 asmenys.</w:t>
            </w:r>
          </w:p>
        </w:tc>
      </w:tr>
      <w:tr w:rsidR="00D50842" w:rsidRPr="00D50842" w14:paraId="228BD9EF" w14:textId="77777777" w:rsidTr="00A11259">
        <w:trPr>
          <w:trHeight w:val="1170"/>
        </w:trPr>
        <w:tc>
          <w:tcPr>
            <w:tcW w:w="1809" w:type="dxa"/>
            <w:vMerge/>
            <w:tcBorders>
              <w:left w:val="single" w:sz="4" w:space="0" w:color="auto"/>
              <w:bottom w:val="single" w:sz="4" w:space="0" w:color="auto"/>
              <w:right w:val="single" w:sz="4" w:space="0" w:color="auto"/>
            </w:tcBorders>
            <w:shd w:val="clear" w:color="auto" w:fill="auto"/>
          </w:tcPr>
          <w:p w14:paraId="76B1A194" w14:textId="77777777" w:rsidR="001A7DDD" w:rsidRPr="00D50842" w:rsidRDefault="001A7DDD" w:rsidP="00D50842">
            <w:pPr>
              <w:snapToGrid w:val="0"/>
              <w:jc w:val="both"/>
              <w:rPr>
                <w:rFonts w:eastAsia="Calibri"/>
                <w:b/>
                <w:szCs w:val="24"/>
              </w:rPr>
            </w:pPr>
          </w:p>
        </w:tc>
        <w:tc>
          <w:tcPr>
            <w:tcW w:w="7938" w:type="dxa"/>
            <w:tcBorders>
              <w:left w:val="single" w:sz="4" w:space="0" w:color="auto"/>
            </w:tcBorders>
            <w:shd w:val="clear" w:color="auto" w:fill="auto"/>
          </w:tcPr>
          <w:p w14:paraId="0D4C2CD9" w14:textId="46E4E2BC" w:rsidR="001A7DDD" w:rsidRPr="00D50842" w:rsidRDefault="001A7DDD" w:rsidP="00D50842">
            <w:pPr>
              <w:pStyle w:val="prastasis1"/>
              <w:spacing w:after="0" w:line="240" w:lineRule="auto"/>
              <w:ind w:hanging="15"/>
              <w:jc w:val="both"/>
              <w:rPr>
                <w:rFonts w:ascii="Times New Roman" w:eastAsia="Times New Roman" w:hAnsi="Times New Roman" w:cs="Times New Roman"/>
                <w:b/>
                <w:sz w:val="24"/>
                <w:szCs w:val="24"/>
              </w:rPr>
            </w:pPr>
            <w:r w:rsidRPr="00D50842">
              <w:rPr>
                <w:rFonts w:ascii="Times New Roman" w:eastAsia="Times New Roman" w:hAnsi="Times New Roman" w:cs="Times New Roman"/>
                <w:b/>
                <w:sz w:val="24"/>
                <w:szCs w:val="24"/>
              </w:rPr>
              <w:t>1.9. Žygis emocinei sveikatai gerinti</w:t>
            </w:r>
          </w:p>
          <w:p w14:paraId="1790A162" w14:textId="2DBE6C3C" w:rsidR="001A7DDD" w:rsidRPr="00D50842" w:rsidRDefault="001A7DDD" w:rsidP="00D50842">
            <w:pPr>
              <w:pStyle w:val="prastasis1"/>
              <w:spacing w:after="0" w:line="240" w:lineRule="auto"/>
              <w:ind w:hanging="15"/>
              <w:jc w:val="both"/>
              <w:rPr>
                <w:rFonts w:ascii="Times New Roman" w:eastAsia="Times New Roman" w:hAnsi="Times New Roman" w:cs="Times New Roman"/>
                <w:b/>
                <w:sz w:val="24"/>
                <w:szCs w:val="24"/>
              </w:rPr>
            </w:pPr>
            <w:r w:rsidRPr="00D50842">
              <w:rPr>
                <w:rFonts w:ascii="Times New Roman" w:eastAsia="Times New Roman" w:hAnsi="Times New Roman" w:cs="Times New Roman"/>
                <w:sz w:val="24"/>
                <w:szCs w:val="24"/>
              </w:rPr>
              <w:t xml:space="preserve">2023 m. gruodžio 9 d. organizuotas </w:t>
            </w:r>
            <w:r w:rsidR="00563DB7">
              <w:rPr>
                <w:rFonts w:ascii="Times New Roman" w:eastAsia="Times New Roman" w:hAnsi="Times New Roman" w:cs="Times New Roman"/>
                <w:sz w:val="24"/>
                <w:szCs w:val="24"/>
              </w:rPr>
              <w:t>K</w:t>
            </w:r>
            <w:r w:rsidRPr="00D50842">
              <w:rPr>
                <w:rFonts w:ascii="Times New Roman" w:eastAsia="Times New Roman" w:hAnsi="Times New Roman" w:cs="Times New Roman"/>
                <w:sz w:val="24"/>
                <w:szCs w:val="24"/>
              </w:rPr>
              <w:t xml:space="preserve">alėdinis žygis emocinei sveikatai gerinti nuo </w:t>
            </w:r>
            <w:r w:rsidR="00563DB7">
              <w:rPr>
                <w:rFonts w:ascii="Times New Roman" w:eastAsia="Times New Roman" w:hAnsi="Times New Roman" w:cs="Times New Roman"/>
                <w:sz w:val="24"/>
                <w:szCs w:val="24"/>
              </w:rPr>
              <w:t>„</w:t>
            </w:r>
            <w:r w:rsidRPr="00D50842">
              <w:rPr>
                <w:rFonts w:ascii="Times New Roman" w:eastAsia="Times New Roman" w:hAnsi="Times New Roman" w:cs="Times New Roman"/>
                <w:sz w:val="24"/>
                <w:szCs w:val="24"/>
              </w:rPr>
              <w:t>Kalnapilio</w:t>
            </w:r>
            <w:r w:rsidR="00563DB7">
              <w:rPr>
                <w:rFonts w:ascii="Times New Roman" w:eastAsia="Times New Roman" w:hAnsi="Times New Roman" w:cs="Times New Roman"/>
                <w:sz w:val="24"/>
                <w:szCs w:val="24"/>
              </w:rPr>
              <w:t>“</w:t>
            </w:r>
            <w:r w:rsidRPr="00D50842">
              <w:rPr>
                <w:rFonts w:ascii="Times New Roman" w:eastAsia="Times New Roman" w:hAnsi="Times New Roman" w:cs="Times New Roman"/>
                <w:sz w:val="24"/>
                <w:szCs w:val="24"/>
              </w:rPr>
              <w:t xml:space="preserve"> arenos automobilių stovėjimo aikštelės iki Berčiūnų ateitininkų stovyklos (6,9 km). Žygyje dalyvavo 181 </w:t>
            </w:r>
            <w:r w:rsidR="00713AFD">
              <w:rPr>
                <w:rFonts w:ascii="Times New Roman" w:eastAsia="Times New Roman" w:hAnsi="Times New Roman" w:cs="Times New Roman"/>
                <w:sz w:val="24"/>
                <w:szCs w:val="24"/>
              </w:rPr>
              <w:t>asmuo</w:t>
            </w:r>
            <w:r w:rsidRPr="00D50842">
              <w:rPr>
                <w:rFonts w:ascii="Times New Roman" w:eastAsia="Times New Roman" w:hAnsi="Times New Roman" w:cs="Times New Roman"/>
                <w:sz w:val="24"/>
                <w:szCs w:val="24"/>
              </w:rPr>
              <w:t xml:space="preserve">. </w:t>
            </w:r>
          </w:p>
        </w:tc>
      </w:tr>
      <w:tr w:rsidR="00D50842" w:rsidRPr="00D50842" w14:paraId="2EF6EC4D" w14:textId="77777777" w:rsidTr="0021601F">
        <w:trPr>
          <w:trHeight w:val="1550"/>
        </w:trPr>
        <w:tc>
          <w:tcPr>
            <w:tcW w:w="1809" w:type="dxa"/>
            <w:vMerge w:val="restart"/>
            <w:tcBorders>
              <w:top w:val="single" w:sz="4" w:space="0" w:color="auto"/>
            </w:tcBorders>
            <w:shd w:val="clear" w:color="auto" w:fill="auto"/>
          </w:tcPr>
          <w:p w14:paraId="71979F4D" w14:textId="520481C6" w:rsidR="0021601F" w:rsidRPr="00D50842" w:rsidRDefault="0021601F" w:rsidP="00D50842">
            <w:r w:rsidRPr="00D50842">
              <w:rPr>
                <w:b/>
                <w:szCs w:val="24"/>
              </w:rPr>
              <w:t>2. Užkrečiamų</w:t>
            </w:r>
            <w:r w:rsidR="00D50842">
              <w:rPr>
                <w:b/>
                <w:szCs w:val="24"/>
              </w:rPr>
              <w:t>jų</w:t>
            </w:r>
            <w:r w:rsidRPr="00D50842">
              <w:rPr>
                <w:b/>
                <w:szCs w:val="24"/>
              </w:rPr>
              <w:t xml:space="preserve"> ligų prevencija ir kontrolė</w:t>
            </w:r>
          </w:p>
        </w:tc>
        <w:tc>
          <w:tcPr>
            <w:tcW w:w="7938" w:type="dxa"/>
            <w:shd w:val="clear" w:color="auto" w:fill="auto"/>
          </w:tcPr>
          <w:p w14:paraId="60C75258" w14:textId="77777777" w:rsidR="0021601F" w:rsidRPr="00D50842" w:rsidRDefault="0021601F" w:rsidP="00D50842">
            <w:pPr>
              <w:jc w:val="both"/>
              <w:rPr>
                <w:szCs w:val="24"/>
              </w:rPr>
            </w:pPr>
            <w:r w:rsidRPr="00D50842">
              <w:rPr>
                <w:b/>
                <w:szCs w:val="24"/>
              </w:rPr>
              <w:t>2.1.</w:t>
            </w:r>
            <w:r w:rsidRPr="00D50842">
              <w:rPr>
                <w:szCs w:val="24"/>
              </w:rPr>
              <w:t xml:space="preserve"> </w:t>
            </w:r>
            <w:r w:rsidRPr="00D50842">
              <w:rPr>
                <w:b/>
                <w:szCs w:val="24"/>
              </w:rPr>
              <w:t>Vaikų žarnyno infekcinių ligų prevencijos priemonių įgyvendinimas: mokomieji renginiai ikimokyklinių įstaigų vaikams „Švarių rankų jėga“</w:t>
            </w:r>
          </w:p>
          <w:p w14:paraId="0A058379" w14:textId="169AC8D9" w:rsidR="0021601F" w:rsidRPr="00D50842" w:rsidRDefault="0021601F" w:rsidP="00D50842">
            <w:pPr>
              <w:jc w:val="both"/>
              <w:rPr>
                <w:szCs w:val="24"/>
                <w:lang w:eastAsia="lt-LT"/>
              </w:rPr>
            </w:pPr>
            <w:r w:rsidRPr="00D50842">
              <w:rPr>
                <w:szCs w:val="24"/>
                <w:lang w:eastAsia="lt-LT"/>
              </w:rPr>
              <w:t>„Švarių rankų jėga“ – vaikų žarnyno ir kitų infekcinių ligų prevencijos priemonės: mokymai, įgūdžių formavimas. Panevėžio miesto lopšeliuose-darželiuose organizuoti žaidybiniai užsiėmimai</w:t>
            </w:r>
            <w:r w:rsidR="00563DB7">
              <w:rPr>
                <w:szCs w:val="24"/>
                <w:lang w:eastAsia="lt-LT"/>
              </w:rPr>
              <w:t>,</w:t>
            </w:r>
            <w:r w:rsidRPr="00D50842">
              <w:rPr>
                <w:szCs w:val="24"/>
                <w:lang w:eastAsia="lt-LT"/>
              </w:rPr>
              <w:t xml:space="preserve"> kuri</w:t>
            </w:r>
            <w:r w:rsidR="00563DB7">
              <w:rPr>
                <w:szCs w:val="24"/>
                <w:lang w:eastAsia="lt-LT"/>
              </w:rPr>
              <w:t>uose</w:t>
            </w:r>
            <w:r w:rsidRPr="00D50842">
              <w:rPr>
                <w:szCs w:val="24"/>
                <w:lang w:eastAsia="lt-LT"/>
              </w:rPr>
              <w:t xml:space="preserve"> išsiaiškinami ugdytinių</w:t>
            </w:r>
            <w:r w:rsidR="00563DB7">
              <w:rPr>
                <w:szCs w:val="24"/>
                <w:lang w:eastAsia="lt-LT"/>
              </w:rPr>
              <w:t xml:space="preserve"> </w:t>
            </w:r>
            <w:r w:rsidRPr="00D50842">
              <w:rPr>
                <w:szCs w:val="24"/>
                <w:lang w:eastAsia="lt-LT"/>
              </w:rPr>
              <w:t>esami asmens higienos įgūdžiai, supažindinami su vaikų žarnyno ir kitomis infekcinėmis ligomis, mokom</w:t>
            </w:r>
            <w:r w:rsidR="00563DB7">
              <w:rPr>
                <w:szCs w:val="24"/>
                <w:lang w:eastAsia="lt-LT"/>
              </w:rPr>
              <w:t>a</w:t>
            </w:r>
            <w:r w:rsidRPr="00D50842">
              <w:rPr>
                <w:szCs w:val="24"/>
                <w:lang w:eastAsia="lt-LT"/>
              </w:rPr>
              <w:t xml:space="preserve"> teisingai </w:t>
            </w:r>
            <w:r w:rsidRPr="00D50842">
              <w:rPr>
                <w:szCs w:val="24"/>
                <w:shd w:val="clear" w:color="auto" w:fill="FFFFFF"/>
                <w:lang w:eastAsia="lt-LT"/>
              </w:rPr>
              <w:t>formuoti asmens higienos įpročius ir  užkirsti kelią infekcijų plitimui.</w:t>
            </w:r>
            <w:r w:rsidRPr="00D50842">
              <w:rPr>
                <w:szCs w:val="24"/>
                <w:lang w:eastAsia="lt-LT"/>
              </w:rPr>
              <w:t xml:space="preserve"> Organizuota </w:t>
            </w:r>
            <w:r w:rsidR="00E7332B" w:rsidRPr="00D50842">
              <w:rPr>
                <w:szCs w:val="24"/>
                <w:lang w:eastAsia="lt-LT"/>
              </w:rPr>
              <w:t>17</w:t>
            </w:r>
            <w:r w:rsidRPr="00D50842">
              <w:rPr>
                <w:szCs w:val="24"/>
                <w:lang w:eastAsia="lt-LT"/>
              </w:rPr>
              <w:t xml:space="preserve"> užsiėmimų, dalyvavo </w:t>
            </w:r>
            <w:r w:rsidR="00E7332B" w:rsidRPr="00D50842">
              <w:rPr>
                <w:szCs w:val="24"/>
                <w:lang w:eastAsia="lt-LT"/>
              </w:rPr>
              <w:t xml:space="preserve">463 asmenys. </w:t>
            </w:r>
          </w:p>
        </w:tc>
      </w:tr>
      <w:tr w:rsidR="00D50842" w:rsidRPr="00D50842" w14:paraId="2210B06C" w14:textId="77777777" w:rsidTr="0021601F">
        <w:tc>
          <w:tcPr>
            <w:tcW w:w="1809" w:type="dxa"/>
            <w:vMerge/>
            <w:shd w:val="clear" w:color="auto" w:fill="auto"/>
          </w:tcPr>
          <w:p w14:paraId="51D400CA" w14:textId="77777777" w:rsidR="0021601F" w:rsidRPr="00D50842" w:rsidRDefault="0021601F" w:rsidP="00D50842">
            <w:pPr>
              <w:snapToGrid w:val="0"/>
              <w:rPr>
                <w:rFonts w:eastAsia="Calibri"/>
                <w:b/>
                <w:szCs w:val="24"/>
              </w:rPr>
            </w:pPr>
          </w:p>
        </w:tc>
        <w:tc>
          <w:tcPr>
            <w:tcW w:w="7938" w:type="dxa"/>
            <w:shd w:val="clear" w:color="auto" w:fill="auto"/>
          </w:tcPr>
          <w:p w14:paraId="4D2F35C6" w14:textId="6B7462A0" w:rsidR="0021601F" w:rsidRPr="00D50842" w:rsidRDefault="0021601F" w:rsidP="00D50842">
            <w:r w:rsidRPr="00D50842">
              <w:rPr>
                <w:b/>
                <w:szCs w:val="24"/>
              </w:rPr>
              <w:t>2.2.</w:t>
            </w:r>
            <w:r w:rsidRPr="00D50842">
              <w:rPr>
                <w:szCs w:val="24"/>
              </w:rPr>
              <w:t xml:space="preserve"> </w:t>
            </w:r>
            <w:r w:rsidR="00E7332B" w:rsidRPr="00D50842">
              <w:rPr>
                <w:b/>
                <w:szCs w:val="24"/>
              </w:rPr>
              <w:t>Nėščiųjų užkrečiamųjų ligų ir jų komplikacijų rizikos, nutukimo, traumų prevencija, psichikos sveikatos stiprinimas</w:t>
            </w:r>
          </w:p>
          <w:p w14:paraId="3EE4639D" w14:textId="63F7B11E" w:rsidR="0021601F" w:rsidRPr="00D50842" w:rsidRDefault="003F206A" w:rsidP="00D50842">
            <w:pPr>
              <w:jc w:val="both"/>
              <w:rPr>
                <w:szCs w:val="24"/>
              </w:rPr>
            </w:pPr>
            <w:r w:rsidRPr="00D50842">
              <w:rPr>
                <w:szCs w:val="24"/>
              </w:rPr>
              <w:t xml:space="preserve">Programos turinys buvo parengtas atsižvelgiant į specifinius šios tikslinės grupės poreikius. Ši programa buvo bandomoji, skirta mažoms nėščiųjų grupėms, todėl buvo suorganizuotos tik trys grupės su plačia programa, susidedančia iš keturių dalių. Surengtas 21 renginys. </w:t>
            </w:r>
            <w:r w:rsidR="00563DB7">
              <w:rPr>
                <w:szCs w:val="24"/>
              </w:rPr>
              <w:t>T</w:t>
            </w:r>
            <w:r w:rsidRPr="00D50842">
              <w:rPr>
                <w:szCs w:val="24"/>
              </w:rPr>
              <w:t>rijose grupėse dalyvavo 28 nėščiosios.</w:t>
            </w:r>
          </w:p>
        </w:tc>
      </w:tr>
      <w:tr w:rsidR="00D50842" w:rsidRPr="00D50842" w14:paraId="198E32CB" w14:textId="77777777" w:rsidTr="003F206A">
        <w:tc>
          <w:tcPr>
            <w:tcW w:w="1809" w:type="dxa"/>
            <w:tcBorders>
              <w:bottom w:val="single" w:sz="4" w:space="0" w:color="auto"/>
              <w:right w:val="single" w:sz="4" w:space="0" w:color="auto"/>
            </w:tcBorders>
            <w:shd w:val="clear" w:color="auto" w:fill="auto"/>
          </w:tcPr>
          <w:p w14:paraId="754CD69A" w14:textId="77777777" w:rsidR="0021601F" w:rsidRPr="00D50842" w:rsidRDefault="0021601F" w:rsidP="00D50842">
            <w:pPr>
              <w:rPr>
                <w:b/>
                <w:szCs w:val="24"/>
              </w:rPr>
            </w:pPr>
            <w:r w:rsidRPr="00D50842">
              <w:rPr>
                <w:b/>
                <w:szCs w:val="24"/>
              </w:rPr>
              <w:t>3. Aplinkos sveikata</w:t>
            </w:r>
          </w:p>
        </w:tc>
        <w:tc>
          <w:tcPr>
            <w:tcW w:w="7938" w:type="dxa"/>
            <w:tcBorders>
              <w:left w:val="single" w:sz="4" w:space="0" w:color="auto"/>
            </w:tcBorders>
            <w:shd w:val="clear" w:color="auto" w:fill="auto"/>
          </w:tcPr>
          <w:p w14:paraId="1FD1DB11" w14:textId="77777777" w:rsidR="0021601F" w:rsidRPr="00D50842" w:rsidRDefault="0021601F" w:rsidP="00D50842">
            <w:pPr>
              <w:jc w:val="both"/>
              <w:rPr>
                <w:szCs w:val="24"/>
              </w:rPr>
            </w:pPr>
            <w:r w:rsidRPr="00D50842">
              <w:rPr>
                <w:b/>
                <w:szCs w:val="24"/>
              </w:rPr>
              <w:t>3.1.</w:t>
            </w:r>
            <w:r w:rsidRPr="00D50842">
              <w:rPr>
                <w:szCs w:val="24"/>
              </w:rPr>
              <w:t xml:space="preserve"> </w:t>
            </w:r>
            <w:r w:rsidRPr="00D50842">
              <w:rPr>
                <w:b/>
                <w:szCs w:val="24"/>
              </w:rPr>
              <w:t>Maudyklų vandens kokybės stebėsenos užtikrinimas</w:t>
            </w:r>
          </w:p>
          <w:p w14:paraId="43CC2241" w14:textId="766D72A8" w:rsidR="0021601F" w:rsidRPr="00D50842" w:rsidRDefault="0021601F" w:rsidP="00D50842">
            <w:pPr>
              <w:jc w:val="both"/>
              <w:rPr>
                <w:rFonts w:eastAsia="Calibri"/>
                <w:szCs w:val="24"/>
              </w:rPr>
            </w:pPr>
            <w:r w:rsidRPr="00D50842">
              <w:rPr>
                <w:rFonts w:eastAsia="Calibri"/>
                <w:szCs w:val="24"/>
              </w:rPr>
              <w:t>Gegužės–rugsėjo mėnesiais vykdyta Panevėžio miesto maudyklų vandens kokybės stebėsena. Trijose maudyklose atlikti 2</w:t>
            </w:r>
            <w:r w:rsidR="003F206A" w:rsidRPr="00D50842">
              <w:rPr>
                <w:rFonts w:eastAsia="Calibri"/>
                <w:szCs w:val="24"/>
              </w:rPr>
              <w:t>4</w:t>
            </w:r>
            <w:r w:rsidRPr="00D50842">
              <w:rPr>
                <w:rFonts w:eastAsia="Calibri"/>
                <w:szCs w:val="24"/>
              </w:rPr>
              <w:t xml:space="preserve"> mikrobiologiniai tyrimai (žarninių lazdelių kiekio, žarninių enterokokų kiekio), </w:t>
            </w:r>
            <w:r w:rsidR="003F206A" w:rsidRPr="00D50842">
              <w:rPr>
                <w:rFonts w:eastAsia="Calibri"/>
                <w:szCs w:val="24"/>
              </w:rPr>
              <w:t>12</w:t>
            </w:r>
            <w:r w:rsidRPr="00D50842">
              <w:rPr>
                <w:rFonts w:eastAsia="Calibri"/>
                <w:szCs w:val="24"/>
              </w:rPr>
              <w:t xml:space="preserve"> parazitologini</w:t>
            </w:r>
            <w:r w:rsidR="00CE7E2E">
              <w:rPr>
                <w:rFonts w:eastAsia="Calibri"/>
                <w:szCs w:val="24"/>
              </w:rPr>
              <w:t>ų</w:t>
            </w:r>
            <w:r w:rsidRPr="00D50842">
              <w:rPr>
                <w:rFonts w:eastAsia="Calibri"/>
                <w:szCs w:val="24"/>
              </w:rPr>
              <w:t xml:space="preserve"> tyrim</w:t>
            </w:r>
            <w:r w:rsidR="00CE7E2E">
              <w:rPr>
                <w:rFonts w:eastAsia="Calibri"/>
                <w:szCs w:val="24"/>
              </w:rPr>
              <w:t>ų</w:t>
            </w:r>
            <w:r w:rsidRPr="00D50842">
              <w:rPr>
                <w:rFonts w:eastAsia="Calibri"/>
                <w:szCs w:val="24"/>
              </w:rPr>
              <w:t xml:space="preserve"> (kirminų kiaušinėlių ir lervų nustatymo dirvožemyje, dumble, smėlyje), </w:t>
            </w:r>
            <w:r w:rsidR="003F206A" w:rsidRPr="00D50842">
              <w:rPr>
                <w:rFonts w:eastAsia="Calibri"/>
                <w:szCs w:val="24"/>
              </w:rPr>
              <w:t>24</w:t>
            </w:r>
            <w:r w:rsidRPr="00D50842">
              <w:rPr>
                <w:rFonts w:eastAsia="Calibri"/>
                <w:szCs w:val="24"/>
              </w:rPr>
              <w:t xml:space="preserve"> kart</w:t>
            </w:r>
            <w:r w:rsidR="003F206A" w:rsidRPr="00D50842">
              <w:rPr>
                <w:rFonts w:eastAsia="Calibri"/>
                <w:szCs w:val="24"/>
              </w:rPr>
              <w:t>us</w:t>
            </w:r>
            <w:r w:rsidRPr="00D50842">
              <w:rPr>
                <w:rFonts w:eastAsia="Calibri"/>
                <w:szCs w:val="24"/>
              </w:rPr>
              <w:t xml:space="preserve"> </w:t>
            </w:r>
            <w:r w:rsidR="00CE7E2E">
              <w:rPr>
                <w:rFonts w:eastAsia="Calibri"/>
                <w:szCs w:val="24"/>
              </w:rPr>
              <w:t xml:space="preserve">matuota vandens </w:t>
            </w:r>
            <w:r w:rsidRPr="00D50842">
              <w:rPr>
                <w:rFonts w:eastAsia="Calibri"/>
                <w:szCs w:val="24"/>
              </w:rPr>
              <w:t>temperatūr</w:t>
            </w:r>
            <w:r w:rsidR="00CE7E2E">
              <w:rPr>
                <w:rFonts w:eastAsia="Calibri"/>
                <w:szCs w:val="24"/>
              </w:rPr>
              <w:t>a</w:t>
            </w:r>
            <w:r w:rsidRPr="00D50842">
              <w:rPr>
                <w:rFonts w:eastAsia="Calibri"/>
                <w:szCs w:val="24"/>
              </w:rPr>
              <w:t xml:space="preserve">, </w:t>
            </w:r>
            <w:r w:rsidR="00CE7E2E">
              <w:rPr>
                <w:rFonts w:eastAsia="Calibri"/>
                <w:szCs w:val="24"/>
              </w:rPr>
              <w:t xml:space="preserve">atlikti </w:t>
            </w:r>
            <w:r w:rsidRPr="00D50842">
              <w:rPr>
                <w:rFonts w:eastAsia="Calibri"/>
                <w:szCs w:val="24"/>
              </w:rPr>
              <w:t>vandens skaidrumo ir</w:t>
            </w:r>
            <w:r w:rsidR="00563DB7">
              <w:rPr>
                <w:rFonts w:eastAsia="Calibri"/>
                <w:szCs w:val="24"/>
              </w:rPr>
              <w:t xml:space="preserve"> (</w:t>
            </w:r>
            <w:r w:rsidRPr="00D50842">
              <w:rPr>
                <w:rFonts w:eastAsia="Calibri"/>
                <w:szCs w:val="24"/>
              </w:rPr>
              <w:t>ar</w:t>
            </w:r>
            <w:r w:rsidR="00563DB7">
              <w:rPr>
                <w:rFonts w:eastAsia="Calibri"/>
                <w:szCs w:val="24"/>
              </w:rPr>
              <w:t>)</w:t>
            </w:r>
            <w:r w:rsidRPr="00D50842">
              <w:rPr>
                <w:rFonts w:eastAsia="Calibri"/>
                <w:szCs w:val="24"/>
              </w:rPr>
              <w:t xml:space="preserve"> chlorofilo tyrimai. </w:t>
            </w:r>
            <w:r w:rsidR="003F206A" w:rsidRPr="00D50842">
              <w:rPr>
                <w:szCs w:val="24"/>
              </w:rPr>
              <w:t>Informacija apie Panevėžio miesto maudyklų vandens kokybę maudymosi sezono metu viešinta Panevėžio miesto savivaldybės visuomenės sveikatos biuro internet</w:t>
            </w:r>
            <w:r w:rsidR="00563DB7">
              <w:rPr>
                <w:szCs w:val="24"/>
              </w:rPr>
              <w:t>o</w:t>
            </w:r>
            <w:r w:rsidR="003F206A" w:rsidRPr="00D50842">
              <w:rPr>
                <w:szCs w:val="24"/>
              </w:rPr>
              <w:t xml:space="preserve"> svetainėje ir socialiniuose tinkluose.</w:t>
            </w:r>
          </w:p>
        </w:tc>
      </w:tr>
      <w:tr w:rsidR="00D50842" w:rsidRPr="00D50842" w14:paraId="34B575B8" w14:textId="77777777" w:rsidTr="0021601F">
        <w:tc>
          <w:tcPr>
            <w:tcW w:w="1809" w:type="dxa"/>
            <w:shd w:val="clear" w:color="auto" w:fill="auto"/>
          </w:tcPr>
          <w:p w14:paraId="522316E2" w14:textId="77777777" w:rsidR="0021601F" w:rsidRPr="00D50842" w:rsidRDefault="0021601F" w:rsidP="00D50842">
            <w:pPr>
              <w:rPr>
                <w:b/>
                <w:szCs w:val="24"/>
              </w:rPr>
            </w:pPr>
            <w:r w:rsidRPr="00D50842">
              <w:rPr>
                <w:b/>
                <w:szCs w:val="24"/>
              </w:rPr>
              <w:t>4. Lytinė sveikata</w:t>
            </w:r>
          </w:p>
        </w:tc>
        <w:tc>
          <w:tcPr>
            <w:tcW w:w="7938" w:type="dxa"/>
            <w:shd w:val="clear" w:color="auto" w:fill="auto"/>
          </w:tcPr>
          <w:p w14:paraId="2731AF80" w14:textId="77777777" w:rsidR="0021601F" w:rsidRPr="00D50842" w:rsidRDefault="0021601F" w:rsidP="00D50842">
            <w:pPr>
              <w:rPr>
                <w:b/>
                <w:szCs w:val="24"/>
              </w:rPr>
            </w:pPr>
            <w:r w:rsidRPr="00D50842">
              <w:rPr>
                <w:b/>
                <w:szCs w:val="24"/>
              </w:rPr>
              <w:t>4.1. Paskaitų ciklo Panevėžio miesto mokiniams lytiškumo tema įgyvendinimas</w:t>
            </w:r>
          </w:p>
          <w:p w14:paraId="38267B58" w14:textId="3B00BDA1" w:rsidR="0021601F" w:rsidRPr="00D50842" w:rsidRDefault="0021601F" w:rsidP="00D50842">
            <w:pPr>
              <w:jc w:val="both"/>
              <w:rPr>
                <w:b/>
                <w:szCs w:val="24"/>
              </w:rPr>
            </w:pPr>
            <w:r w:rsidRPr="00D50842">
              <w:rPr>
                <w:rFonts w:eastAsia="Calibri"/>
                <w:szCs w:val="24"/>
                <w:shd w:val="clear" w:color="auto" w:fill="FFFFFF"/>
              </w:rPr>
              <w:t xml:space="preserve">Programa įgyvendinta </w:t>
            </w:r>
            <w:r w:rsidR="003F206A" w:rsidRPr="00D50842">
              <w:rPr>
                <w:szCs w:val="24"/>
              </w:rPr>
              <w:t>lapkričio</w:t>
            </w:r>
            <w:r w:rsidR="00563DB7">
              <w:rPr>
                <w:szCs w:val="24"/>
              </w:rPr>
              <w:t>–</w:t>
            </w:r>
            <w:r w:rsidR="003F206A" w:rsidRPr="00D50842">
              <w:rPr>
                <w:szCs w:val="24"/>
              </w:rPr>
              <w:t xml:space="preserve">gruodžio </w:t>
            </w:r>
            <w:r w:rsidRPr="00D50842">
              <w:rPr>
                <w:rFonts w:eastAsia="Calibri"/>
                <w:szCs w:val="24"/>
                <w:shd w:val="clear" w:color="auto" w:fill="FFFFFF"/>
              </w:rPr>
              <w:t xml:space="preserve">mėn. </w:t>
            </w:r>
            <w:r w:rsidR="003F206A" w:rsidRPr="00D50842">
              <w:rPr>
                <w:rFonts w:eastAsia="Calibri"/>
                <w:szCs w:val="24"/>
                <w:shd w:val="clear" w:color="auto" w:fill="FFFFFF"/>
              </w:rPr>
              <w:t>7</w:t>
            </w:r>
            <w:r w:rsidR="00563DB7">
              <w:rPr>
                <w:rFonts w:eastAsia="Calibri"/>
                <w:szCs w:val="24"/>
                <w:shd w:val="clear" w:color="auto" w:fill="FFFFFF"/>
              </w:rPr>
              <w:t>–</w:t>
            </w:r>
            <w:r w:rsidRPr="00D50842">
              <w:rPr>
                <w:rFonts w:eastAsia="Calibri"/>
                <w:szCs w:val="24"/>
                <w:shd w:val="clear" w:color="auto" w:fill="FFFFFF"/>
              </w:rPr>
              <w:t>9 kl. mokiniams. Programos tikslas – suteikti žinių Panevėžio miesto mokiniams apie lytinę sveikatą, brendimą, tarpusavio bendravimą. Paskaitas-diskusijas vedė patyrę specialistai</w:t>
            </w:r>
            <w:r w:rsidR="003F206A" w:rsidRPr="00D50842">
              <w:rPr>
                <w:rFonts w:eastAsia="Calibri"/>
                <w:szCs w:val="24"/>
                <w:shd w:val="clear" w:color="auto" w:fill="FFFFFF"/>
              </w:rPr>
              <w:t xml:space="preserve">. </w:t>
            </w:r>
            <w:r w:rsidR="003F206A" w:rsidRPr="00D50842">
              <w:rPr>
                <w:szCs w:val="24"/>
              </w:rPr>
              <w:t xml:space="preserve">  Vyko 39 užsiėmimai, kuriuose dalyvavo 1024 mokiniai iš 20 mokyklų.</w:t>
            </w:r>
          </w:p>
        </w:tc>
      </w:tr>
      <w:tr w:rsidR="00D50842" w:rsidRPr="00D50842" w14:paraId="13EF20E7" w14:textId="77777777" w:rsidTr="0021601F">
        <w:tc>
          <w:tcPr>
            <w:tcW w:w="1809" w:type="dxa"/>
            <w:vMerge w:val="restart"/>
            <w:shd w:val="clear" w:color="auto" w:fill="auto"/>
          </w:tcPr>
          <w:p w14:paraId="3071E72A" w14:textId="77777777" w:rsidR="008F0531" w:rsidRPr="00D50842" w:rsidRDefault="008F0531" w:rsidP="00D50842">
            <w:r w:rsidRPr="00D50842">
              <w:rPr>
                <w:b/>
                <w:szCs w:val="24"/>
              </w:rPr>
              <w:t>5. Sveikatai žalingos elgsenos prevencija</w:t>
            </w:r>
          </w:p>
        </w:tc>
        <w:tc>
          <w:tcPr>
            <w:tcW w:w="7938" w:type="dxa"/>
            <w:shd w:val="clear" w:color="auto" w:fill="auto"/>
          </w:tcPr>
          <w:p w14:paraId="1CBE0F80" w14:textId="77777777" w:rsidR="008F0531" w:rsidRPr="00D50842" w:rsidRDefault="008F0531" w:rsidP="00D50842">
            <w:pPr>
              <w:rPr>
                <w:b/>
                <w:szCs w:val="24"/>
              </w:rPr>
            </w:pPr>
            <w:r w:rsidRPr="00D50842">
              <w:rPr>
                <w:b/>
                <w:szCs w:val="24"/>
              </w:rPr>
              <w:t>5.1. Programos „Mes už blaivų ir aktyvų Panevėžį“ įgyvendinimas</w:t>
            </w:r>
          </w:p>
          <w:p w14:paraId="38AF9278" w14:textId="3B1723EF" w:rsidR="008F0531" w:rsidRPr="00D50842" w:rsidRDefault="008F0531" w:rsidP="00D50842">
            <w:pPr>
              <w:jc w:val="both"/>
              <w:rPr>
                <w:szCs w:val="24"/>
              </w:rPr>
            </w:pPr>
            <w:r w:rsidRPr="00D50842">
              <w:rPr>
                <w:szCs w:val="24"/>
              </w:rPr>
              <w:t>Gegužės</w:t>
            </w:r>
            <w:r w:rsidR="00563DB7">
              <w:rPr>
                <w:szCs w:val="24"/>
              </w:rPr>
              <w:t>–</w:t>
            </w:r>
            <w:r w:rsidRPr="00D50842">
              <w:rPr>
                <w:szCs w:val="24"/>
              </w:rPr>
              <w:t xml:space="preserve">rugsėjo mėn. įvyko 7 ėjimai-bėgimai, kurių pagrindinis tikslas </w:t>
            </w:r>
            <w:r w:rsidRPr="00D50842">
              <w:rPr>
                <w:rFonts w:eastAsia="Calibri"/>
                <w:szCs w:val="24"/>
                <w:shd w:val="clear" w:color="auto" w:fill="FFFFFF"/>
              </w:rPr>
              <w:t>–</w:t>
            </w:r>
            <w:r w:rsidRPr="00D50842">
              <w:rPr>
                <w:szCs w:val="24"/>
              </w:rPr>
              <w:t xml:space="preserve"> didinti Panevėžio miesto gyventojų sąmoningumą rinktis fizinį aktyvumą kaip būdą</w:t>
            </w:r>
            <w:r w:rsidR="00CE7E2E">
              <w:rPr>
                <w:szCs w:val="24"/>
              </w:rPr>
              <w:t xml:space="preserve"> laisvalaikiui </w:t>
            </w:r>
            <w:r w:rsidR="00CE7E2E" w:rsidRPr="00D50842">
              <w:rPr>
                <w:szCs w:val="24"/>
              </w:rPr>
              <w:t>sveikai ir be alkoholio leisti</w:t>
            </w:r>
            <w:r w:rsidRPr="00D50842">
              <w:rPr>
                <w:szCs w:val="24"/>
              </w:rPr>
              <w:t xml:space="preserve">. </w:t>
            </w:r>
            <w:r w:rsidRPr="00D50842">
              <w:rPr>
                <w:szCs w:val="24"/>
                <w:shd w:val="clear" w:color="auto" w:fill="FFFFFF"/>
              </w:rPr>
              <w:t>Distancijos ilgį dalyviai pasirinkdavo patys pagal savo fizines galimybes (1</w:t>
            </w:r>
            <w:r w:rsidR="006E3EE3">
              <w:rPr>
                <w:szCs w:val="24"/>
                <w:shd w:val="clear" w:color="auto" w:fill="FFFFFF"/>
              </w:rPr>
              <w:t>–</w:t>
            </w:r>
            <w:r w:rsidRPr="00D50842">
              <w:rPr>
                <w:szCs w:val="24"/>
                <w:shd w:val="clear" w:color="auto" w:fill="FFFFFF"/>
              </w:rPr>
              <w:t>4 km). Renginiuose dalyvavo 313 įvairaus amžiaus pavieniai asmenys, šeimos, kolektyvai, neįgalieji ir kitos žmonių grupės.</w:t>
            </w:r>
          </w:p>
        </w:tc>
      </w:tr>
      <w:tr w:rsidR="00D50842" w:rsidRPr="00D50842" w14:paraId="48EB349F" w14:textId="77777777" w:rsidTr="0021601F">
        <w:tc>
          <w:tcPr>
            <w:tcW w:w="1809" w:type="dxa"/>
            <w:vMerge/>
            <w:shd w:val="clear" w:color="auto" w:fill="auto"/>
          </w:tcPr>
          <w:p w14:paraId="6B859D37" w14:textId="77777777" w:rsidR="008F0531" w:rsidRPr="00D50842" w:rsidRDefault="008F0531" w:rsidP="00D50842">
            <w:pPr>
              <w:rPr>
                <w:b/>
                <w:szCs w:val="24"/>
              </w:rPr>
            </w:pPr>
          </w:p>
        </w:tc>
        <w:tc>
          <w:tcPr>
            <w:tcW w:w="7938" w:type="dxa"/>
            <w:shd w:val="clear" w:color="auto" w:fill="auto"/>
          </w:tcPr>
          <w:p w14:paraId="719C55DB" w14:textId="42A21FE9" w:rsidR="008F0531" w:rsidRPr="00D50842" w:rsidRDefault="008F0531" w:rsidP="00D50842">
            <w:pPr>
              <w:rPr>
                <w:szCs w:val="24"/>
              </w:rPr>
            </w:pPr>
            <w:r w:rsidRPr="00D50842">
              <w:rPr>
                <w:b/>
                <w:szCs w:val="24"/>
              </w:rPr>
              <w:t>5.2. 45</w:t>
            </w:r>
            <w:r w:rsidR="00D50842">
              <w:rPr>
                <w:b/>
                <w:szCs w:val="24"/>
              </w:rPr>
              <w:t>–</w:t>
            </w:r>
            <w:r w:rsidRPr="00D50842">
              <w:rPr>
                <w:b/>
                <w:szCs w:val="24"/>
              </w:rPr>
              <w:t xml:space="preserve">64 m. vartojančių alkoholį vyrų skatinimas atsisakyti sveikatai žalingo įpročio </w:t>
            </w:r>
            <w:r w:rsidRPr="00D50842">
              <w:rPr>
                <w:szCs w:val="24"/>
              </w:rPr>
              <w:t>(metodinė medžiaga alkoholio prevencijai, lankstinukai, stendas ir kt.)</w:t>
            </w:r>
          </w:p>
          <w:p w14:paraId="7FED2D2E" w14:textId="7A57A945" w:rsidR="008F0531" w:rsidRPr="00D50842" w:rsidRDefault="008F0531" w:rsidP="00D50842">
            <w:pPr>
              <w:jc w:val="both"/>
              <w:rPr>
                <w:szCs w:val="24"/>
              </w:rPr>
            </w:pPr>
            <w:r w:rsidRPr="00D50842">
              <w:rPr>
                <w:szCs w:val="24"/>
              </w:rPr>
              <w:t>Įsigijus priemonių, skirtų interaktyviai pristatyti alkoholio žalą sveikatai</w:t>
            </w:r>
            <w:r w:rsidR="006E3EE3">
              <w:rPr>
                <w:szCs w:val="24"/>
              </w:rPr>
              <w:t>,</w:t>
            </w:r>
            <w:r w:rsidRPr="00D50842">
              <w:rPr>
                <w:szCs w:val="24"/>
              </w:rPr>
              <w:t xml:space="preserve"> buvo suorganizuoti 5 renginiai Panevėžio socialinių paslaugų centro Nakvynės namų lankytojams vyrams. Išleistas lankstinukas apie alkoholio žalą </w:t>
            </w:r>
            <w:r w:rsidR="006E3EE3">
              <w:rPr>
                <w:szCs w:val="24"/>
              </w:rPr>
              <w:t>ir</w:t>
            </w:r>
            <w:r w:rsidRPr="00D50842">
              <w:rPr>
                <w:szCs w:val="24"/>
              </w:rPr>
              <w:t xml:space="preserve"> pagalbos galimybes. </w:t>
            </w:r>
          </w:p>
        </w:tc>
      </w:tr>
      <w:tr w:rsidR="00D50842" w:rsidRPr="00D50842" w14:paraId="1B8C24BA" w14:textId="77777777" w:rsidTr="0021601F">
        <w:tc>
          <w:tcPr>
            <w:tcW w:w="1809" w:type="dxa"/>
            <w:vMerge/>
            <w:shd w:val="clear" w:color="auto" w:fill="auto"/>
          </w:tcPr>
          <w:p w14:paraId="6DB070EC" w14:textId="77777777" w:rsidR="008F0531" w:rsidRPr="00D50842" w:rsidRDefault="008F0531" w:rsidP="00D50842">
            <w:pPr>
              <w:rPr>
                <w:b/>
                <w:szCs w:val="24"/>
              </w:rPr>
            </w:pPr>
          </w:p>
        </w:tc>
        <w:tc>
          <w:tcPr>
            <w:tcW w:w="7938" w:type="dxa"/>
            <w:shd w:val="clear" w:color="auto" w:fill="auto"/>
          </w:tcPr>
          <w:p w14:paraId="5132A87A" w14:textId="2AFC4AD0" w:rsidR="008F0531" w:rsidRPr="00D50842" w:rsidRDefault="008F0531" w:rsidP="00D50842">
            <w:pPr>
              <w:pStyle w:val="prastasis1"/>
              <w:spacing w:after="0" w:line="240" w:lineRule="auto"/>
              <w:jc w:val="both"/>
              <w:rPr>
                <w:rFonts w:ascii="Times New Roman" w:eastAsia="Times New Roman" w:hAnsi="Times New Roman" w:cs="Times New Roman"/>
                <w:sz w:val="24"/>
                <w:szCs w:val="24"/>
              </w:rPr>
            </w:pPr>
            <w:r w:rsidRPr="00D50842">
              <w:rPr>
                <w:rFonts w:ascii="Times New Roman" w:eastAsia="Times New Roman" w:hAnsi="Times New Roman" w:cs="Times New Roman"/>
                <w:b/>
                <w:sz w:val="24"/>
                <w:szCs w:val="24"/>
              </w:rPr>
              <w:t xml:space="preserve">5.3. Bendra su Panevėžio </w:t>
            </w:r>
            <w:r w:rsidR="00CE7E2E" w:rsidRPr="00CE7E2E">
              <w:rPr>
                <w:rFonts w:ascii="Times New Roman" w:eastAsia="Times New Roman" w:hAnsi="Times New Roman" w:cs="Times New Roman"/>
                <w:b/>
                <w:sz w:val="24"/>
                <w:szCs w:val="24"/>
              </w:rPr>
              <w:t>apskrities vyriausi</w:t>
            </w:r>
            <w:r w:rsidR="00CE7E2E">
              <w:rPr>
                <w:rFonts w:ascii="Times New Roman" w:eastAsia="Times New Roman" w:hAnsi="Times New Roman" w:cs="Times New Roman"/>
                <w:b/>
                <w:sz w:val="24"/>
                <w:szCs w:val="24"/>
              </w:rPr>
              <w:t>uoju</w:t>
            </w:r>
            <w:r w:rsidR="00CE7E2E" w:rsidRPr="00CE7E2E">
              <w:rPr>
                <w:rFonts w:ascii="Times New Roman" w:eastAsia="Times New Roman" w:hAnsi="Times New Roman" w:cs="Times New Roman"/>
                <w:b/>
                <w:sz w:val="24"/>
                <w:szCs w:val="24"/>
              </w:rPr>
              <w:t xml:space="preserve"> policijos komisariat</w:t>
            </w:r>
            <w:r w:rsidR="00CE7E2E">
              <w:rPr>
                <w:rFonts w:ascii="Times New Roman" w:eastAsia="Times New Roman" w:hAnsi="Times New Roman" w:cs="Times New Roman"/>
                <w:b/>
                <w:sz w:val="24"/>
                <w:szCs w:val="24"/>
              </w:rPr>
              <w:t>u</w:t>
            </w:r>
            <w:r w:rsidR="00CE7E2E" w:rsidRPr="00CE7E2E">
              <w:rPr>
                <w:rFonts w:ascii="Times New Roman" w:eastAsia="Times New Roman" w:hAnsi="Times New Roman" w:cs="Times New Roman"/>
                <w:b/>
                <w:sz w:val="24"/>
                <w:szCs w:val="24"/>
              </w:rPr>
              <w:t xml:space="preserve"> </w:t>
            </w:r>
            <w:r w:rsidR="00CE7E2E">
              <w:rPr>
                <w:rFonts w:ascii="Times New Roman" w:eastAsia="Times New Roman" w:hAnsi="Times New Roman" w:cs="Times New Roman"/>
                <w:b/>
                <w:sz w:val="24"/>
                <w:szCs w:val="24"/>
              </w:rPr>
              <w:t>(</w:t>
            </w:r>
            <w:r w:rsidRPr="00CE7E2E">
              <w:rPr>
                <w:rFonts w:ascii="Times New Roman" w:eastAsia="Times New Roman" w:hAnsi="Times New Roman" w:cs="Times New Roman"/>
                <w:b/>
                <w:sz w:val="24"/>
                <w:szCs w:val="24"/>
              </w:rPr>
              <w:t>VPK</w:t>
            </w:r>
            <w:r w:rsidR="00CE7E2E" w:rsidRPr="00CE7E2E">
              <w:rPr>
                <w:rFonts w:ascii="Times New Roman" w:eastAsia="Times New Roman" w:hAnsi="Times New Roman" w:cs="Times New Roman"/>
                <w:b/>
                <w:sz w:val="24"/>
                <w:szCs w:val="24"/>
              </w:rPr>
              <w:t>)</w:t>
            </w:r>
            <w:r w:rsidR="006E3EE3" w:rsidRPr="00CE7E2E">
              <w:rPr>
                <w:rFonts w:ascii="Times New Roman" w:eastAsia="Times New Roman" w:hAnsi="Times New Roman" w:cs="Times New Roman"/>
                <w:b/>
                <w:sz w:val="24"/>
                <w:szCs w:val="24"/>
              </w:rPr>
              <w:t xml:space="preserve"> </w:t>
            </w:r>
            <w:r w:rsidRPr="00CE7E2E">
              <w:rPr>
                <w:rFonts w:ascii="Times New Roman" w:eastAsia="Times New Roman" w:hAnsi="Times New Roman" w:cs="Times New Roman"/>
                <w:b/>
                <w:sz w:val="24"/>
                <w:szCs w:val="24"/>
              </w:rPr>
              <w:t xml:space="preserve">akcija </w:t>
            </w:r>
            <w:r w:rsidRPr="00D50842">
              <w:rPr>
                <w:rFonts w:ascii="Times New Roman" w:eastAsia="Times New Roman" w:hAnsi="Times New Roman" w:cs="Times New Roman"/>
                <w:b/>
                <w:sz w:val="24"/>
                <w:szCs w:val="24"/>
              </w:rPr>
              <w:t xml:space="preserve">„Aš blaivus – tu saugus“ </w:t>
            </w:r>
          </w:p>
          <w:p w14:paraId="24E90C5D" w14:textId="59BA8D08" w:rsidR="008F0531" w:rsidRPr="00D50842" w:rsidRDefault="008F0531" w:rsidP="00D50842">
            <w:pPr>
              <w:jc w:val="both"/>
              <w:rPr>
                <w:b/>
                <w:szCs w:val="24"/>
              </w:rPr>
            </w:pPr>
            <w:r w:rsidRPr="00D50842">
              <w:rPr>
                <w:szCs w:val="24"/>
              </w:rPr>
              <w:t xml:space="preserve">Panevėžio miesto savivaldybės visuomenės sveikatos biuras kartu su Panevėžio apskrities VPK Kelių policijos biuru </w:t>
            </w:r>
            <w:r w:rsidR="00CE7E2E" w:rsidRPr="00D50842">
              <w:rPr>
                <w:szCs w:val="24"/>
              </w:rPr>
              <w:t xml:space="preserve">vairuotojų blaivumo patikrinimo reidų metu </w:t>
            </w:r>
            <w:r w:rsidRPr="00D50842">
              <w:rPr>
                <w:szCs w:val="24"/>
              </w:rPr>
              <w:t>organizavo akciją „Aš blaivus</w:t>
            </w:r>
            <w:r w:rsidR="006E3EE3">
              <w:rPr>
                <w:szCs w:val="24"/>
              </w:rPr>
              <w:t xml:space="preserve"> –</w:t>
            </w:r>
            <w:r w:rsidRPr="00D50842">
              <w:rPr>
                <w:szCs w:val="24"/>
              </w:rPr>
              <w:t xml:space="preserve"> tu saugus“. Dalyvauta trijuose reiduose, kuriuose patikrintas 570 vairuotojų blaivumas. Visiems vairuotojams priminta, kad vairuotų būdami blaivūs. Jiems įteikti automobilių kvapukai su akcijos šūkiu </w:t>
            </w:r>
            <w:r w:rsidR="006E3EE3">
              <w:rPr>
                <w:szCs w:val="24"/>
              </w:rPr>
              <w:t>„</w:t>
            </w:r>
            <w:r w:rsidRPr="00D50842">
              <w:rPr>
                <w:szCs w:val="24"/>
              </w:rPr>
              <w:t xml:space="preserve">Aš blaivus </w:t>
            </w:r>
            <w:r w:rsidR="006E3EE3">
              <w:rPr>
                <w:szCs w:val="24"/>
              </w:rPr>
              <w:t>–</w:t>
            </w:r>
            <w:r w:rsidRPr="00D50842">
              <w:rPr>
                <w:szCs w:val="24"/>
              </w:rPr>
              <w:t xml:space="preserve"> tu saugus!</w:t>
            </w:r>
            <w:r w:rsidR="006E3EE3">
              <w:rPr>
                <w:szCs w:val="24"/>
              </w:rPr>
              <w:t>“</w:t>
            </w:r>
            <w:r w:rsidRPr="00D50842">
              <w:rPr>
                <w:szCs w:val="24"/>
              </w:rPr>
              <w:t>.</w:t>
            </w:r>
          </w:p>
        </w:tc>
      </w:tr>
      <w:tr w:rsidR="00D50842" w:rsidRPr="00D50842" w14:paraId="2B65C9FC" w14:textId="77777777" w:rsidTr="0021601F">
        <w:tc>
          <w:tcPr>
            <w:tcW w:w="1809" w:type="dxa"/>
            <w:vMerge w:val="restart"/>
            <w:shd w:val="clear" w:color="auto" w:fill="auto"/>
          </w:tcPr>
          <w:p w14:paraId="57CDE973" w14:textId="77777777" w:rsidR="00284736" w:rsidRPr="00D50842" w:rsidRDefault="00284736" w:rsidP="00D50842">
            <w:r w:rsidRPr="00D50842">
              <w:rPr>
                <w:b/>
                <w:szCs w:val="24"/>
              </w:rPr>
              <w:t>6. Nelaimingų atsitikimų ir traumų prevencija</w:t>
            </w:r>
          </w:p>
        </w:tc>
        <w:tc>
          <w:tcPr>
            <w:tcW w:w="7938" w:type="dxa"/>
            <w:shd w:val="clear" w:color="auto" w:fill="auto"/>
          </w:tcPr>
          <w:p w14:paraId="087EA877" w14:textId="77777777" w:rsidR="00284736" w:rsidRPr="00D50842" w:rsidRDefault="00284736" w:rsidP="00D50842">
            <w:pPr>
              <w:jc w:val="both"/>
              <w:rPr>
                <w:b/>
                <w:szCs w:val="24"/>
              </w:rPr>
            </w:pPr>
            <w:r w:rsidRPr="00D50842">
              <w:rPr>
                <w:b/>
                <w:szCs w:val="24"/>
              </w:rPr>
              <w:t>6.1. Pirmosios pagalbos teikimo tarpmokyklinės varžybos, dalyvaujant mokinių ir mokytojų komandoms; mokymai miesto bendruomenei</w:t>
            </w:r>
          </w:p>
          <w:p w14:paraId="441CD80B" w14:textId="7E119E57" w:rsidR="00284736" w:rsidRPr="00D50842" w:rsidRDefault="00284736" w:rsidP="00D50842">
            <w:pPr>
              <w:jc w:val="both"/>
              <w:rPr>
                <w:b/>
                <w:szCs w:val="24"/>
              </w:rPr>
            </w:pPr>
            <w:r w:rsidRPr="00D50842">
              <w:rPr>
                <w:szCs w:val="24"/>
              </w:rPr>
              <w:t>Buvo organizuoti 43 teoriniai-praktiniai mokymai, kuriuose dalyvavo 1104 įvairaus amžiaus pavieniai gyventojai, šeimos, nėščiųjų programos dalyvės, studentai, organizacijų, įstaigų, įmonių darbuotojai.</w:t>
            </w:r>
          </w:p>
        </w:tc>
      </w:tr>
      <w:tr w:rsidR="00D50842" w:rsidRPr="00D50842" w14:paraId="5928510C" w14:textId="77777777" w:rsidTr="00284736">
        <w:trPr>
          <w:trHeight w:val="70"/>
        </w:trPr>
        <w:tc>
          <w:tcPr>
            <w:tcW w:w="1809" w:type="dxa"/>
            <w:vMerge/>
            <w:shd w:val="clear" w:color="auto" w:fill="auto"/>
          </w:tcPr>
          <w:p w14:paraId="7B02969E" w14:textId="77777777" w:rsidR="00284736" w:rsidRPr="00D50842" w:rsidRDefault="00284736" w:rsidP="00D50842">
            <w:pPr>
              <w:snapToGrid w:val="0"/>
              <w:jc w:val="both"/>
              <w:rPr>
                <w:rFonts w:eastAsia="Calibri"/>
                <w:b/>
                <w:szCs w:val="24"/>
              </w:rPr>
            </w:pPr>
          </w:p>
        </w:tc>
        <w:tc>
          <w:tcPr>
            <w:tcW w:w="7938" w:type="dxa"/>
            <w:shd w:val="clear" w:color="auto" w:fill="auto"/>
          </w:tcPr>
          <w:p w14:paraId="2D5935F1" w14:textId="1F027C0B" w:rsidR="00284736" w:rsidRPr="00D50842" w:rsidRDefault="00284736" w:rsidP="00D50842">
            <w:pPr>
              <w:rPr>
                <w:szCs w:val="24"/>
              </w:rPr>
            </w:pPr>
            <w:r w:rsidRPr="00D50842">
              <w:rPr>
                <w:b/>
                <w:szCs w:val="24"/>
              </w:rPr>
              <w:t>6.2. 65+ amžiaus asmenų (ar tokius asmenis prižiūrinčių asmenų) traumų prevencija</w:t>
            </w:r>
          </w:p>
          <w:p w14:paraId="1F5B5309" w14:textId="69D3718F" w:rsidR="00284736" w:rsidRPr="00D50842" w:rsidRDefault="00284736" w:rsidP="00D50842">
            <w:pPr>
              <w:jc w:val="both"/>
              <w:rPr>
                <w:szCs w:val="24"/>
              </w:rPr>
            </w:pPr>
            <w:r w:rsidRPr="00D50842">
              <w:rPr>
                <w:szCs w:val="24"/>
              </w:rPr>
              <w:t xml:space="preserve">Įvyko 10 renginių, kuriuose dalyvavo 250 įvairaus amžiaus Panevėžio miesto 65+ gyventojai ir juos prižiūrintys asmenys. </w:t>
            </w:r>
            <w:r w:rsidR="00D076DC" w:rsidRPr="00D50842">
              <w:rPr>
                <w:szCs w:val="24"/>
              </w:rPr>
              <w:t>Renginių metu tikslinei grupei buvo išdal</w:t>
            </w:r>
            <w:r w:rsidR="006E3EE3">
              <w:rPr>
                <w:szCs w:val="24"/>
              </w:rPr>
              <w:t>y</w:t>
            </w:r>
            <w:r w:rsidR="00D076DC" w:rsidRPr="00D50842">
              <w:rPr>
                <w:szCs w:val="24"/>
              </w:rPr>
              <w:t>ta 250 vnt. batų apkaustų</w:t>
            </w:r>
            <w:r w:rsidR="006E3EE3">
              <w:rPr>
                <w:szCs w:val="24"/>
              </w:rPr>
              <w:t xml:space="preserve"> prevencijai</w:t>
            </w:r>
            <w:r w:rsidR="00D076DC" w:rsidRPr="00D50842">
              <w:rPr>
                <w:szCs w:val="24"/>
              </w:rPr>
              <w:t xml:space="preserve">, siekiant </w:t>
            </w:r>
            <w:r w:rsidR="006E3EE3">
              <w:rPr>
                <w:szCs w:val="24"/>
              </w:rPr>
              <w:t xml:space="preserve">išvengti </w:t>
            </w:r>
            <w:r w:rsidR="00D076DC" w:rsidRPr="00D50842">
              <w:rPr>
                <w:szCs w:val="24"/>
              </w:rPr>
              <w:t>griuvim</w:t>
            </w:r>
            <w:r w:rsidR="00CE7E2E">
              <w:rPr>
                <w:szCs w:val="24"/>
              </w:rPr>
              <w:t>o</w:t>
            </w:r>
            <w:r w:rsidR="00D076DC" w:rsidRPr="00D50842">
              <w:rPr>
                <w:szCs w:val="24"/>
              </w:rPr>
              <w:t xml:space="preserve"> esant slidžiai šaligatvių ir gatvių dangai.</w:t>
            </w:r>
          </w:p>
        </w:tc>
      </w:tr>
      <w:tr w:rsidR="00D50842" w:rsidRPr="00D50842" w14:paraId="24CF5DF4" w14:textId="77777777" w:rsidTr="00284736">
        <w:trPr>
          <w:trHeight w:val="70"/>
        </w:trPr>
        <w:tc>
          <w:tcPr>
            <w:tcW w:w="1809" w:type="dxa"/>
            <w:vMerge/>
            <w:shd w:val="clear" w:color="auto" w:fill="auto"/>
          </w:tcPr>
          <w:p w14:paraId="2FFE361D" w14:textId="77777777" w:rsidR="00284736" w:rsidRPr="00D50842" w:rsidRDefault="00284736" w:rsidP="00D50842">
            <w:pPr>
              <w:snapToGrid w:val="0"/>
              <w:jc w:val="both"/>
              <w:rPr>
                <w:rFonts w:eastAsia="Calibri"/>
                <w:b/>
                <w:szCs w:val="24"/>
              </w:rPr>
            </w:pPr>
          </w:p>
        </w:tc>
        <w:tc>
          <w:tcPr>
            <w:tcW w:w="7938" w:type="dxa"/>
            <w:shd w:val="clear" w:color="auto" w:fill="auto"/>
          </w:tcPr>
          <w:p w14:paraId="72255C92" w14:textId="6C2EDA91" w:rsidR="00284736" w:rsidRPr="00D50842" w:rsidRDefault="00284736" w:rsidP="00D50842">
            <w:pPr>
              <w:rPr>
                <w:b/>
                <w:szCs w:val="24"/>
              </w:rPr>
            </w:pPr>
            <w:r w:rsidRPr="00D50842">
              <w:rPr>
                <w:b/>
                <w:szCs w:val="24"/>
              </w:rPr>
              <w:t>6.3. Atšvaitų dali</w:t>
            </w:r>
            <w:r w:rsidR="006E3EE3">
              <w:rPr>
                <w:b/>
                <w:szCs w:val="24"/>
              </w:rPr>
              <w:t>j</w:t>
            </w:r>
            <w:r w:rsidRPr="00D50842">
              <w:rPr>
                <w:b/>
                <w:szCs w:val="24"/>
              </w:rPr>
              <w:t>imas miesto ir ugdymo įstaigų bendruomenėms, reklama, skatinanti naudoti atšvaitus kaip prevencijos priemonę užkardant pėsčiųjų traumas dėl transporto įvykių</w:t>
            </w:r>
          </w:p>
          <w:p w14:paraId="466ED432" w14:textId="6747DECE" w:rsidR="00284736" w:rsidRPr="00D50842" w:rsidRDefault="00284736" w:rsidP="00D50842">
            <w:pPr>
              <w:jc w:val="both"/>
              <w:rPr>
                <w:b/>
                <w:szCs w:val="24"/>
              </w:rPr>
            </w:pPr>
            <w:r w:rsidRPr="00D50842">
              <w:rPr>
                <w:szCs w:val="24"/>
              </w:rPr>
              <w:t xml:space="preserve">Įvyko 18 renginių, kuriuose dalyvavo 779 unikalūs įvairaus amžiaus Panevėžio miesto pavieniai gyventojai, dviratininkai: vaikai, paaugliai, jaunuoliai, senjorai, šeimos, organizacijų, įstaigų, įmonių darbuotojai. </w:t>
            </w:r>
            <w:r w:rsidR="0012585A" w:rsidRPr="00D50842">
              <w:rPr>
                <w:szCs w:val="24"/>
              </w:rPr>
              <w:t>Moksleiviams pravesta 90 užsiėmimų, išdal</w:t>
            </w:r>
            <w:r w:rsidR="006E3EE3">
              <w:rPr>
                <w:szCs w:val="24"/>
              </w:rPr>
              <w:t>y</w:t>
            </w:r>
            <w:r w:rsidR="0012585A" w:rsidRPr="00D50842">
              <w:rPr>
                <w:szCs w:val="24"/>
              </w:rPr>
              <w:t xml:space="preserve">ti 1363 atšvaitai.   </w:t>
            </w:r>
          </w:p>
        </w:tc>
      </w:tr>
      <w:tr w:rsidR="00D50842" w:rsidRPr="00D50842" w14:paraId="4BCF69A7" w14:textId="77777777" w:rsidTr="0021601F">
        <w:tc>
          <w:tcPr>
            <w:tcW w:w="1809" w:type="dxa"/>
            <w:vMerge w:val="restart"/>
            <w:shd w:val="clear" w:color="auto" w:fill="auto"/>
          </w:tcPr>
          <w:p w14:paraId="7ABA2E9E" w14:textId="77777777" w:rsidR="0021601F" w:rsidRPr="00D50842" w:rsidRDefault="0021601F" w:rsidP="00D50842">
            <w:pPr>
              <w:rPr>
                <w:b/>
                <w:szCs w:val="24"/>
              </w:rPr>
            </w:pPr>
            <w:r w:rsidRPr="00D50842">
              <w:rPr>
                <w:b/>
                <w:szCs w:val="24"/>
              </w:rPr>
              <w:t>7. Fizinio aktyvumo skatinimas</w:t>
            </w:r>
          </w:p>
        </w:tc>
        <w:tc>
          <w:tcPr>
            <w:tcW w:w="7938" w:type="dxa"/>
            <w:shd w:val="clear" w:color="auto" w:fill="auto"/>
          </w:tcPr>
          <w:p w14:paraId="539B6DDD" w14:textId="77777777" w:rsidR="0021601F" w:rsidRPr="00D50842" w:rsidRDefault="0021601F" w:rsidP="00D50842">
            <w:pPr>
              <w:jc w:val="both"/>
              <w:rPr>
                <w:b/>
                <w:szCs w:val="24"/>
              </w:rPr>
            </w:pPr>
            <w:r w:rsidRPr="00D50842">
              <w:rPr>
                <w:b/>
                <w:szCs w:val="24"/>
              </w:rPr>
              <w:t>7.1. Programos „Spalis – sveikatos stiprinimo mėnuo Panevėžyje“ įgyvendinimas</w:t>
            </w:r>
          </w:p>
          <w:p w14:paraId="2396D6FB" w14:textId="56D9B1CA" w:rsidR="0021601F" w:rsidRPr="00D50842" w:rsidRDefault="0012585A" w:rsidP="00D50842">
            <w:pPr>
              <w:pStyle w:val="prastasis1"/>
              <w:spacing w:after="0" w:line="240" w:lineRule="auto"/>
              <w:jc w:val="both"/>
              <w:rPr>
                <w:rFonts w:ascii="Times New Roman" w:eastAsia="Times New Roman" w:hAnsi="Times New Roman" w:cs="Times New Roman"/>
                <w:sz w:val="24"/>
                <w:szCs w:val="24"/>
              </w:rPr>
            </w:pPr>
            <w:r w:rsidRPr="00D50842">
              <w:rPr>
                <w:rFonts w:ascii="Times New Roman" w:eastAsia="Times New Roman" w:hAnsi="Times New Roman" w:cs="Times New Roman"/>
                <w:sz w:val="24"/>
                <w:szCs w:val="24"/>
              </w:rPr>
              <w:t xml:space="preserve">Programoje suplanuoti </w:t>
            </w:r>
            <w:r w:rsidR="006E3EE3">
              <w:rPr>
                <w:rFonts w:ascii="Times New Roman" w:eastAsia="Times New Roman" w:hAnsi="Times New Roman" w:cs="Times New Roman"/>
                <w:sz w:val="24"/>
                <w:szCs w:val="24"/>
              </w:rPr>
              <w:t>į</w:t>
            </w:r>
            <w:r w:rsidRPr="00D50842">
              <w:rPr>
                <w:rFonts w:ascii="Times New Roman" w:eastAsia="Times New Roman" w:hAnsi="Times New Roman" w:cs="Times New Roman"/>
                <w:sz w:val="24"/>
                <w:szCs w:val="24"/>
              </w:rPr>
              <w:t xml:space="preserve">vairūs sveikatos mokymai, fizinio aktyvumo užsiėmimai vyko miestiečiams patogiose miesto vietose ir erdvėse: žaliosiose erdvėse, sporto klubuose, baseine. Gyventojai dalyvavo aktyviose veiklose: </w:t>
            </w:r>
            <w:r w:rsidR="00E72DAC">
              <w:rPr>
                <w:rFonts w:ascii="Times New Roman" w:eastAsia="Times New Roman" w:hAnsi="Times New Roman" w:cs="Times New Roman"/>
                <w:sz w:val="24"/>
                <w:szCs w:val="24"/>
              </w:rPr>
              <w:t>s</w:t>
            </w:r>
            <w:r w:rsidRPr="00D50842">
              <w:rPr>
                <w:rFonts w:ascii="Times New Roman" w:eastAsia="Times New Roman" w:hAnsi="Times New Roman" w:cs="Times New Roman"/>
                <w:sz w:val="24"/>
                <w:szCs w:val="24"/>
              </w:rPr>
              <w:t xml:space="preserve">porto ir sveikatingumo klube organizuotos „Funkcinės mankštos“, kuriose buvo </w:t>
            </w:r>
            <w:r w:rsidR="00E72DAC">
              <w:rPr>
                <w:rFonts w:ascii="Times New Roman" w:eastAsia="Times New Roman" w:hAnsi="Times New Roman" w:cs="Times New Roman"/>
                <w:sz w:val="24"/>
                <w:szCs w:val="24"/>
              </w:rPr>
              <w:t>atliekami</w:t>
            </w:r>
            <w:r w:rsidRPr="00D50842">
              <w:rPr>
                <w:rFonts w:ascii="Times New Roman" w:eastAsia="Times New Roman" w:hAnsi="Times New Roman" w:cs="Times New Roman"/>
                <w:sz w:val="24"/>
                <w:szCs w:val="24"/>
              </w:rPr>
              <w:t xml:space="preserve"> kineziterapijos, pilateso pratimai, skirti sveikatai stiprinti. Ten pat buvo vykdoma program</w:t>
            </w:r>
            <w:r w:rsidR="00E72DAC">
              <w:rPr>
                <w:rFonts w:ascii="Times New Roman" w:eastAsia="Times New Roman" w:hAnsi="Times New Roman" w:cs="Times New Roman"/>
                <w:sz w:val="24"/>
                <w:szCs w:val="24"/>
              </w:rPr>
              <w:t>a</w:t>
            </w:r>
            <w:r w:rsidRPr="00D50842">
              <w:rPr>
                <w:rFonts w:ascii="Times New Roman" w:eastAsia="Times New Roman" w:hAnsi="Times New Roman" w:cs="Times New Roman"/>
                <w:sz w:val="24"/>
                <w:szCs w:val="24"/>
              </w:rPr>
              <w:t xml:space="preserve"> „Sveika nugara“, skirta nugaros raumeni</w:t>
            </w:r>
            <w:r w:rsidR="00E72DAC">
              <w:rPr>
                <w:rFonts w:ascii="Times New Roman" w:eastAsia="Times New Roman" w:hAnsi="Times New Roman" w:cs="Times New Roman"/>
                <w:sz w:val="24"/>
                <w:szCs w:val="24"/>
              </w:rPr>
              <w:t>m</w:t>
            </w:r>
            <w:r w:rsidRPr="00D50842">
              <w:rPr>
                <w:rFonts w:ascii="Times New Roman" w:eastAsia="Times New Roman" w:hAnsi="Times New Roman" w:cs="Times New Roman"/>
                <w:sz w:val="24"/>
                <w:szCs w:val="24"/>
              </w:rPr>
              <w:t>s</w:t>
            </w:r>
            <w:r w:rsidR="00E72DAC">
              <w:rPr>
                <w:rFonts w:ascii="Times New Roman" w:eastAsia="Times New Roman" w:hAnsi="Times New Roman" w:cs="Times New Roman"/>
                <w:sz w:val="24"/>
                <w:szCs w:val="24"/>
              </w:rPr>
              <w:t xml:space="preserve"> </w:t>
            </w:r>
            <w:r w:rsidR="00E72DAC" w:rsidRPr="00D50842">
              <w:rPr>
                <w:rFonts w:ascii="Times New Roman" w:eastAsia="Times New Roman" w:hAnsi="Times New Roman" w:cs="Times New Roman"/>
                <w:sz w:val="24"/>
                <w:szCs w:val="24"/>
              </w:rPr>
              <w:t xml:space="preserve">įvairiais pratimais </w:t>
            </w:r>
            <w:r w:rsidR="00E72DAC">
              <w:rPr>
                <w:rFonts w:ascii="Times New Roman" w:eastAsia="Times New Roman" w:hAnsi="Times New Roman" w:cs="Times New Roman"/>
                <w:sz w:val="24"/>
                <w:szCs w:val="24"/>
              </w:rPr>
              <w:t>stiprinti</w:t>
            </w:r>
            <w:r w:rsidRPr="00D50842">
              <w:rPr>
                <w:rFonts w:ascii="Times New Roman" w:eastAsia="Times New Roman" w:hAnsi="Times New Roman" w:cs="Times New Roman"/>
                <w:sz w:val="24"/>
                <w:szCs w:val="24"/>
              </w:rPr>
              <w:t>, ir „Mankštos senjorams linksmai“. Panevėžio „Žemynos“ progimnazijos baseine vyko užsiėmimai visuomenei – mankšta vandenyje su aerobikos pratimais</w:t>
            </w:r>
            <w:r w:rsidRPr="00D50842">
              <w:rPr>
                <w:rFonts w:ascii="Times New Roman" w:eastAsia="Times New Roman" w:hAnsi="Times New Roman" w:cs="Times New Roman"/>
                <w:sz w:val="24"/>
                <w:szCs w:val="24"/>
                <w:lang w:eastAsia="en-US"/>
              </w:rPr>
              <w:t xml:space="preserve">. </w:t>
            </w:r>
            <w:r w:rsidRPr="00D50842">
              <w:rPr>
                <w:rFonts w:ascii="Times New Roman" w:eastAsia="Times New Roman" w:hAnsi="Times New Roman" w:cs="Times New Roman"/>
                <w:sz w:val="24"/>
                <w:szCs w:val="24"/>
              </w:rPr>
              <w:t xml:space="preserve">Įvyko 30 užsiėmimų, dalyvavo 640 dalyvių. </w:t>
            </w:r>
          </w:p>
        </w:tc>
      </w:tr>
      <w:tr w:rsidR="00D50842" w:rsidRPr="00D50842" w14:paraId="03AED0B9" w14:textId="77777777" w:rsidTr="0021601F">
        <w:tc>
          <w:tcPr>
            <w:tcW w:w="1809" w:type="dxa"/>
            <w:vMerge/>
            <w:shd w:val="clear" w:color="auto" w:fill="auto"/>
          </w:tcPr>
          <w:p w14:paraId="6F151264" w14:textId="77777777" w:rsidR="0021601F" w:rsidRPr="00D50842" w:rsidRDefault="0021601F" w:rsidP="00D50842">
            <w:pPr>
              <w:snapToGrid w:val="0"/>
              <w:jc w:val="both"/>
              <w:rPr>
                <w:rFonts w:eastAsia="Calibri"/>
                <w:b/>
                <w:szCs w:val="24"/>
              </w:rPr>
            </w:pPr>
          </w:p>
        </w:tc>
        <w:tc>
          <w:tcPr>
            <w:tcW w:w="7938" w:type="dxa"/>
            <w:shd w:val="clear" w:color="auto" w:fill="auto"/>
          </w:tcPr>
          <w:p w14:paraId="166F87A8" w14:textId="77777777" w:rsidR="0021601F" w:rsidRPr="00D50842" w:rsidRDefault="0021601F" w:rsidP="00D50842">
            <w:pPr>
              <w:rPr>
                <w:b/>
                <w:szCs w:val="24"/>
              </w:rPr>
            </w:pPr>
            <w:r w:rsidRPr="00D50842">
              <w:rPr>
                <w:b/>
                <w:szCs w:val="24"/>
              </w:rPr>
              <w:t>7.2. Šiaurietiško ėjimo užsiėmimai bendruomenėms</w:t>
            </w:r>
          </w:p>
          <w:p w14:paraId="4FB3FF4A" w14:textId="57367EC9" w:rsidR="0021601F" w:rsidRPr="00D50842" w:rsidRDefault="0021601F" w:rsidP="00D50842">
            <w:pPr>
              <w:jc w:val="both"/>
              <w:rPr>
                <w:szCs w:val="24"/>
              </w:rPr>
            </w:pPr>
            <w:r w:rsidRPr="00D50842">
              <w:rPr>
                <w:szCs w:val="24"/>
              </w:rPr>
              <w:t>Balandžio</w:t>
            </w:r>
            <w:r w:rsidRPr="00D50842">
              <w:rPr>
                <w:rFonts w:eastAsia="Calibri"/>
                <w:szCs w:val="24"/>
              </w:rPr>
              <w:t>–</w:t>
            </w:r>
            <w:r w:rsidRPr="00D50842">
              <w:rPr>
                <w:szCs w:val="24"/>
              </w:rPr>
              <w:t xml:space="preserve">gruodžio mėnesiais suorganizuoti </w:t>
            </w:r>
            <w:r w:rsidR="0012585A" w:rsidRPr="00D50842">
              <w:rPr>
                <w:szCs w:val="24"/>
              </w:rPr>
              <w:t>1</w:t>
            </w:r>
            <w:r w:rsidRPr="00D50842">
              <w:rPr>
                <w:szCs w:val="24"/>
              </w:rPr>
              <w:t>9 šiaurietiško ėjimo užsiėmim</w:t>
            </w:r>
            <w:r w:rsidR="006E3EE3">
              <w:rPr>
                <w:szCs w:val="24"/>
              </w:rPr>
              <w:t>ų</w:t>
            </w:r>
            <w:r w:rsidRPr="00D50842">
              <w:rPr>
                <w:szCs w:val="24"/>
              </w:rPr>
              <w:t xml:space="preserve"> miesto gyventojams. </w:t>
            </w:r>
            <w:r w:rsidR="0012585A" w:rsidRPr="00D50842">
              <w:rPr>
                <w:szCs w:val="24"/>
              </w:rPr>
              <w:t xml:space="preserve">Renginiai organizuoti įvairiose Panevėžio m. žaliosiose erdvėse: Panevėžio kultūros ir poilsio parke, Skaistakalnio parke, Senvagėje, </w:t>
            </w:r>
            <w:r w:rsidR="00E72DAC">
              <w:rPr>
                <w:szCs w:val="24"/>
              </w:rPr>
              <w:t xml:space="preserve">A. </w:t>
            </w:r>
            <w:r w:rsidR="0012585A" w:rsidRPr="00D50842">
              <w:rPr>
                <w:szCs w:val="24"/>
              </w:rPr>
              <w:t xml:space="preserve">Jakšto g. parke. </w:t>
            </w:r>
            <w:r w:rsidRPr="00D50842">
              <w:rPr>
                <w:szCs w:val="24"/>
              </w:rPr>
              <w:t xml:space="preserve">Dalyvavo </w:t>
            </w:r>
            <w:r w:rsidR="0012585A" w:rsidRPr="00D50842">
              <w:rPr>
                <w:szCs w:val="24"/>
              </w:rPr>
              <w:t>395</w:t>
            </w:r>
            <w:r w:rsidRPr="00D50842">
              <w:rPr>
                <w:szCs w:val="24"/>
              </w:rPr>
              <w:t xml:space="preserve"> asmenys.</w:t>
            </w:r>
          </w:p>
        </w:tc>
      </w:tr>
      <w:tr w:rsidR="00D50842" w:rsidRPr="00D50842" w14:paraId="71203EE5" w14:textId="77777777" w:rsidTr="0021601F">
        <w:tc>
          <w:tcPr>
            <w:tcW w:w="1809" w:type="dxa"/>
            <w:shd w:val="clear" w:color="auto" w:fill="auto"/>
          </w:tcPr>
          <w:p w14:paraId="6489F0C4" w14:textId="77777777" w:rsidR="0021601F" w:rsidRPr="00D50842" w:rsidRDefault="0021601F" w:rsidP="00D50842">
            <w:pPr>
              <w:rPr>
                <w:b/>
                <w:szCs w:val="24"/>
              </w:rPr>
            </w:pPr>
            <w:r w:rsidRPr="00D50842">
              <w:rPr>
                <w:b/>
                <w:szCs w:val="24"/>
              </w:rPr>
              <w:t>8. Sveikos mitybos skatinimas ir nutukimo prevencija</w:t>
            </w:r>
          </w:p>
        </w:tc>
        <w:tc>
          <w:tcPr>
            <w:tcW w:w="7938" w:type="dxa"/>
            <w:shd w:val="clear" w:color="auto" w:fill="auto"/>
          </w:tcPr>
          <w:p w14:paraId="1AE68BD0" w14:textId="77777777" w:rsidR="0021601F" w:rsidRPr="00D50842" w:rsidRDefault="0021601F" w:rsidP="00D50842">
            <w:pPr>
              <w:jc w:val="both"/>
              <w:rPr>
                <w:szCs w:val="24"/>
              </w:rPr>
            </w:pPr>
            <w:r w:rsidRPr="00D50842">
              <w:rPr>
                <w:b/>
                <w:szCs w:val="24"/>
              </w:rPr>
              <w:t>8.1. Sveikatai palankaus maisto gaminimo užsiėmimai miesto gyventojams</w:t>
            </w:r>
          </w:p>
          <w:p w14:paraId="198E60AA" w14:textId="1D2011D2" w:rsidR="0021601F" w:rsidRPr="00D50842" w:rsidRDefault="0021601F" w:rsidP="00D50842">
            <w:pPr>
              <w:jc w:val="both"/>
              <w:rPr>
                <w:szCs w:val="24"/>
                <w:lang w:eastAsia="lt-LT"/>
              </w:rPr>
            </w:pPr>
            <w:r w:rsidRPr="00D50842">
              <w:rPr>
                <w:szCs w:val="24"/>
                <w:lang w:eastAsia="lt-LT"/>
              </w:rPr>
              <w:t>Organizuot</w:t>
            </w:r>
            <w:r w:rsidR="0012585A" w:rsidRPr="00D50842">
              <w:rPr>
                <w:szCs w:val="24"/>
                <w:lang w:eastAsia="lt-LT"/>
              </w:rPr>
              <w:t>a 10</w:t>
            </w:r>
            <w:r w:rsidRPr="00D50842">
              <w:rPr>
                <w:szCs w:val="24"/>
                <w:lang w:eastAsia="lt-LT"/>
              </w:rPr>
              <w:t xml:space="preserve"> užsiėmim</w:t>
            </w:r>
            <w:r w:rsidR="0012585A" w:rsidRPr="00D50842">
              <w:rPr>
                <w:szCs w:val="24"/>
                <w:lang w:eastAsia="lt-LT"/>
              </w:rPr>
              <w:t>ų</w:t>
            </w:r>
            <w:r w:rsidRPr="00D50842">
              <w:rPr>
                <w:szCs w:val="24"/>
                <w:lang w:eastAsia="lt-LT"/>
              </w:rPr>
              <w:t>, kuri</w:t>
            </w:r>
            <w:r w:rsidR="006E3EE3">
              <w:rPr>
                <w:szCs w:val="24"/>
                <w:lang w:eastAsia="lt-LT"/>
              </w:rPr>
              <w:t>uose</w:t>
            </w:r>
            <w:r w:rsidRPr="00D50842">
              <w:rPr>
                <w:szCs w:val="24"/>
                <w:lang w:eastAsia="lt-LT"/>
              </w:rPr>
              <w:t xml:space="preserve"> dalyviai sužinojo apie sveikatai palankaus maisto gaminimo ypatumus, maistines savybes, tausojančius patiekalų gamybos būdus, techninius sprendimus, estetiško maisto patiekimo principus. Dalyvavo </w:t>
            </w:r>
            <w:r w:rsidR="0012585A" w:rsidRPr="00D50842">
              <w:rPr>
                <w:szCs w:val="24"/>
                <w:lang w:eastAsia="lt-LT"/>
              </w:rPr>
              <w:t>250</w:t>
            </w:r>
            <w:r w:rsidRPr="00D50842">
              <w:rPr>
                <w:szCs w:val="24"/>
                <w:lang w:eastAsia="lt-LT"/>
              </w:rPr>
              <w:t xml:space="preserve"> asmen</w:t>
            </w:r>
            <w:r w:rsidR="0012585A" w:rsidRPr="00D50842">
              <w:rPr>
                <w:szCs w:val="24"/>
                <w:lang w:eastAsia="lt-LT"/>
              </w:rPr>
              <w:t>ų.</w:t>
            </w:r>
          </w:p>
        </w:tc>
      </w:tr>
      <w:tr w:rsidR="00D50842" w:rsidRPr="00D50842" w14:paraId="0B9A9384" w14:textId="77777777" w:rsidTr="0021601F">
        <w:tc>
          <w:tcPr>
            <w:tcW w:w="1809" w:type="dxa"/>
            <w:vMerge w:val="restart"/>
            <w:shd w:val="clear" w:color="auto" w:fill="auto"/>
          </w:tcPr>
          <w:p w14:paraId="7D19D8E4" w14:textId="5A1E3BA4" w:rsidR="00057527" w:rsidRPr="00D50842" w:rsidRDefault="00057527" w:rsidP="00D50842">
            <w:pPr>
              <w:rPr>
                <w:b/>
                <w:szCs w:val="24"/>
              </w:rPr>
            </w:pPr>
            <w:r w:rsidRPr="00D50842">
              <w:rPr>
                <w:b/>
                <w:szCs w:val="24"/>
              </w:rPr>
              <w:t xml:space="preserve">9. </w:t>
            </w:r>
            <w:r w:rsidRPr="00D50842">
              <w:rPr>
                <w:rFonts w:eastAsia="NSimSun"/>
                <w:b/>
                <w:kern w:val="2"/>
                <w:szCs w:val="24"/>
                <w:lang w:eastAsia="lt-LT" w:bidi="hi-IN"/>
              </w:rPr>
              <w:t>Lėtinių ligų prevencija, vaikų sveikatos stiprinimas</w:t>
            </w:r>
          </w:p>
        </w:tc>
        <w:tc>
          <w:tcPr>
            <w:tcW w:w="7938" w:type="dxa"/>
            <w:shd w:val="clear" w:color="auto" w:fill="auto"/>
          </w:tcPr>
          <w:p w14:paraId="63A28CDA" w14:textId="65423F69" w:rsidR="00057527" w:rsidRPr="00D50842" w:rsidRDefault="00057527" w:rsidP="00D50842">
            <w:pPr>
              <w:rPr>
                <w:b/>
                <w:szCs w:val="24"/>
              </w:rPr>
            </w:pPr>
            <w:r w:rsidRPr="00D50842">
              <w:rPr>
                <w:b/>
                <w:szCs w:val="24"/>
              </w:rPr>
              <w:t>9.1. Projektai vaikams sveikatos stiprinimo temomis ugdymo įstaigose „Vaikai kuria sveiką ateitį“</w:t>
            </w:r>
          </w:p>
          <w:p w14:paraId="660CAB06" w14:textId="5AEAD14B" w:rsidR="00057527" w:rsidRPr="00D50842" w:rsidRDefault="00057527" w:rsidP="00D50842">
            <w:pPr>
              <w:jc w:val="both"/>
            </w:pPr>
            <w:r w:rsidRPr="00D50842">
              <w:rPr>
                <w:szCs w:val="24"/>
              </w:rPr>
              <w:t>Projekto tikslas – gerinti vaikų sveikatos raštingumą, skatinant vaikų sveikos gyvensenos nuostatų ugdymą. Projektas buvo organizuojamas trim</w:t>
            </w:r>
            <w:r w:rsidR="006E3EE3">
              <w:rPr>
                <w:szCs w:val="24"/>
              </w:rPr>
              <w:t>is</w:t>
            </w:r>
            <w:r w:rsidRPr="00D50842">
              <w:rPr>
                <w:szCs w:val="24"/>
              </w:rPr>
              <w:t xml:space="preserve"> etapais tarp dviejų amžiaus grupių (7</w:t>
            </w:r>
            <w:r w:rsidR="006E3EE3">
              <w:rPr>
                <w:szCs w:val="24"/>
              </w:rPr>
              <w:t>–</w:t>
            </w:r>
            <w:r w:rsidRPr="00D50842">
              <w:rPr>
                <w:szCs w:val="24"/>
              </w:rPr>
              <w:t>8 ir 9</w:t>
            </w:r>
            <w:r w:rsidR="006E3EE3">
              <w:rPr>
                <w:szCs w:val="24"/>
              </w:rPr>
              <w:t>–</w:t>
            </w:r>
            <w:r w:rsidRPr="00D50842">
              <w:rPr>
                <w:szCs w:val="24"/>
              </w:rPr>
              <w:t>1</w:t>
            </w:r>
            <w:r w:rsidR="00E92496">
              <w:rPr>
                <w:szCs w:val="24"/>
              </w:rPr>
              <w:t>1</w:t>
            </w:r>
            <w:r w:rsidRPr="00D50842">
              <w:rPr>
                <w:szCs w:val="24"/>
              </w:rPr>
              <w:t xml:space="preserve"> klasių mokinių). Dalyvavo 95 dalyviai. </w:t>
            </w:r>
          </w:p>
        </w:tc>
      </w:tr>
      <w:tr w:rsidR="00D50842" w:rsidRPr="00D50842" w14:paraId="1FB23085" w14:textId="77777777" w:rsidTr="0021601F">
        <w:tc>
          <w:tcPr>
            <w:tcW w:w="1809" w:type="dxa"/>
            <w:vMerge/>
            <w:shd w:val="clear" w:color="auto" w:fill="auto"/>
          </w:tcPr>
          <w:p w14:paraId="4419D2EB" w14:textId="77777777" w:rsidR="00057527" w:rsidRPr="00D50842" w:rsidRDefault="00057527" w:rsidP="00D50842">
            <w:pPr>
              <w:snapToGrid w:val="0"/>
              <w:jc w:val="both"/>
              <w:rPr>
                <w:rFonts w:eastAsia="Calibri"/>
                <w:b/>
                <w:szCs w:val="24"/>
              </w:rPr>
            </w:pPr>
          </w:p>
        </w:tc>
        <w:tc>
          <w:tcPr>
            <w:tcW w:w="7938" w:type="dxa"/>
            <w:shd w:val="clear" w:color="auto" w:fill="auto"/>
          </w:tcPr>
          <w:p w14:paraId="2DBD6268" w14:textId="77777777" w:rsidR="00057527" w:rsidRPr="00D50842" w:rsidRDefault="00057527" w:rsidP="00D50842">
            <w:pPr>
              <w:rPr>
                <w:b/>
                <w:szCs w:val="24"/>
              </w:rPr>
            </w:pPr>
            <w:r w:rsidRPr="00D50842">
              <w:rPr>
                <w:b/>
                <w:szCs w:val="24"/>
              </w:rPr>
              <w:t>9.2. Pasaulinės širdies dienos minėjimas</w:t>
            </w:r>
          </w:p>
          <w:p w14:paraId="1C42471F" w14:textId="43380B11" w:rsidR="00057527" w:rsidRPr="00D50842" w:rsidRDefault="00057527" w:rsidP="00D50842">
            <w:pPr>
              <w:jc w:val="both"/>
              <w:rPr>
                <w:szCs w:val="24"/>
              </w:rPr>
            </w:pPr>
            <w:r w:rsidRPr="00D50842">
              <w:rPr>
                <w:b/>
                <w:szCs w:val="24"/>
              </w:rPr>
              <w:t>Prevencinė akcija „Pink savo širdį“</w:t>
            </w:r>
            <w:r w:rsidRPr="00D50842">
              <w:rPr>
                <w:szCs w:val="24"/>
              </w:rPr>
              <w:t xml:space="preserve"> vyko rugsėjo 29 d. Laisvės a. Tai akcija</w:t>
            </w:r>
            <w:r w:rsidR="006E3EE3">
              <w:rPr>
                <w:szCs w:val="24"/>
              </w:rPr>
              <w:t>,</w:t>
            </w:r>
            <w:r w:rsidRPr="00D50842">
              <w:rPr>
                <w:szCs w:val="24"/>
              </w:rPr>
              <w:t xml:space="preserve"> kai visas dėmesys sutelkiamas į širdies sveikatą, savirūpą ir bendrystę. Vyko 21 širdies sveikatos stiprinimo veikla,</w:t>
            </w:r>
            <w:r w:rsidR="006E3EE3">
              <w:rPr>
                <w:szCs w:val="24"/>
              </w:rPr>
              <w:t xml:space="preserve"> skirta</w:t>
            </w:r>
            <w:r w:rsidRPr="00D50842">
              <w:rPr>
                <w:szCs w:val="24"/>
              </w:rPr>
              <w:t xml:space="preserve"> atkreip</w:t>
            </w:r>
            <w:r w:rsidR="006E3EE3">
              <w:rPr>
                <w:szCs w:val="24"/>
              </w:rPr>
              <w:t>ti</w:t>
            </w:r>
            <w:r w:rsidRPr="00D50842">
              <w:rPr>
                <w:szCs w:val="24"/>
              </w:rPr>
              <w:t xml:space="preserve"> dėmes</w:t>
            </w:r>
            <w:r w:rsidR="006E3EE3">
              <w:rPr>
                <w:szCs w:val="24"/>
              </w:rPr>
              <w:t>į</w:t>
            </w:r>
            <w:r w:rsidRPr="00D50842">
              <w:rPr>
                <w:szCs w:val="24"/>
              </w:rPr>
              <w:t xml:space="preserve"> į kasdienius širdies sveikatos gerinimo žingsnius. </w:t>
            </w:r>
            <w:r w:rsidRPr="00D50842">
              <w:rPr>
                <w:szCs w:val="24"/>
                <w:lang w:eastAsia="lt-LT"/>
              </w:rPr>
              <w:t xml:space="preserve">Renginyje dalyvavo 500 asmenų. </w:t>
            </w:r>
          </w:p>
        </w:tc>
      </w:tr>
      <w:tr w:rsidR="00D50842" w:rsidRPr="00D50842" w14:paraId="58816B23" w14:textId="77777777" w:rsidTr="00057527">
        <w:trPr>
          <w:trHeight w:val="735"/>
        </w:trPr>
        <w:tc>
          <w:tcPr>
            <w:tcW w:w="1809" w:type="dxa"/>
            <w:vMerge/>
            <w:shd w:val="clear" w:color="auto" w:fill="auto"/>
          </w:tcPr>
          <w:p w14:paraId="11FC1B76" w14:textId="77777777" w:rsidR="00057527" w:rsidRPr="00D50842" w:rsidRDefault="00057527" w:rsidP="00D50842">
            <w:pPr>
              <w:snapToGrid w:val="0"/>
              <w:jc w:val="both"/>
              <w:rPr>
                <w:rFonts w:eastAsia="Calibri"/>
                <w:szCs w:val="24"/>
              </w:rPr>
            </w:pPr>
          </w:p>
        </w:tc>
        <w:tc>
          <w:tcPr>
            <w:tcW w:w="7938" w:type="dxa"/>
            <w:shd w:val="clear" w:color="auto" w:fill="auto"/>
          </w:tcPr>
          <w:p w14:paraId="0FB639BD" w14:textId="5B934502" w:rsidR="00057527" w:rsidRPr="00D50842" w:rsidRDefault="00057527" w:rsidP="00D50842">
            <w:pPr>
              <w:jc w:val="both"/>
            </w:pPr>
            <w:r w:rsidRPr="00D50842">
              <w:rPr>
                <w:b/>
                <w:szCs w:val="24"/>
              </w:rPr>
              <w:t>9.3.</w:t>
            </w:r>
            <w:r w:rsidRPr="00D50842">
              <w:rPr>
                <w:szCs w:val="24"/>
              </w:rPr>
              <w:t xml:space="preserve"> </w:t>
            </w:r>
            <w:r w:rsidRPr="00D50842">
              <w:rPr>
                <w:b/>
                <w:szCs w:val="24"/>
              </w:rPr>
              <w:t>Konferencija „Panevėžys – sveikas ateities miestas“</w:t>
            </w:r>
          </w:p>
          <w:p w14:paraId="3F4B38DF" w14:textId="580D6204" w:rsidR="00057527" w:rsidRPr="00D50842" w:rsidRDefault="00057527" w:rsidP="00D50842">
            <w:pPr>
              <w:jc w:val="both"/>
              <w:rPr>
                <w:rFonts w:eastAsia="Calibri"/>
                <w:szCs w:val="24"/>
              </w:rPr>
            </w:pPr>
            <w:r w:rsidRPr="00D50842">
              <w:rPr>
                <w:szCs w:val="24"/>
              </w:rPr>
              <w:t>Konferencijoje buvo perskaityti 7 pranešimai, dalyvavo 145 dalyviai.</w:t>
            </w:r>
          </w:p>
        </w:tc>
      </w:tr>
      <w:tr w:rsidR="00D50842" w:rsidRPr="00D50842" w14:paraId="67739C7C" w14:textId="77777777" w:rsidTr="00057527">
        <w:trPr>
          <w:trHeight w:val="735"/>
        </w:trPr>
        <w:tc>
          <w:tcPr>
            <w:tcW w:w="1809" w:type="dxa"/>
            <w:vMerge/>
            <w:shd w:val="clear" w:color="auto" w:fill="auto"/>
          </w:tcPr>
          <w:p w14:paraId="59F71E1B" w14:textId="77777777" w:rsidR="00057527" w:rsidRPr="00D50842" w:rsidRDefault="00057527" w:rsidP="00D50842">
            <w:pPr>
              <w:snapToGrid w:val="0"/>
              <w:jc w:val="both"/>
              <w:rPr>
                <w:rFonts w:eastAsia="Calibri"/>
                <w:szCs w:val="24"/>
              </w:rPr>
            </w:pPr>
          </w:p>
        </w:tc>
        <w:tc>
          <w:tcPr>
            <w:tcW w:w="7938" w:type="dxa"/>
            <w:shd w:val="clear" w:color="auto" w:fill="auto"/>
          </w:tcPr>
          <w:p w14:paraId="5BE158D2" w14:textId="77777777" w:rsidR="00057527" w:rsidRPr="00D50842" w:rsidRDefault="00057527" w:rsidP="00D50842">
            <w:pPr>
              <w:jc w:val="both"/>
              <w:rPr>
                <w:b/>
                <w:szCs w:val="24"/>
              </w:rPr>
            </w:pPr>
            <w:r w:rsidRPr="00D50842">
              <w:rPr>
                <w:b/>
                <w:szCs w:val="24"/>
              </w:rPr>
              <w:t>9.4. Konferencija</w:t>
            </w:r>
            <w:r w:rsidRPr="00D50842">
              <w:rPr>
                <w:szCs w:val="24"/>
              </w:rPr>
              <w:t xml:space="preserve"> </w:t>
            </w:r>
            <w:r w:rsidRPr="00D50842">
              <w:rPr>
                <w:b/>
                <w:szCs w:val="24"/>
              </w:rPr>
              <w:t>,,Sveikatą stiprinančių mokyklų banga per Panevėžį‘‘</w:t>
            </w:r>
          </w:p>
          <w:p w14:paraId="784AC4FA" w14:textId="73BACC91" w:rsidR="00057527" w:rsidRPr="00D50842" w:rsidRDefault="00057527" w:rsidP="00D50842">
            <w:pPr>
              <w:jc w:val="both"/>
              <w:rPr>
                <w:b/>
                <w:szCs w:val="24"/>
              </w:rPr>
            </w:pPr>
            <w:r w:rsidRPr="00D50842">
              <w:rPr>
                <w:szCs w:val="24"/>
              </w:rPr>
              <w:t xml:space="preserve">Šios konferencijos tikslas </w:t>
            </w:r>
            <w:r w:rsidR="006E3EE3">
              <w:rPr>
                <w:szCs w:val="24"/>
              </w:rPr>
              <w:t>–</w:t>
            </w:r>
            <w:r w:rsidRPr="00D50842">
              <w:rPr>
                <w:szCs w:val="24"/>
              </w:rPr>
              <w:t xml:space="preserve"> parodyti, kad jau trisdešimt metų skleidžiama sveikatą stiprinančių mokyklų idėja keičia ir gali daryti įtaką ne tik mokinių, bet ir visos mokyklos bendruomenės sveikatai. Dalyvavo 106 dalyviai. </w:t>
            </w:r>
          </w:p>
        </w:tc>
      </w:tr>
      <w:tr w:rsidR="00D50842" w:rsidRPr="00D50842" w14:paraId="14AEA10F" w14:textId="77777777" w:rsidTr="00057527">
        <w:trPr>
          <w:trHeight w:val="735"/>
        </w:trPr>
        <w:tc>
          <w:tcPr>
            <w:tcW w:w="1809" w:type="dxa"/>
            <w:vMerge/>
            <w:shd w:val="clear" w:color="auto" w:fill="auto"/>
          </w:tcPr>
          <w:p w14:paraId="582F04EC" w14:textId="77777777" w:rsidR="00057527" w:rsidRPr="00D50842" w:rsidRDefault="00057527" w:rsidP="00D50842">
            <w:pPr>
              <w:snapToGrid w:val="0"/>
              <w:jc w:val="both"/>
              <w:rPr>
                <w:rFonts w:eastAsia="Calibri"/>
                <w:szCs w:val="24"/>
              </w:rPr>
            </w:pPr>
          </w:p>
        </w:tc>
        <w:tc>
          <w:tcPr>
            <w:tcW w:w="7938" w:type="dxa"/>
            <w:shd w:val="clear" w:color="auto" w:fill="auto"/>
          </w:tcPr>
          <w:p w14:paraId="534BD6E0" w14:textId="77777777" w:rsidR="00057527" w:rsidRPr="00D50842" w:rsidRDefault="00057527" w:rsidP="00D50842">
            <w:pPr>
              <w:jc w:val="both"/>
              <w:rPr>
                <w:b/>
                <w:szCs w:val="24"/>
              </w:rPr>
            </w:pPr>
            <w:r w:rsidRPr="00D50842">
              <w:rPr>
                <w:b/>
                <w:szCs w:val="24"/>
              </w:rPr>
              <w:t>9.5. Psichoaktyvių medžiagų vartojimo paplitimo ugdymo įstaigose tyrimas</w:t>
            </w:r>
          </w:p>
          <w:p w14:paraId="1EDCB8EA" w14:textId="50037851" w:rsidR="00057527" w:rsidRPr="00D50842" w:rsidRDefault="00057527" w:rsidP="00D50842">
            <w:pPr>
              <w:pStyle w:val="prastasis1"/>
              <w:spacing w:after="0" w:line="240" w:lineRule="auto"/>
              <w:jc w:val="both"/>
              <w:rPr>
                <w:rFonts w:ascii="Times New Roman" w:eastAsia="Times New Roman" w:hAnsi="Times New Roman" w:cs="Times New Roman"/>
                <w:sz w:val="24"/>
                <w:szCs w:val="24"/>
              </w:rPr>
            </w:pPr>
            <w:r w:rsidRPr="00D50842">
              <w:rPr>
                <w:rFonts w:ascii="Times New Roman" w:eastAsia="Times New Roman" w:hAnsi="Times New Roman" w:cs="Times New Roman"/>
                <w:sz w:val="24"/>
                <w:szCs w:val="24"/>
              </w:rPr>
              <w:t>Tyrimas atliktas 2023 m. lapkričio</w:t>
            </w:r>
            <w:r w:rsidR="00BB2426">
              <w:rPr>
                <w:rFonts w:ascii="Times New Roman" w:eastAsia="Times New Roman" w:hAnsi="Times New Roman" w:cs="Times New Roman"/>
                <w:sz w:val="24"/>
                <w:szCs w:val="24"/>
              </w:rPr>
              <w:t>–</w:t>
            </w:r>
            <w:r w:rsidRPr="00D50842">
              <w:rPr>
                <w:rFonts w:ascii="Times New Roman" w:eastAsia="Times New Roman" w:hAnsi="Times New Roman" w:cs="Times New Roman"/>
                <w:sz w:val="24"/>
                <w:szCs w:val="24"/>
              </w:rPr>
              <w:t xml:space="preserve">gruodžio mėn. Nustatyta, kad </w:t>
            </w:r>
            <w:r w:rsidR="00BB2426">
              <w:rPr>
                <w:rFonts w:ascii="Times New Roman" w:eastAsia="Times New Roman" w:hAnsi="Times New Roman" w:cs="Times New Roman"/>
                <w:sz w:val="24"/>
                <w:szCs w:val="24"/>
              </w:rPr>
              <w:t xml:space="preserve">tarp </w:t>
            </w:r>
            <w:r w:rsidRPr="00D50842">
              <w:rPr>
                <w:rFonts w:ascii="Times New Roman" w:eastAsia="Times New Roman" w:hAnsi="Times New Roman" w:cs="Times New Roman"/>
                <w:sz w:val="24"/>
                <w:szCs w:val="24"/>
              </w:rPr>
              <w:t>mokinių ypač populiarūs silpnieji alkoholiniai gėrimai, elektroninės cigaret</w:t>
            </w:r>
            <w:r w:rsidR="00BB2426">
              <w:rPr>
                <w:rFonts w:ascii="Times New Roman" w:eastAsia="Times New Roman" w:hAnsi="Times New Roman" w:cs="Times New Roman"/>
                <w:sz w:val="24"/>
                <w:szCs w:val="24"/>
              </w:rPr>
              <w:t>ė</w:t>
            </w:r>
            <w:r w:rsidRPr="00D50842">
              <w:rPr>
                <w:rFonts w:ascii="Times New Roman" w:eastAsia="Times New Roman" w:hAnsi="Times New Roman" w:cs="Times New Roman"/>
                <w:sz w:val="24"/>
                <w:szCs w:val="24"/>
              </w:rPr>
              <w:t xml:space="preserve">s ir cigaretės (tabakas). Tyrime dalyvavo 1041 mokinys. </w:t>
            </w:r>
          </w:p>
        </w:tc>
      </w:tr>
    </w:tbl>
    <w:p w14:paraId="1EE08C2D" w14:textId="77777777" w:rsidR="00057527" w:rsidRPr="00D50842" w:rsidRDefault="00057527" w:rsidP="00D50842">
      <w:pPr>
        <w:jc w:val="both"/>
      </w:pPr>
    </w:p>
    <w:p w14:paraId="50719178" w14:textId="77777777" w:rsidR="00DD2991" w:rsidRPr="00D50842" w:rsidRDefault="00DD2991" w:rsidP="00D50842">
      <w:pPr>
        <w:tabs>
          <w:tab w:val="left" w:pos="0"/>
        </w:tabs>
        <w:jc w:val="center"/>
        <w:rPr>
          <w:rFonts w:eastAsia="NSimSun"/>
          <w:kern w:val="2"/>
          <w:szCs w:val="24"/>
          <w:lang w:eastAsia="zh-CN" w:bidi="hi-IN"/>
        </w:rPr>
      </w:pPr>
      <w:r w:rsidRPr="00D50842">
        <w:rPr>
          <w:rFonts w:eastAsia="NSimSun"/>
          <w:b/>
          <w:kern w:val="2"/>
          <w:szCs w:val="24"/>
          <w:lang w:eastAsia="zh-CN" w:bidi="hi-IN"/>
        </w:rPr>
        <w:t>I SKYRIUS</w:t>
      </w:r>
    </w:p>
    <w:p w14:paraId="2FE6814F" w14:textId="2D1F4240" w:rsidR="00DD2991" w:rsidRPr="00D50842" w:rsidRDefault="00DD2991" w:rsidP="00D50842">
      <w:pPr>
        <w:jc w:val="center"/>
        <w:rPr>
          <w:rFonts w:eastAsia="NSimSun"/>
          <w:kern w:val="2"/>
          <w:szCs w:val="24"/>
          <w:lang w:eastAsia="zh-CN" w:bidi="hi-IN"/>
        </w:rPr>
      </w:pPr>
      <w:r w:rsidRPr="00D50842">
        <w:rPr>
          <w:rFonts w:eastAsia="NSimSun"/>
          <w:b/>
          <w:kern w:val="2"/>
          <w:szCs w:val="24"/>
          <w:lang w:eastAsia="zh-CN" w:bidi="hi-IN"/>
        </w:rPr>
        <w:t xml:space="preserve">SAVIVALDYBĖS </w:t>
      </w:r>
      <w:r w:rsidR="001C0BD9">
        <w:rPr>
          <w:rFonts w:eastAsia="NSimSun"/>
          <w:b/>
          <w:kern w:val="2"/>
          <w:szCs w:val="24"/>
          <w:lang w:eastAsia="zh-CN" w:bidi="hi-IN"/>
        </w:rPr>
        <w:t>VISUOMENĖS SVEIKATOS RĖMIMO SPECIALIOSIOS</w:t>
      </w:r>
      <w:r w:rsidRPr="00D50842">
        <w:rPr>
          <w:rFonts w:eastAsia="NSimSun"/>
          <w:b/>
          <w:kern w:val="2"/>
          <w:szCs w:val="24"/>
          <w:lang w:eastAsia="zh-CN" w:bidi="hi-IN"/>
        </w:rPr>
        <w:t xml:space="preserve"> PROGRAMOS LĖŠOS</w:t>
      </w:r>
    </w:p>
    <w:p w14:paraId="25CDB4AB" w14:textId="77777777" w:rsidR="00DD2991" w:rsidRPr="00D50842" w:rsidRDefault="00DD2991" w:rsidP="00D50842">
      <w:pPr>
        <w:tabs>
          <w:tab w:val="left" w:pos="540"/>
          <w:tab w:val="left" w:pos="1110"/>
        </w:tabs>
        <w:ind w:firstLine="8364"/>
        <w:jc w:val="both"/>
        <w:rPr>
          <w:rFonts w:eastAsia="NSimSun"/>
          <w:kern w:val="2"/>
          <w:szCs w:val="24"/>
          <w:lang w:eastAsia="zh-CN" w:bidi="hi-IN"/>
        </w:rPr>
      </w:pPr>
    </w:p>
    <w:tbl>
      <w:tblPr>
        <w:tblW w:w="9880" w:type="dxa"/>
        <w:jc w:val="center"/>
        <w:tblCellMar>
          <w:left w:w="117" w:type="dxa"/>
        </w:tblCellMar>
        <w:tblLook w:val="04A0" w:firstRow="1" w:lastRow="0" w:firstColumn="1" w:lastColumn="0" w:noHBand="0" w:noVBand="1"/>
      </w:tblPr>
      <w:tblGrid>
        <w:gridCol w:w="608"/>
        <w:gridCol w:w="5055"/>
        <w:gridCol w:w="4217"/>
      </w:tblGrid>
      <w:tr w:rsidR="00D50842" w:rsidRPr="00D50842" w14:paraId="24C3B2C5" w14:textId="77777777" w:rsidTr="00F664B1">
        <w:trPr>
          <w:trHeight w:val="841"/>
          <w:jc w:val="center"/>
        </w:trPr>
        <w:tc>
          <w:tcPr>
            <w:tcW w:w="608" w:type="dxa"/>
            <w:tcBorders>
              <w:top w:val="single" w:sz="4" w:space="0" w:color="000000"/>
              <w:left w:val="single" w:sz="4" w:space="0" w:color="000000"/>
              <w:bottom w:val="single" w:sz="4" w:space="0" w:color="000000"/>
            </w:tcBorders>
            <w:shd w:val="clear" w:color="auto" w:fill="auto"/>
          </w:tcPr>
          <w:p w14:paraId="5F98CCBA" w14:textId="77777777" w:rsidR="00DD2991" w:rsidRPr="00D50842" w:rsidRDefault="00DD2991" w:rsidP="00D50842">
            <w:pPr>
              <w:tabs>
                <w:tab w:val="left" w:pos="540"/>
              </w:tabs>
              <w:ind w:firstLine="12"/>
              <w:jc w:val="center"/>
              <w:rPr>
                <w:rFonts w:eastAsia="NSimSun"/>
                <w:kern w:val="2"/>
                <w:szCs w:val="24"/>
                <w:lang w:eastAsia="zh-CN" w:bidi="hi-IN"/>
              </w:rPr>
            </w:pPr>
            <w:r w:rsidRPr="00D50842">
              <w:rPr>
                <w:rFonts w:eastAsia="NSimSun"/>
                <w:b/>
                <w:kern w:val="2"/>
                <w:szCs w:val="24"/>
                <w:lang w:eastAsia="zh-CN" w:bidi="hi-IN"/>
              </w:rPr>
              <w:t>Eil. Nr.</w:t>
            </w:r>
          </w:p>
        </w:tc>
        <w:tc>
          <w:tcPr>
            <w:tcW w:w="5055" w:type="dxa"/>
            <w:tcBorders>
              <w:top w:val="single" w:sz="4" w:space="0" w:color="000000"/>
              <w:left w:val="single" w:sz="4" w:space="0" w:color="000000"/>
              <w:bottom w:val="single" w:sz="4" w:space="0" w:color="000000"/>
            </w:tcBorders>
            <w:shd w:val="clear" w:color="auto" w:fill="auto"/>
            <w:vAlign w:val="center"/>
          </w:tcPr>
          <w:p w14:paraId="03F2D5CA" w14:textId="48F95B3E" w:rsidR="00DD2991" w:rsidRPr="00D50842" w:rsidRDefault="00DD2991" w:rsidP="00D50842">
            <w:pPr>
              <w:tabs>
                <w:tab w:val="left" w:pos="540"/>
              </w:tabs>
              <w:ind w:firstLine="12"/>
              <w:jc w:val="center"/>
              <w:rPr>
                <w:rFonts w:eastAsia="NSimSun"/>
                <w:kern w:val="2"/>
                <w:szCs w:val="24"/>
                <w:lang w:eastAsia="zh-CN" w:bidi="hi-IN"/>
              </w:rPr>
            </w:pPr>
            <w:r w:rsidRPr="00D50842">
              <w:rPr>
                <w:rFonts w:eastAsia="NSimSun"/>
                <w:b/>
                <w:kern w:val="2"/>
                <w:szCs w:val="24"/>
                <w:lang w:eastAsia="zh-CN" w:bidi="hi-IN"/>
              </w:rPr>
              <w:t xml:space="preserve">Savivaldybės </w:t>
            </w:r>
            <w:r w:rsidR="00BB2426">
              <w:rPr>
                <w:rFonts w:eastAsia="NSimSun"/>
                <w:b/>
                <w:kern w:val="2"/>
                <w:szCs w:val="24"/>
                <w:lang w:eastAsia="zh-CN" w:bidi="hi-IN"/>
              </w:rPr>
              <w:t xml:space="preserve">VSRS </w:t>
            </w:r>
            <w:r w:rsidRPr="00D50842">
              <w:rPr>
                <w:rFonts w:eastAsia="NSimSun"/>
                <w:b/>
                <w:kern w:val="2"/>
                <w:szCs w:val="24"/>
                <w:lang w:eastAsia="zh-CN" w:bidi="hi-IN"/>
              </w:rPr>
              <w:t>programos lėšų šaltiniai</w:t>
            </w:r>
          </w:p>
        </w:tc>
        <w:tc>
          <w:tcPr>
            <w:tcW w:w="4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04E2C" w14:textId="77777777" w:rsidR="00DD2991" w:rsidRPr="00D50842" w:rsidRDefault="00DD2991" w:rsidP="00D50842">
            <w:pPr>
              <w:tabs>
                <w:tab w:val="left" w:pos="540"/>
              </w:tabs>
              <w:ind w:firstLine="12"/>
              <w:jc w:val="center"/>
              <w:rPr>
                <w:rFonts w:eastAsia="NSimSun"/>
                <w:kern w:val="2"/>
                <w:szCs w:val="24"/>
                <w:lang w:eastAsia="zh-CN" w:bidi="hi-IN"/>
              </w:rPr>
            </w:pPr>
            <w:r w:rsidRPr="00D50842">
              <w:rPr>
                <w:rFonts w:eastAsia="NSimSun"/>
                <w:b/>
                <w:kern w:val="2"/>
                <w:szCs w:val="24"/>
                <w:lang w:eastAsia="zh-CN" w:bidi="hi-IN"/>
              </w:rPr>
              <w:t>Surinkta lėšų, tūkst. Eur</w:t>
            </w:r>
          </w:p>
        </w:tc>
      </w:tr>
      <w:tr w:rsidR="00D50842" w:rsidRPr="00D50842" w14:paraId="4EE40746" w14:textId="77777777" w:rsidTr="00F664B1">
        <w:trPr>
          <w:trHeight w:val="413"/>
          <w:jc w:val="center"/>
        </w:trPr>
        <w:tc>
          <w:tcPr>
            <w:tcW w:w="608" w:type="dxa"/>
            <w:tcBorders>
              <w:top w:val="single" w:sz="4" w:space="0" w:color="000000"/>
              <w:left w:val="single" w:sz="4" w:space="0" w:color="000000"/>
              <w:bottom w:val="single" w:sz="4" w:space="0" w:color="000000"/>
            </w:tcBorders>
            <w:shd w:val="clear" w:color="auto" w:fill="auto"/>
          </w:tcPr>
          <w:p w14:paraId="02ADFFAB" w14:textId="77777777" w:rsidR="00DD2991" w:rsidRPr="00D50842" w:rsidRDefault="00DD2991" w:rsidP="00D50842">
            <w:pPr>
              <w:tabs>
                <w:tab w:val="left" w:pos="540"/>
              </w:tabs>
              <w:ind w:firstLine="12"/>
              <w:jc w:val="center"/>
              <w:rPr>
                <w:rFonts w:eastAsia="NSimSun"/>
                <w:kern w:val="2"/>
                <w:szCs w:val="24"/>
                <w:lang w:eastAsia="zh-CN" w:bidi="hi-IN"/>
              </w:rPr>
            </w:pPr>
            <w:r w:rsidRPr="00D50842">
              <w:rPr>
                <w:rFonts w:eastAsia="NSimSun"/>
                <w:kern w:val="2"/>
                <w:szCs w:val="24"/>
                <w:lang w:eastAsia="zh-CN" w:bidi="hi-IN"/>
              </w:rPr>
              <w:t>1.</w:t>
            </w:r>
          </w:p>
        </w:tc>
        <w:tc>
          <w:tcPr>
            <w:tcW w:w="5055" w:type="dxa"/>
            <w:tcBorders>
              <w:top w:val="single" w:sz="4" w:space="0" w:color="000000"/>
              <w:left w:val="single" w:sz="4" w:space="0" w:color="000000"/>
              <w:bottom w:val="single" w:sz="4" w:space="0" w:color="000000"/>
            </w:tcBorders>
            <w:shd w:val="clear" w:color="auto" w:fill="auto"/>
          </w:tcPr>
          <w:p w14:paraId="6835FD43" w14:textId="77777777" w:rsidR="00DD2991" w:rsidRPr="00D50842" w:rsidRDefault="00DD2991" w:rsidP="00D50842">
            <w:pPr>
              <w:tabs>
                <w:tab w:val="left" w:pos="540"/>
              </w:tabs>
              <w:ind w:firstLine="12"/>
              <w:jc w:val="both"/>
              <w:rPr>
                <w:rFonts w:eastAsia="NSimSun"/>
                <w:kern w:val="2"/>
                <w:szCs w:val="24"/>
                <w:lang w:eastAsia="zh-CN" w:bidi="hi-IN"/>
              </w:rPr>
            </w:pPr>
            <w:r w:rsidRPr="00D50842">
              <w:rPr>
                <w:rFonts w:eastAsia="NSimSun"/>
                <w:kern w:val="2"/>
                <w:szCs w:val="24"/>
                <w:lang w:eastAsia="zh-CN" w:bidi="hi-IN"/>
              </w:rPr>
              <w:t>Savivaldybės biudžeto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7A41F1BE" w14:textId="1DDAE21B" w:rsidR="00DD2991" w:rsidRPr="00D50842" w:rsidRDefault="00D50842" w:rsidP="00D50842">
            <w:pPr>
              <w:tabs>
                <w:tab w:val="left" w:pos="540"/>
              </w:tabs>
              <w:ind w:firstLine="12"/>
              <w:jc w:val="center"/>
              <w:rPr>
                <w:rFonts w:eastAsia="NSimSun"/>
                <w:kern w:val="2"/>
                <w:szCs w:val="24"/>
                <w:highlight w:val="yellow"/>
                <w:lang w:eastAsia="zh-CN" w:bidi="hi-IN"/>
              </w:rPr>
            </w:pPr>
            <w:r w:rsidRPr="00D50842">
              <w:rPr>
                <w:rFonts w:eastAsia="NSimSun"/>
                <w:kern w:val="2"/>
                <w:szCs w:val="24"/>
                <w:lang w:eastAsia="zh-CN" w:bidi="hi-IN"/>
              </w:rPr>
              <w:t>–</w:t>
            </w:r>
          </w:p>
        </w:tc>
      </w:tr>
      <w:tr w:rsidR="00D50842" w:rsidRPr="00D50842" w14:paraId="7B56D17D" w14:textId="77777777" w:rsidTr="00F664B1">
        <w:trPr>
          <w:trHeight w:val="687"/>
          <w:jc w:val="center"/>
        </w:trPr>
        <w:tc>
          <w:tcPr>
            <w:tcW w:w="608" w:type="dxa"/>
            <w:tcBorders>
              <w:top w:val="single" w:sz="4" w:space="0" w:color="000000"/>
              <w:left w:val="single" w:sz="4" w:space="0" w:color="000000"/>
              <w:bottom w:val="single" w:sz="4" w:space="0" w:color="000000"/>
            </w:tcBorders>
            <w:shd w:val="clear" w:color="auto" w:fill="auto"/>
          </w:tcPr>
          <w:p w14:paraId="1CF7EF02" w14:textId="77777777" w:rsidR="00DD2991" w:rsidRPr="00D50842" w:rsidRDefault="00DD2991" w:rsidP="00D50842">
            <w:pPr>
              <w:tabs>
                <w:tab w:val="left" w:pos="540"/>
              </w:tabs>
              <w:ind w:firstLine="12"/>
              <w:jc w:val="center"/>
              <w:rPr>
                <w:rFonts w:eastAsia="NSimSun"/>
                <w:kern w:val="2"/>
                <w:szCs w:val="24"/>
                <w:lang w:eastAsia="zh-CN" w:bidi="hi-IN"/>
              </w:rPr>
            </w:pPr>
            <w:r w:rsidRPr="00D50842">
              <w:rPr>
                <w:rFonts w:eastAsia="NSimSun"/>
                <w:kern w:val="2"/>
                <w:szCs w:val="24"/>
                <w:lang w:eastAsia="zh-CN" w:bidi="hi-IN"/>
              </w:rPr>
              <w:t>2.</w:t>
            </w:r>
          </w:p>
        </w:tc>
        <w:tc>
          <w:tcPr>
            <w:tcW w:w="5055" w:type="dxa"/>
            <w:tcBorders>
              <w:top w:val="single" w:sz="4" w:space="0" w:color="000000"/>
              <w:left w:val="single" w:sz="4" w:space="0" w:color="000000"/>
              <w:bottom w:val="single" w:sz="4" w:space="0" w:color="000000"/>
            </w:tcBorders>
            <w:shd w:val="clear" w:color="auto" w:fill="auto"/>
          </w:tcPr>
          <w:p w14:paraId="6E98ECC0" w14:textId="77777777" w:rsidR="00DD2991" w:rsidRPr="00D50842" w:rsidRDefault="00DD2991" w:rsidP="00D50842">
            <w:pPr>
              <w:tabs>
                <w:tab w:val="left" w:pos="540"/>
              </w:tabs>
              <w:rPr>
                <w:rFonts w:eastAsia="NSimSun"/>
                <w:kern w:val="2"/>
                <w:szCs w:val="24"/>
                <w:lang w:eastAsia="zh-CN" w:bidi="hi-IN"/>
              </w:rPr>
            </w:pPr>
            <w:r w:rsidRPr="00D50842">
              <w:rPr>
                <w:rFonts w:eastAsia="NSimSun"/>
                <w:kern w:val="2"/>
                <w:szCs w:val="24"/>
                <w:lang w:eastAsia="zh-CN" w:bidi="hi-IN"/>
              </w:rPr>
              <w:t>Savivaldybės aplinkos apsaugos rėmimo specialiosios programos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7BBF7776" w14:textId="30D8BB0F" w:rsidR="00DD2991" w:rsidRPr="00D50842" w:rsidRDefault="003F206A" w:rsidP="00D50842">
            <w:pPr>
              <w:tabs>
                <w:tab w:val="left" w:pos="540"/>
              </w:tabs>
              <w:snapToGrid w:val="0"/>
              <w:ind w:firstLine="12"/>
              <w:jc w:val="center"/>
              <w:rPr>
                <w:rFonts w:eastAsia="NSimSun"/>
                <w:kern w:val="2"/>
                <w:szCs w:val="24"/>
                <w:lang w:eastAsia="zh-CN" w:bidi="hi-IN"/>
              </w:rPr>
            </w:pPr>
            <w:r w:rsidRPr="00D50842">
              <w:rPr>
                <w:rFonts w:eastAsia="NSimSun"/>
                <w:kern w:val="2"/>
                <w:szCs w:val="24"/>
                <w:lang w:eastAsia="zh-CN" w:bidi="hi-IN"/>
              </w:rPr>
              <w:t>63,00</w:t>
            </w:r>
          </w:p>
        </w:tc>
      </w:tr>
      <w:tr w:rsidR="00D50842" w:rsidRPr="00D50842" w14:paraId="39356E75" w14:textId="77777777" w:rsidTr="00F664B1">
        <w:trPr>
          <w:trHeight w:val="425"/>
          <w:jc w:val="center"/>
        </w:trPr>
        <w:tc>
          <w:tcPr>
            <w:tcW w:w="608" w:type="dxa"/>
            <w:tcBorders>
              <w:top w:val="single" w:sz="4" w:space="0" w:color="000000"/>
              <w:left w:val="single" w:sz="4" w:space="0" w:color="000000"/>
              <w:bottom w:val="single" w:sz="4" w:space="0" w:color="000000"/>
            </w:tcBorders>
            <w:shd w:val="clear" w:color="auto" w:fill="auto"/>
          </w:tcPr>
          <w:p w14:paraId="4CAFB0B4" w14:textId="77777777" w:rsidR="00DD2991" w:rsidRPr="00D50842" w:rsidRDefault="00DD2991" w:rsidP="00D50842">
            <w:pPr>
              <w:tabs>
                <w:tab w:val="left" w:pos="540"/>
              </w:tabs>
              <w:ind w:firstLine="12"/>
              <w:jc w:val="center"/>
              <w:rPr>
                <w:rFonts w:eastAsia="NSimSun"/>
                <w:kern w:val="2"/>
                <w:szCs w:val="24"/>
                <w:lang w:eastAsia="zh-CN" w:bidi="hi-IN"/>
              </w:rPr>
            </w:pPr>
            <w:r w:rsidRPr="00D50842">
              <w:rPr>
                <w:rFonts w:eastAsia="NSimSun"/>
                <w:kern w:val="2"/>
                <w:szCs w:val="24"/>
                <w:lang w:eastAsia="zh-CN" w:bidi="hi-IN"/>
              </w:rPr>
              <w:t xml:space="preserve">3. </w:t>
            </w:r>
          </w:p>
        </w:tc>
        <w:tc>
          <w:tcPr>
            <w:tcW w:w="5055" w:type="dxa"/>
            <w:tcBorders>
              <w:top w:val="single" w:sz="4" w:space="0" w:color="000000"/>
              <w:left w:val="single" w:sz="4" w:space="0" w:color="000000"/>
              <w:bottom w:val="single" w:sz="4" w:space="0" w:color="000000"/>
            </w:tcBorders>
            <w:shd w:val="clear" w:color="auto" w:fill="auto"/>
          </w:tcPr>
          <w:p w14:paraId="0B1AD2D1" w14:textId="77777777" w:rsidR="00DD2991" w:rsidRPr="00D50842" w:rsidRDefault="00DD2991" w:rsidP="00D50842">
            <w:pPr>
              <w:tabs>
                <w:tab w:val="left" w:pos="540"/>
              </w:tabs>
              <w:ind w:firstLine="12"/>
              <w:rPr>
                <w:rFonts w:eastAsia="NSimSun"/>
                <w:kern w:val="2"/>
                <w:szCs w:val="24"/>
                <w:lang w:eastAsia="zh-CN" w:bidi="hi-IN"/>
              </w:rPr>
            </w:pPr>
            <w:r w:rsidRPr="00D50842">
              <w:rPr>
                <w:rFonts w:eastAsia="NSimSun"/>
                <w:kern w:val="2"/>
                <w:szCs w:val="24"/>
                <w:lang w:eastAsia="zh-CN" w:bidi="hi-IN"/>
              </w:rPr>
              <w:t>Savanoriškos fizinių ir juridinių asmenų įmokos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1F166535" w14:textId="5CDFED8D" w:rsidR="00DD2991" w:rsidRPr="00D50842" w:rsidRDefault="00D50842" w:rsidP="00D50842">
            <w:pPr>
              <w:tabs>
                <w:tab w:val="left" w:pos="540"/>
              </w:tabs>
              <w:snapToGrid w:val="0"/>
              <w:ind w:firstLine="12"/>
              <w:jc w:val="center"/>
              <w:rPr>
                <w:rFonts w:eastAsia="NSimSun"/>
                <w:kern w:val="2"/>
                <w:szCs w:val="24"/>
                <w:lang w:eastAsia="zh-CN" w:bidi="hi-IN"/>
              </w:rPr>
            </w:pPr>
            <w:r>
              <w:rPr>
                <w:rFonts w:eastAsia="NSimSun"/>
                <w:kern w:val="2"/>
                <w:szCs w:val="24"/>
                <w:lang w:eastAsia="zh-CN" w:bidi="hi-IN"/>
              </w:rPr>
              <w:t>–</w:t>
            </w:r>
          </w:p>
        </w:tc>
      </w:tr>
      <w:tr w:rsidR="00D50842" w:rsidRPr="00D50842" w14:paraId="72932922" w14:textId="77777777" w:rsidTr="00F664B1">
        <w:trPr>
          <w:trHeight w:val="559"/>
          <w:jc w:val="center"/>
        </w:trPr>
        <w:tc>
          <w:tcPr>
            <w:tcW w:w="608" w:type="dxa"/>
            <w:tcBorders>
              <w:top w:val="single" w:sz="4" w:space="0" w:color="000000"/>
              <w:left w:val="single" w:sz="4" w:space="0" w:color="000000"/>
              <w:bottom w:val="single" w:sz="4" w:space="0" w:color="000000"/>
            </w:tcBorders>
            <w:shd w:val="clear" w:color="auto" w:fill="auto"/>
          </w:tcPr>
          <w:p w14:paraId="51DB4DED" w14:textId="77777777" w:rsidR="00DD2991" w:rsidRPr="00D50842" w:rsidRDefault="00DD2991" w:rsidP="00D50842">
            <w:pPr>
              <w:tabs>
                <w:tab w:val="left" w:pos="540"/>
              </w:tabs>
              <w:ind w:firstLine="12"/>
              <w:jc w:val="center"/>
              <w:rPr>
                <w:rFonts w:eastAsia="NSimSun"/>
                <w:kern w:val="2"/>
                <w:szCs w:val="24"/>
                <w:lang w:eastAsia="zh-CN" w:bidi="hi-IN"/>
              </w:rPr>
            </w:pPr>
            <w:r w:rsidRPr="00D50842">
              <w:rPr>
                <w:rFonts w:eastAsia="NSimSun"/>
                <w:kern w:val="2"/>
                <w:szCs w:val="24"/>
                <w:lang w:eastAsia="zh-CN" w:bidi="hi-IN"/>
              </w:rPr>
              <w:t xml:space="preserve">4. </w:t>
            </w:r>
          </w:p>
        </w:tc>
        <w:tc>
          <w:tcPr>
            <w:tcW w:w="5055" w:type="dxa"/>
            <w:tcBorders>
              <w:top w:val="single" w:sz="4" w:space="0" w:color="000000"/>
              <w:left w:val="single" w:sz="4" w:space="0" w:color="000000"/>
              <w:bottom w:val="single" w:sz="4" w:space="0" w:color="000000"/>
            </w:tcBorders>
            <w:shd w:val="clear" w:color="auto" w:fill="auto"/>
          </w:tcPr>
          <w:p w14:paraId="65496B9D" w14:textId="77777777" w:rsidR="00DD2991" w:rsidRPr="00D50842" w:rsidRDefault="00DD2991" w:rsidP="00D50842">
            <w:pPr>
              <w:tabs>
                <w:tab w:val="left" w:pos="540"/>
              </w:tabs>
              <w:ind w:firstLine="12"/>
              <w:rPr>
                <w:rFonts w:eastAsia="NSimSun"/>
                <w:kern w:val="2"/>
                <w:szCs w:val="24"/>
                <w:lang w:eastAsia="zh-CN" w:bidi="hi-IN"/>
              </w:rPr>
            </w:pPr>
            <w:r w:rsidRPr="00D50842">
              <w:rPr>
                <w:rFonts w:eastAsia="NSimSun"/>
                <w:kern w:val="2"/>
                <w:szCs w:val="24"/>
                <w:lang w:eastAsia="zh-CN" w:bidi="hi-IN"/>
              </w:rPr>
              <w:t>Kitos lėšos</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4CB2632A" w14:textId="155ED9DD" w:rsidR="00DD2991" w:rsidRPr="00D50842" w:rsidRDefault="00D50842" w:rsidP="00D50842">
            <w:pPr>
              <w:tabs>
                <w:tab w:val="left" w:pos="540"/>
              </w:tabs>
              <w:snapToGrid w:val="0"/>
              <w:ind w:firstLine="12"/>
              <w:jc w:val="center"/>
              <w:rPr>
                <w:rFonts w:eastAsia="NSimSun"/>
                <w:kern w:val="2"/>
                <w:szCs w:val="24"/>
                <w:lang w:eastAsia="zh-CN" w:bidi="hi-IN"/>
              </w:rPr>
            </w:pPr>
            <w:r>
              <w:rPr>
                <w:rFonts w:eastAsia="NSimSun"/>
                <w:kern w:val="2"/>
                <w:szCs w:val="24"/>
                <w:lang w:eastAsia="zh-CN" w:bidi="hi-IN"/>
              </w:rPr>
              <w:t>–</w:t>
            </w:r>
          </w:p>
        </w:tc>
      </w:tr>
      <w:tr w:rsidR="00D50842" w:rsidRPr="00D50842" w14:paraId="43AEB050" w14:textId="77777777" w:rsidTr="00F664B1">
        <w:trPr>
          <w:trHeight w:val="694"/>
          <w:jc w:val="center"/>
        </w:trPr>
        <w:tc>
          <w:tcPr>
            <w:tcW w:w="608" w:type="dxa"/>
            <w:tcBorders>
              <w:top w:val="single" w:sz="4" w:space="0" w:color="000000"/>
              <w:left w:val="single" w:sz="4" w:space="0" w:color="000000"/>
              <w:bottom w:val="single" w:sz="4" w:space="0" w:color="000000"/>
            </w:tcBorders>
            <w:shd w:val="clear" w:color="auto" w:fill="auto"/>
          </w:tcPr>
          <w:p w14:paraId="129DE641" w14:textId="77777777" w:rsidR="00DD2991" w:rsidRPr="00D50842" w:rsidRDefault="00DD2991" w:rsidP="00D50842">
            <w:pPr>
              <w:tabs>
                <w:tab w:val="left" w:pos="540"/>
              </w:tabs>
              <w:jc w:val="center"/>
              <w:rPr>
                <w:rFonts w:eastAsia="NSimSun"/>
                <w:kern w:val="2"/>
                <w:szCs w:val="24"/>
                <w:lang w:eastAsia="zh-CN" w:bidi="hi-IN"/>
              </w:rPr>
            </w:pPr>
            <w:r w:rsidRPr="00D50842">
              <w:rPr>
                <w:rFonts w:eastAsia="NSimSun"/>
                <w:kern w:val="2"/>
                <w:szCs w:val="24"/>
                <w:lang w:eastAsia="zh-CN" w:bidi="hi-IN"/>
              </w:rPr>
              <w:t>5.</w:t>
            </w:r>
          </w:p>
        </w:tc>
        <w:tc>
          <w:tcPr>
            <w:tcW w:w="5055" w:type="dxa"/>
            <w:tcBorders>
              <w:top w:val="single" w:sz="4" w:space="0" w:color="000000"/>
              <w:left w:val="single" w:sz="4" w:space="0" w:color="000000"/>
              <w:bottom w:val="single" w:sz="4" w:space="0" w:color="000000"/>
            </w:tcBorders>
            <w:shd w:val="clear" w:color="auto" w:fill="auto"/>
          </w:tcPr>
          <w:p w14:paraId="4E970A7A" w14:textId="77777777" w:rsidR="00DD2991" w:rsidRPr="00D50842" w:rsidRDefault="00DD2991" w:rsidP="00D50842">
            <w:pPr>
              <w:tabs>
                <w:tab w:val="left" w:pos="540"/>
              </w:tabs>
              <w:rPr>
                <w:rFonts w:eastAsia="NSimSun"/>
                <w:kern w:val="2"/>
                <w:szCs w:val="24"/>
                <w:lang w:eastAsia="zh-CN" w:bidi="hi-IN"/>
              </w:rPr>
            </w:pPr>
            <w:r w:rsidRPr="00D50842">
              <w:rPr>
                <w:rFonts w:eastAsia="NSimSun"/>
                <w:kern w:val="2"/>
                <w:szCs w:val="24"/>
                <w:lang w:eastAsia="zh-CN" w:bidi="hi-IN"/>
              </w:rPr>
              <w:t>Lėšų likutis ataskaitinių biudžetinių metų pradžioje</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1379D35F" w14:textId="68DE8E92" w:rsidR="009928D6" w:rsidRPr="00D50842" w:rsidRDefault="003F206A" w:rsidP="00D50842">
            <w:pPr>
              <w:tabs>
                <w:tab w:val="left" w:pos="540"/>
              </w:tabs>
              <w:ind w:firstLine="12"/>
              <w:jc w:val="center"/>
              <w:rPr>
                <w:rFonts w:eastAsia="NSimSun"/>
                <w:kern w:val="2"/>
                <w:szCs w:val="24"/>
                <w:lang w:eastAsia="zh-CN" w:bidi="hi-IN"/>
              </w:rPr>
            </w:pPr>
            <w:r w:rsidRPr="00D50842">
              <w:rPr>
                <w:rFonts w:eastAsia="NSimSun"/>
                <w:kern w:val="2"/>
                <w:szCs w:val="24"/>
                <w:lang w:eastAsia="zh-CN" w:bidi="hi-IN"/>
              </w:rPr>
              <w:t>8,7</w:t>
            </w:r>
            <w:r w:rsidR="008F0531" w:rsidRPr="00D50842">
              <w:rPr>
                <w:rFonts w:eastAsia="NSimSun"/>
                <w:kern w:val="2"/>
                <w:szCs w:val="24"/>
                <w:lang w:eastAsia="zh-CN" w:bidi="hi-IN"/>
              </w:rPr>
              <w:t>2</w:t>
            </w:r>
          </w:p>
        </w:tc>
      </w:tr>
      <w:tr w:rsidR="00D50842" w:rsidRPr="00D50842" w14:paraId="37D4BB14" w14:textId="77777777" w:rsidTr="00D50842">
        <w:trPr>
          <w:trHeight w:val="397"/>
          <w:jc w:val="center"/>
        </w:trPr>
        <w:tc>
          <w:tcPr>
            <w:tcW w:w="5663" w:type="dxa"/>
            <w:gridSpan w:val="2"/>
            <w:tcBorders>
              <w:top w:val="single" w:sz="4" w:space="0" w:color="000000"/>
              <w:left w:val="single" w:sz="4" w:space="0" w:color="000000"/>
              <w:bottom w:val="single" w:sz="4" w:space="0" w:color="000000"/>
            </w:tcBorders>
            <w:shd w:val="clear" w:color="auto" w:fill="auto"/>
          </w:tcPr>
          <w:p w14:paraId="1FAECDDF" w14:textId="2E0F4A48" w:rsidR="00DD2991" w:rsidRPr="00D50842" w:rsidRDefault="00DD2991" w:rsidP="00D50842">
            <w:pPr>
              <w:tabs>
                <w:tab w:val="left" w:pos="540"/>
              </w:tabs>
              <w:ind w:firstLine="12"/>
              <w:jc w:val="right"/>
              <w:rPr>
                <w:rFonts w:eastAsia="NSimSun"/>
                <w:kern w:val="2"/>
                <w:szCs w:val="24"/>
                <w:lang w:eastAsia="zh-CN" w:bidi="hi-IN"/>
              </w:rPr>
            </w:pPr>
            <w:r w:rsidRPr="00D50842">
              <w:rPr>
                <w:rFonts w:eastAsia="NSimSun"/>
                <w:b/>
                <w:kern w:val="2"/>
                <w:szCs w:val="24"/>
                <w:lang w:eastAsia="zh-CN" w:bidi="hi-IN"/>
              </w:rPr>
              <w:t>Iš viso</w:t>
            </w:r>
          </w:p>
        </w:tc>
        <w:tc>
          <w:tcPr>
            <w:tcW w:w="4217" w:type="dxa"/>
            <w:tcBorders>
              <w:top w:val="single" w:sz="4" w:space="0" w:color="000000"/>
              <w:left w:val="single" w:sz="4" w:space="0" w:color="000000"/>
              <w:bottom w:val="single" w:sz="4" w:space="0" w:color="000000"/>
              <w:right w:val="single" w:sz="4" w:space="0" w:color="000000"/>
            </w:tcBorders>
            <w:shd w:val="clear" w:color="auto" w:fill="auto"/>
          </w:tcPr>
          <w:p w14:paraId="101CB191" w14:textId="3D106376" w:rsidR="009928D6" w:rsidRPr="00D50842" w:rsidRDefault="008F0531" w:rsidP="00D50842">
            <w:pPr>
              <w:tabs>
                <w:tab w:val="left" w:pos="540"/>
              </w:tabs>
              <w:ind w:firstLine="12"/>
              <w:jc w:val="center"/>
              <w:rPr>
                <w:rFonts w:eastAsia="NSimSun"/>
                <w:b/>
                <w:kern w:val="2"/>
                <w:szCs w:val="24"/>
                <w:lang w:eastAsia="zh-CN" w:bidi="hi-IN"/>
              </w:rPr>
            </w:pPr>
            <w:r w:rsidRPr="00D50842">
              <w:rPr>
                <w:rFonts w:eastAsia="NSimSun"/>
                <w:b/>
                <w:kern w:val="2"/>
                <w:szCs w:val="24"/>
                <w:lang w:eastAsia="zh-CN" w:bidi="hi-IN"/>
              </w:rPr>
              <w:t>71,72</w:t>
            </w:r>
          </w:p>
        </w:tc>
      </w:tr>
    </w:tbl>
    <w:p w14:paraId="39EF7A28" w14:textId="1BCADBB4" w:rsidR="00D50842" w:rsidRDefault="00D50842" w:rsidP="00D50842">
      <w:pPr>
        <w:tabs>
          <w:tab w:val="left" w:pos="0"/>
        </w:tabs>
        <w:jc w:val="center"/>
        <w:rPr>
          <w:rFonts w:eastAsia="NSimSun"/>
          <w:b/>
          <w:kern w:val="2"/>
          <w:szCs w:val="24"/>
          <w:lang w:eastAsia="zh-CN" w:bidi="hi-IN"/>
        </w:rPr>
      </w:pPr>
    </w:p>
    <w:p w14:paraId="505B3B91" w14:textId="77777777" w:rsidR="00D50842" w:rsidRDefault="00D50842">
      <w:pPr>
        <w:rPr>
          <w:rFonts w:eastAsia="NSimSun"/>
          <w:b/>
          <w:kern w:val="2"/>
          <w:szCs w:val="24"/>
          <w:lang w:eastAsia="zh-CN" w:bidi="hi-IN"/>
        </w:rPr>
      </w:pPr>
      <w:r>
        <w:rPr>
          <w:rFonts w:eastAsia="NSimSun"/>
          <w:b/>
          <w:kern w:val="2"/>
          <w:szCs w:val="24"/>
          <w:lang w:eastAsia="zh-CN" w:bidi="hi-IN"/>
        </w:rPr>
        <w:br w:type="page"/>
      </w:r>
    </w:p>
    <w:p w14:paraId="332E123F" w14:textId="77777777" w:rsidR="00DD2991" w:rsidRPr="00D50842" w:rsidRDefault="00DD2991" w:rsidP="00D50842">
      <w:pPr>
        <w:tabs>
          <w:tab w:val="left" w:pos="0"/>
        </w:tabs>
        <w:jc w:val="center"/>
        <w:rPr>
          <w:rFonts w:eastAsia="NSimSun"/>
          <w:kern w:val="2"/>
          <w:szCs w:val="24"/>
          <w:lang w:eastAsia="zh-CN" w:bidi="hi-IN"/>
        </w:rPr>
      </w:pPr>
      <w:r w:rsidRPr="00D50842">
        <w:rPr>
          <w:rFonts w:eastAsia="NSimSun"/>
          <w:b/>
          <w:kern w:val="2"/>
          <w:szCs w:val="24"/>
          <w:lang w:eastAsia="zh-CN" w:bidi="hi-IN"/>
        </w:rPr>
        <w:t>II SKYRIUS</w:t>
      </w:r>
    </w:p>
    <w:p w14:paraId="5DABC3AB" w14:textId="350A19B3" w:rsidR="00DD2991" w:rsidRDefault="00DD2991" w:rsidP="00D50842">
      <w:pPr>
        <w:tabs>
          <w:tab w:val="left" w:pos="0"/>
        </w:tabs>
        <w:jc w:val="center"/>
        <w:rPr>
          <w:rFonts w:eastAsia="NSimSun"/>
          <w:b/>
          <w:kern w:val="2"/>
          <w:szCs w:val="24"/>
          <w:lang w:eastAsia="zh-CN" w:bidi="hi-IN"/>
        </w:rPr>
      </w:pPr>
      <w:r w:rsidRPr="00D50842">
        <w:rPr>
          <w:rFonts w:eastAsia="NSimSun"/>
          <w:b/>
          <w:kern w:val="2"/>
          <w:szCs w:val="24"/>
          <w:lang w:eastAsia="zh-CN" w:bidi="hi-IN"/>
        </w:rPr>
        <w:t xml:space="preserve">SAVIVALDYBĖS </w:t>
      </w:r>
      <w:r w:rsidR="001C0BD9">
        <w:rPr>
          <w:rFonts w:eastAsia="NSimSun"/>
          <w:b/>
          <w:kern w:val="2"/>
          <w:szCs w:val="24"/>
          <w:lang w:eastAsia="zh-CN" w:bidi="hi-IN"/>
        </w:rPr>
        <w:t>VISUOMENĖS SVEIKATOS RĖMIMO SPECIALIOSIOS</w:t>
      </w:r>
      <w:r w:rsidR="00BB2426">
        <w:rPr>
          <w:rFonts w:eastAsia="NSimSun"/>
          <w:b/>
          <w:kern w:val="2"/>
          <w:szCs w:val="24"/>
          <w:lang w:eastAsia="zh-CN" w:bidi="hi-IN"/>
        </w:rPr>
        <w:t xml:space="preserve"> </w:t>
      </w:r>
      <w:r w:rsidRPr="00D50842">
        <w:rPr>
          <w:rFonts w:eastAsia="NSimSun"/>
          <w:b/>
          <w:kern w:val="2"/>
          <w:szCs w:val="24"/>
          <w:lang w:eastAsia="zh-CN" w:bidi="hi-IN"/>
        </w:rPr>
        <w:t>PROGRAMOS LĖŠOMIS VYKDYTOS PRIEMONĖS</w:t>
      </w:r>
    </w:p>
    <w:p w14:paraId="1031CC9E" w14:textId="77777777" w:rsidR="00D50842" w:rsidRPr="00D50842" w:rsidRDefault="00D50842" w:rsidP="00D50842">
      <w:pPr>
        <w:tabs>
          <w:tab w:val="left" w:pos="0"/>
        </w:tabs>
        <w:jc w:val="center"/>
        <w:rPr>
          <w:rFonts w:eastAsia="NSimSun"/>
          <w:kern w:val="2"/>
          <w:szCs w:val="24"/>
          <w:lang w:eastAsia="zh-CN" w:bidi="hi-IN"/>
        </w:rPr>
      </w:pPr>
    </w:p>
    <w:tbl>
      <w:tblPr>
        <w:tblW w:w="9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tblCellMar>
        <w:tblLook w:val="00A0" w:firstRow="1" w:lastRow="0" w:firstColumn="1" w:lastColumn="0" w:noHBand="0" w:noVBand="0"/>
      </w:tblPr>
      <w:tblGrid>
        <w:gridCol w:w="599"/>
        <w:gridCol w:w="2094"/>
        <w:gridCol w:w="3544"/>
        <w:gridCol w:w="1413"/>
        <w:gridCol w:w="2128"/>
      </w:tblGrid>
      <w:tr w:rsidR="00D50842" w:rsidRPr="00BB2426" w14:paraId="7ADE5A7D" w14:textId="77777777" w:rsidTr="00133254">
        <w:trPr>
          <w:trHeight w:val="634"/>
          <w:jc w:val="center"/>
        </w:trPr>
        <w:tc>
          <w:tcPr>
            <w:tcW w:w="599" w:type="dxa"/>
            <w:tcBorders>
              <w:top w:val="single" w:sz="4" w:space="0" w:color="000000"/>
              <w:left w:val="single" w:sz="4" w:space="0" w:color="000000"/>
              <w:bottom w:val="single" w:sz="4" w:space="0" w:color="000000"/>
              <w:right w:val="single" w:sz="4" w:space="0" w:color="000000"/>
            </w:tcBorders>
            <w:vAlign w:val="center"/>
          </w:tcPr>
          <w:p w14:paraId="224057CB" w14:textId="77777777" w:rsidR="00D2350A" w:rsidRPr="00BB2426" w:rsidRDefault="00D2350A" w:rsidP="00D50842">
            <w:pPr>
              <w:tabs>
                <w:tab w:val="left" w:pos="540"/>
              </w:tabs>
              <w:ind w:firstLine="12"/>
              <w:jc w:val="center"/>
              <w:rPr>
                <w:sz w:val="22"/>
                <w:szCs w:val="22"/>
              </w:rPr>
            </w:pPr>
            <w:r w:rsidRPr="00BB2426">
              <w:rPr>
                <w:b/>
                <w:sz w:val="22"/>
                <w:szCs w:val="22"/>
              </w:rPr>
              <w:t>Eil. Nr.</w:t>
            </w:r>
          </w:p>
        </w:tc>
        <w:tc>
          <w:tcPr>
            <w:tcW w:w="2094" w:type="dxa"/>
            <w:tcBorders>
              <w:top w:val="single" w:sz="4" w:space="0" w:color="000000"/>
              <w:left w:val="single" w:sz="4" w:space="0" w:color="000000"/>
              <w:bottom w:val="single" w:sz="4" w:space="0" w:color="000000"/>
              <w:right w:val="single" w:sz="4" w:space="0" w:color="000000"/>
            </w:tcBorders>
            <w:vAlign w:val="center"/>
          </w:tcPr>
          <w:p w14:paraId="1974C1B8" w14:textId="77777777" w:rsidR="00D2350A" w:rsidRPr="00BB2426" w:rsidRDefault="00D2350A" w:rsidP="00D50842">
            <w:pPr>
              <w:tabs>
                <w:tab w:val="left" w:pos="540"/>
              </w:tabs>
              <w:ind w:firstLine="12"/>
              <w:jc w:val="center"/>
              <w:rPr>
                <w:sz w:val="22"/>
                <w:szCs w:val="22"/>
              </w:rPr>
            </w:pPr>
            <w:r w:rsidRPr="00BB2426">
              <w:rPr>
                <w:b/>
                <w:sz w:val="22"/>
                <w:szCs w:val="22"/>
              </w:rPr>
              <w:t>Programos / priemonės poveikio sritis</w:t>
            </w:r>
          </w:p>
        </w:tc>
        <w:tc>
          <w:tcPr>
            <w:tcW w:w="3544" w:type="dxa"/>
            <w:tcBorders>
              <w:top w:val="single" w:sz="4" w:space="0" w:color="000000"/>
              <w:left w:val="single" w:sz="4" w:space="0" w:color="000000"/>
              <w:bottom w:val="single" w:sz="2" w:space="0" w:color="000000"/>
              <w:right w:val="single" w:sz="4" w:space="0" w:color="000000"/>
            </w:tcBorders>
            <w:vAlign w:val="center"/>
          </w:tcPr>
          <w:p w14:paraId="2F386173" w14:textId="77777777" w:rsidR="00D2350A" w:rsidRPr="00BB2426" w:rsidRDefault="00D2350A" w:rsidP="00D50842">
            <w:pPr>
              <w:tabs>
                <w:tab w:val="left" w:pos="540"/>
              </w:tabs>
              <w:ind w:firstLine="12"/>
              <w:jc w:val="center"/>
              <w:rPr>
                <w:sz w:val="22"/>
                <w:szCs w:val="22"/>
              </w:rPr>
            </w:pPr>
            <w:r w:rsidRPr="00BB2426">
              <w:rPr>
                <w:b/>
                <w:sz w:val="22"/>
                <w:szCs w:val="22"/>
              </w:rPr>
              <w:t>Vykdytų savivaldybės visuomenės sveikatos programų, priemonių skaičius</w:t>
            </w:r>
          </w:p>
        </w:tc>
        <w:tc>
          <w:tcPr>
            <w:tcW w:w="1413" w:type="dxa"/>
            <w:tcBorders>
              <w:top w:val="single" w:sz="4" w:space="0" w:color="000000"/>
              <w:left w:val="single" w:sz="4" w:space="0" w:color="000000"/>
              <w:bottom w:val="single" w:sz="4" w:space="0" w:color="000000"/>
              <w:right w:val="single" w:sz="4" w:space="0" w:color="000000"/>
            </w:tcBorders>
            <w:vAlign w:val="center"/>
          </w:tcPr>
          <w:p w14:paraId="20FF35B2" w14:textId="77777777" w:rsidR="00D2350A" w:rsidRPr="00BB2426" w:rsidRDefault="00D2350A" w:rsidP="00D50842">
            <w:pPr>
              <w:tabs>
                <w:tab w:val="left" w:pos="540"/>
              </w:tabs>
              <w:ind w:firstLine="12"/>
              <w:jc w:val="center"/>
              <w:rPr>
                <w:sz w:val="22"/>
                <w:szCs w:val="22"/>
              </w:rPr>
            </w:pPr>
            <w:r w:rsidRPr="00BB2426">
              <w:rPr>
                <w:b/>
                <w:sz w:val="22"/>
                <w:szCs w:val="22"/>
              </w:rPr>
              <w:t>Skirta lėšų, tūkst. Eur</w:t>
            </w:r>
          </w:p>
        </w:tc>
        <w:tc>
          <w:tcPr>
            <w:tcW w:w="2128" w:type="dxa"/>
            <w:tcBorders>
              <w:top w:val="single" w:sz="4" w:space="0" w:color="000000"/>
              <w:left w:val="single" w:sz="4" w:space="0" w:color="000000"/>
              <w:bottom w:val="single" w:sz="2" w:space="0" w:color="000000"/>
              <w:right w:val="single" w:sz="4" w:space="0" w:color="000000"/>
            </w:tcBorders>
            <w:vAlign w:val="center"/>
          </w:tcPr>
          <w:p w14:paraId="79BBBAFD" w14:textId="77777777" w:rsidR="00D2350A" w:rsidRPr="00BB2426" w:rsidRDefault="00D2350A" w:rsidP="00D50842">
            <w:pPr>
              <w:tabs>
                <w:tab w:val="left" w:pos="540"/>
              </w:tabs>
              <w:ind w:firstLine="12"/>
              <w:jc w:val="center"/>
              <w:rPr>
                <w:sz w:val="22"/>
                <w:szCs w:val="22"/>
              </w:rPr>
            </w:pPr>
            <w:r w:rsidRPr="00BB2426">
              <w:rPr>
                <w:b/>
                <w:sz w:val="22"/>
                <w:szCs w:val="22"/>
              </w:rPr>
              <w:t>Panaudota</w:t>
            </w:r>
          </w:p>
          <w:p w14:paraId="32016722" w14:textId="77777777" w:rsidR="00D2350A" w:rsidRPr="00BB2426" w:rsidRDefault="00D2350A" w:rsidP="00D50842">
            <w:pPr>
              <w:tabs>
                <w:tab w:val="left" w:pos="540"/>
              </w:tabs>
              <w:ind w:firstLine="12"/>
              <w:jc w:val="center"/>
              <w:rPr>
                <w:sz w:val="22"/>
                <w:szCs w:val="22"/>
              </w:rPr>
            </w:pPr>
            <w:r w:rsidRPr="00BB2426">
              <w:rPr>
                <w:b/>
                <w:sz w:val="22"/>
                <w:szCs w:val="22"/>
              </w:rPr>
              <w:t>lėšų, tūkst. Eur</w:t>
            </w:r>
          </w:p>
        </w:tc>
      </w:tr>
      <w:tr w:rsidR="00D50842" w:rsidRPr="00BB2426" w14:paraId="689A6EFD" w14:textId="77777777" w:rsidTr="00133254">
        <w:trPr>
          <w:trHeight w:val="254"/>
          <w:jc w:val="center"/>
        </w:trPr>
        <w:tc>
          <w:tcPr>
            <w:tcW w:w="599" w:type="dxa"/>
            <w:tcBorders>
              <w:top w:val="single" w:sz="4" w:space="0" w:color="000000"/>
              <w:left w:val="single" w:sz="4" w:space="0" w:color="000000"/>
              <w:bottom w:val="single" w:sz="4" w:space="0" w:color="000000"/>
              <w:right w:val="single" w:sz="4" w:space="0" w:color="000000"/>
            </w:tcBorders>
            <w:vAlign w:val="center"/>
          </w:tcPr>
          <w:p w14:paraId="3F427721" w14:textId="77777777" w:rsidR="00D2350A" w:rsidRPr="00BB2426" w:rsidRDefault="00D2350A" w:rsidP="00D50842">
            <w:pPr>
              <w:tabs>
                <w:tab w:val="left" w:pos="540"/>
              </w:tabs>
              <w:ind w:firstLine="12"/>
              <w:jc w:val="center"/>
              <w:rPr>
                <w:sz w:val="22"/>
                <w:szCs w:val="22"/>
              </w:rPr>
            </w:pPr>
            <w:r w:rsidRPr="00BB2426">
              <w:rPr>
                <w:sz w:val="22"/>
                <w:szCs w:val="22"/>
              </w:rPr>
              <w:t>1</w:t>
            </w:r>
          </w:p>
        </w:tc>
        <w:tc>
          <w:tcPr>
            <w:tcW w:w="2094" w:type="dxa"/>
            <w:tcBorders>
              <w:top w:val="single" w:sz="4" w:space="0" w:color="000000"/>
              <w:left w:val="single" w:sz="4" w:space="0" w:color="000000"/>
              <w:bottom w:val="single" w:sz="4" w:space="0" w:color="000000"/>
              <w:right w:val="single" w:sz="4" w:space="0" w:color="000000"/>
            </w:tcBorders>
            <w:vAlign w:val="center"/>
          </w:tcPr>
          <w:p w14:paraId="73E1016E" w14:textId="77777777" w:rsidR="00D2350A" w:rsidRPr="00BB2426" w:rsidRDefault="00D2350A" w:rsidP="00D50842">
            <w:pPr>
              <w:tabs>
                <w:tab w:val="left" w:pos="540"/>
              </w:tabs>
              <w:ind w:firstLine="12"/>
              <w:jc w:val="center"/>
              <w:rPr>
                <w:sz w:val="22"/>
                <w:szCs w:val="22"/>
              </w:rPr>
            </w:pPr>
            <w:r w:rsidRPr="00BB2426">
              <w:rPr>
                <w:sz w:val="22"/>
                <w:szCs w:val="22"/>
              </w:rPr>
              <w:t>2</w:t>
            </w:r>
          </w:p>
        </w:tc>
        <w:tc>
          <w:tcPr>
            <w:tcW w:w="3544" w:type="dxa"/>
            <w:tcBorders>
              <w:top w:val="single" w:sz="4" w:space="0" w:color="000000"/>
              <w:left w:val="single" w:sz="4" w:space="0" w:color="000000"/>
              <w:bottom w:val="single" w:sz="2" w:space="0" w:color="000000"/>
              <w:right w:val="single" w:sz="4" w:space="0" w:color="000000"/>
            </w:tcBorders>
            <w:vAlign w:val="center"/>
          </w:tcPr>
          <w:p w14:paraId="1A00CE00" w14:textId="77777777" w:rsidR="00D2350A" w:rsidRPr="00BB2426" w:rsidRDefault="00D2350A" w:rsidP="00D50842">
            <w:pPr>
              <w:tabs>
                <w:tab w:val="left" w:pos="540"/>
              </w:tabs>
              <w:ind w:firstLine="12"/>
              <w:jc w:val="center"/>
              <w:rPr>
                <w:sz w:val="22"/>
                <w:szCs w:val="22"/>
              </w:rPr>
            </w:pPr>
            <w:r w:rsidRPr="00BB2426">
              <w:rPr>
                <w:sz w:val="22"/>
                <w:szCs w:val="22"/>
              </w:rPr>
              <w:t>3</w:t>
            </w:r>
          </w:p>
        </w:tc>
        <w:tc>
          <w:tcPr>
            <w:tcW w:w="1413" w:type="dxa"/>
            <w:tcBorders>
              <w:top w:val="single" w:sz="4" w:space="0" w:color="000000"/>
              <w:left w:val="single" w:sz="4" w:space="0" w:color="000000"/>
              <w:bottom w:val="single" w:sz="4" w:space="0" w:color="000000"/>
              <w:right w:val="single" w:sz="4" w:space="0" w:color="000000"/>
            </w:tcBorders>
            <w:vAlign w:val="center"/>
          </w:tcPr>
          <w:p w14:paraId="2BEBA55A" w14:textId="77777777" w:rsidR="00D2350A" w:rsidRPr="00BB2426" w:rsidRDefault="00D2350A" w:rsidP="00D50842">
            <w:pPr>
              <w:tabs>
                <w:tab w:val="left" w:pos="540"/>
              </w:tabs>
              <w:ind w:firstLine="12"/>
              <w:jc w:val="center"/>
              <w:rPr>
                <w:sz w:val="22"/>
                <w:szCs w:val="22"/>
              </w:rPr>
            </w:pPr>
            <w:r w:rsidRPr="00BB2426">
              <w:rPr>
                <w:sz w:val="22"/>
                <w:szCs w:val="22"/>
              </w:rPr>
              <w:t>4</w:t>
            </w:r>
          </w:p>
        </w:tc>
        <w:tc>
          <w:tcPr>
            <w:tcW w:w="2128" w:type="dxa"/>
            <w:tcBorders>
              <w:top w:val="single" w:sz="4" w:space="0" w:color="000000"/>
              <w:left w:val="single" w:sz="4" w:space="0" w:color="000000"/>
              <w:bottom w:val="single" w:sz="2" w:space="0" w:color="000000"/>
              <w:right w:val="single" w:sz="4" w:space="0" w:color="000000"/>
            </w:tcBorders>
            <w:vAlign w:val="center"/>
          </w:tcPr>
          <w:p w14:paraId="0A332EE3" w14:textId="77777777" w:rsidR="00D2350A" w:rsidRPr="00BB2426" w:rsidRDefault="00D2350A" w:rsidP="00D50842">
            <w:pPr>
              <w:tabs>
                <w:tab w:val="left" w:pos="540"/>
              </w:tabs>
              <w:ind w:firstLine="12"/>
              <w:jc w:val="center"/>
              <w:rPr>
                <w:sz w:val="22"/>
                <w:szCs w:val="22"/>
              </w:rPr>
            </w:pPr>
            <w:r w:rsidRPr="00BB2426">
              <w:rPr>
                <w:sz w:val="22"/>
                <w:szCs w:val="22"/>
              </w:rPr>
              <w:t>5</w:t>
            </w:r>
          </w:p>
        </w:tc>
      </w:tr>
      <w:tr w:rsidR="00D50842" w:rsidRPr="00BB2426" w14:paraId="3DE89691" w14:textId="77777777" w:rsidTr="00133254">
        <w:trPr>
          <w:trHeight w:val="307"/>
          <w:jc w:val="center"/>
        </w:trPr>
        <w:tc>
          <w:tcPr>
            <w:tcW w:w="9778" w:type="dxa"/>
            <w:gridSpan w:val="5"/>
            <w:tcBorders>
              <w:top w:val="single" w:sz="4" w:space="0" w:color="000000"/>
              <w:left w:val="single" w:sz="4" w:space="0" w:color="000000"/>
              <w:bottom w:val="single" w:sz="4" w:space="0" w:color="000000"/>
              <w:right w:val="single" w:sz="4" w:space="0" w:color="000000"/>
            </w:tcBorders>
            <w:vAlign w:val="center"/>
          </w:tcPr>
          <w:p w14:paraId="07A0C66A" w14:textId="77777777" w:rsidR="00D2350A" w:rsidRPr="00BB2426" w:rsidRDefault="00D2350A" w:rsidP="00D50842">
            <w:pPr>
              <w:tabs>
                <w:tab w:val="left" w:pos="540"/>
              </w:tabs>
              <w:ind w:firstLine="12"/>
              <w:jc w:val="center"/>
              <w:rPr>
                <w:sz w:val="22"/>
                <w:szCs w:val="22"/>
              </w:rPr>
            </w:pPr>
            <w:r w:rsidRPr="00BB2426">
              <w:rPr>
                <w:sz w:val="22"/>
                <w:szCs w:val="22"/>
              </w:rPr>
              <w:t>1. Savivaldybės kompleksinės programos</w:t>
            </w:r>
          </w:p>
        </w:tc>
      </w:tr>
      <w:tr w:rsidR="00D50842" w:rsidRPr="00BB2426" w14:paraId="40CDB208" w14:textId="77777777" w:rsidTr="00133254">
        <w:trPr>
          <w:trHeight w:val="251"/>
          <w:jc w:val="center"/>
        </w:trPr>
        <w:tc>
          <w:tcPr>
            <w:tcW w:w="599" w:type="dxa"/>
            <w:tcBorders>
              <w:top w:val="single" w:sz="4" w:space="0" w:color="000000"/>
              <w:left w:val="single" w:sz="4" w:space="0" w:color="000000"/>
              <w:bottom w:val="single" w:sz="4" w:space="0" w:color="000000"/>
              <w:right w:val="single" w:sz="4" w:space="0" w:color="000000"/>
            </w:tcBorders>
          </w:tcPr>
          <w:p w14:paraId="1EE50C26" w14:textId="12CCE670" w:rsidR="004910FD" w:rsidRPr="00BB2426" w:rsidRDefault="004910FD" w:rsidP="00D50842">
            <w:pPr>
              <w:tabs>
                <w:tab w:val="left" w:pos="540"/>
              </w:tabs>
              <w:ind w:firstLine="12"/>
              <w:jc w:val="center"/>
              <w:rPr>
                <w:sz w:val="22"/>
                <w:szCs w:val="22"/>
              </w:rPr>
            </w:pPr>
            <w:r w:rsidRPr="00BB2426">
              <w:rPr>
                <w:sz w:val="22"/>
                <w:szCs w:val="22"/>
              </w:rPr>
              <w:t>1.1.</w:t>
            </w:r>
          </w:p>
        </w:tc>
        <w:tc>
          <w:tcPr>
            <w:tcW w:w="2094" w:type="dxa"/>
            <w:tcBorders>
              <w:top w:val="single" w:sz="4" w:space="0" w:color="000000"/>
              <w:left w:val="single" w:sz="4" w:space="0" w:color="000000"/>
              <w:bottom w:val="single" w:sz="4" w:space="0" w:color="000000"/>
              <w:right w:val="single" w:sz="4" w:space="0" w:color="000000"/>
            </w:tcBorders>
          </w:tcPr>
          <w:p w14:paraId="540FCE9E" w14:textId="4E25C37D" w:rsidR="004910FD" w:rsidRPr="00BB2426" w:rsidRDefault="004910FD" w:rsidP="00D50842">
            <w:pPr>
              <w:tabs>
                <w:tab w:val="left" w:pos="540"/>
              </w:tabs>
              <w:ind w:firstLine="12"/>
              <w:rPr>
                <w:sz w:val="22"/>
                <w:szCs w:val="22"/>
              </w:rPr>
            </w:pPr>
            <w:r w:rsidRPr="00BB2426">
              <w:rPr>
                <w:rFonts w:eastAsia="NSimSun"/>
                <w:kern w:val="2"/>
                <w:sz w:val="22"/>
                <w:szCs w:val="22"/>
                <w:lang w:eastAsia="lt-LT" w:bidi="hi-IN"/>
              </w:rPr>
              <w:t>Psichikos sveikatos stiprinimo (smurto, savižudybių prevencija, streso kontrolė ir kt.)</w:t>
            </w:r>
          </w:p>
        </w:tc>
        <w:tc>
          <w:tcPr>
            <w:tcW w:w="3544" w:type="dxa"/>
            <w:tcBorders>
              <w:top w:val="single" w:sz="4" w:space="0" w:color="000000"/>
              <w:left w:val="single" w:sz="4" w:space="0" w:color="000000"/>
              <w:bottom w:val="single" w:sz="4" w:space="0" w:color="000000"/>
              <w:right w:val="single" w:sz="4" w:space="0" w:color="000000"/>
            </w:tcBorders>
          </w:tcPr>
          <w:p w14:paraId="7D7661CE" w14:textId="53C28F80" w:rsidR="004910FD" w:rsidRPr="00BB2426" w:rsidRDefault="004910FD" w:rsidP="00D50842">
            <w:pPr>
              <w:tabs>
                <w:tab w:val="left" w:pos="540"/>
              </w:tabs>
              <w:ind w:firstLine="12"/>
              <w:jc w:val="center"/>
              <w:rPr>
                <w:sz w:val="22"/>
                <w:szCs w:val="22"/>
              </w:rPr>
            </w:pPr>
            <w:r w:rsidRPr="00BB2426">
              <w:rPr>
                <w:sz w:val="22"/>
                <w:szCs w:val="22"/>
              </w:rPr>
              <w:t>1</w:t>
            </w:r>
            <w:r w:rsidR="006F1F30" w:rsidRPr="00BB2426">
              <w:rPr>
                <w:sz w:val="22"/>
                <w:szCs w:val="22"/>
              </w:rPr>
              <w:t xml:space="preserve"> </w:t>
            </w:r>
            <w:r w:rsidR="000D3617" w:rsidRPr="00BB2426">
              <w:rPr>
                <w:sz w:val="22"/>
                <w:szCs w:val="22"/>
              </w:rPr>
              <w:t xml:space="preserve">programa </w:t>
            </w:r>
            <w:r w:rsidR="006F1F30" w:rsidRPr="00BB2426">
              <w:rPr>
                <w:sz w:val="22"/>
                <w:szCs w:val="22"/>
              </w:rPr>
              <w:t>(</w:t>
            </w:r>
            <w:r w:rsidR="006A7D3E" w:rsidRPr="00BB2426">
              <w:rPr>
                <w:sz w:val="22"/>
                <w:szCs w:val="22"/>
              </w:rPr>
              <w:t>9</w:t>
            </w:r>
            <w:r w:rsidR="006F1F30" w:rsidRPr="00BB2426">
              <w:rPr>
                <w:sz w:val="22"/>
                <w:szCs w:val="22"/>
              </w:rPr>
              <w:t xml:space="preserve"> veiklos)</w:t>
            </w:r>
          </w:p>
        </w:tc>
        <w:tc>
          <w:tcPr>
            <w:tcW w:w="1413" w:type="dxa"/>
            <w:tcBorders>
              <w:top w:val="single" w:sz="4" w:space="0" w:color="000000"/>
              <w:left w:val="single" w:sz="4" w:space="0" w:color="000000"/>
              <w:bottom w:val="single" w:sz="4" w:space="0" w:color="000000"/>
              <w:right w:val="single" w:sz="4" w:space="0" w:color="000000"/>
            </w:tcBorders>
          </w:tcPr>
          <w:p w14:paraId="419316F1" w14:textId="3EBB2BB1" w:rsidR="004910FD" w:rsidRPr="00BB2426" w:rsidRDefault="004910FD" w:rsidP="00D50842">
            <w:pPr>
              <w:tabs>
                <w:tab w:val="left" w:pos="540"/>
              </w:tabs>
              <w:ind w:firstLine="12"/>
              <w:jc w:val="center"/>
              <w:rPr>
                <w:sz w:val="22"/>
                <w:szCs w:val="22"/>
              </w:rPr>
            </w:pPr>
            <w:r w:rsidRPr="00BB2426">
              <w:rPr>
                <w:sz w:val="22"/>
                <w:szCs w:val="22"/>
              </w:rPr>
              <w:t>3</w:t>
            </w:r>
            <w:r w:rsidR="000D3617" w:rsidRPr="00BB2426">
              <w:rPr>
                <w:sz w:val="22"/>
                <w:szCs w:val="22"/>
              </w:rPr>
              <w:t>5</w:t>
            </w:r>
            <w:r w:rsidRPr="00BB2426">
              <w:rPr>
                <w:sz w:val="22"/>
                <w:szCs w:val="22"/>
              </w:rPr>
              <w:t>,</w:t>
            </w:r>
            <w:r w:rsidR="000D3617" w:rsidRPr="00BB2426">
              <w:rPr>
                <w:sz w:val="22"/>
                <w:szCs w:val="22"/>
              </w:rPr>
              <w:t>87</w:t>
            </w:r>
          </w:p>
        </w:tc>
        <w:tc>
          <w:tcPr>
            <w:tcW w:w="2128" w:type="dxa"/>
            <w:tcBorders>
              <w:top w:val="single" w:sz="4" w:space="0" w:color="000000"/>
              <w:left w:val="single" w:sz="4" w:space="0" w:color="000000"/>
              <w:bottom w:val="single" w:sz="4" w:space="0" w:color="000000"/>
              <w:right w:val="single" w:sz="4" w:space="0" w:color="000000"/>
            </w:tcBorders>
          </w:tcPr>
          <w:p w14:paraId="42E4062D" w14:textId="1F3BF45C" w:rsidR="004910FD" w:rsidRPr="00BB2426" w:rsidRDefault="000D3617" w:rsidP="00D50842">
            <w:pPr>
              <w:tabs>
                <w:tab w:val="left" w:pos="540"/>
              </w:tabs>
              <w:ind w:firstLine="12"/>
              <w:jc w:val="center"/>
              <w:rPr>
                <w:sz w:val="22"/>
                <w:szCs w:val="22"/>
              </w:rPr>
            </w:pPr>
            <w:r w:rsidRPr="00BB2426">
              <w:rPr>
                <w:sz w:val="22"/>
                <w:szCs w:val="22"/>
              </w:rPr>
              <w:t>35</w:t>
            </w:r>
            <w:r w:rsidR="004910FD" w:rsidRPr="00BB2426">
              <w:rPr>
                <w:sz w:val="22"/>
                <w:szCs w:val="22"/>
              </w:rPr>
              <w:t>,</w:t>
            </w:r>
            <w:r w:rsidRPr="00BB2426">
              <w:rPr>
                <w:sz w:val="22"/>
                <w:szCs w:val="22"/>
              </w:rPr>
              <w:t>24</w:t>
            </w:r>
          </w:p>
        </w:tc>
      </w:tr>
      <w:tr w:rsidR="00D50842" w:rsidRPr="00BB2426" w14:paraId="108953FA" w14:textId="77777777" w:rsidTr="00133254">
        <w:trPr>
          <w:trHeight w:val="318"/>
          <w:jc w:val="center"/>
        </w:trPr>
        <w:tc>
          <w:tcPr>
            <w:tcW w:w="9778" w:type="dxa"/>
            <w:gridSpan w:val="5"/>
            <w:tcBorders>
              <w:top w:val="single" w:sz="4" w:space="0" w:color="000000"/>
              <w:left w:val="single" w:sz="4" w:space="0" w:color="000000"/>
              <w:bottom w:val="single" w:sz="4" w:space="0" w:color="000000"/>
              <w:right w:val="single" w:sz="4" w:space="0" w:color="000000"/>
            </w:tcBorders>
          </w:tcPr>
          <w:p w14:paraId="2E33B3E6" w14:textId="77777777" w:rsidR="004910FD" w:rsidRPr="00BB2426" w:rsidRDefault="004910FD" w:rsidP="00D50842">
            <w:pPr>
              <w:tabs>
                <w:tab w:val="left" w:pos="540"/>
              </w:tabs>
              <w:ind w:firstLine="12"/>
              <w:jc w:val="center"/>
              <w:rPr>
                <w:sz w:val="22"/>
                <w:szCs w:val="22"/>
              </w:rPr>
            </w:pPr>
            <w:r w:rsidRPr="00BB2426">
              <w:rPr>
                <w:sz w:val="22"/>
                <w:szCs w:val="22"/>
              </w:rPr>
              <w:t>2. Savivaldybės strateginio veiklos plano priemonės</w:t>
            </w:r>
          </w:p>
        </w:tc>
      </w:tr>
      <w:tr w:rsidR="00D50842" w:rsidRPr="00BB2426" w14:paraId="208123C3"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7F6753FD" w14:textId="7A6C4192" w:rsidR="004910FD" w:rsidRPr="00BB2426" w:rsidRDefault="004910FD" w:rsidP="00D50842">
            <w:pPr>
              <w:tabs>
                <w:tab w:val="left" w:pos="540"/>
              </w:tabs>
              <w:ind w:firstLine="12"/>
              <w:jc w:val="center"/>
              <w:rPr>
                <w:sz w:val="22"/>
                <w:szCs w:val="22"/>
              </w:rPr>
            </w:pPr>
            <w:r w:rsidRPr="00BB2426">
              <w:rPr>
                <w:sz w:val="22"/>
                <w:szCs w:val="22"/>
              </w:rPr>
              <w:t>2.1.</w:t>
            </w:r>
          </w:p>
        </w:tc>
        <w:tc>
          <w:tcPr>
            <w:tcW w:w="2094" w:type="dxa"/>
            <w:tcBorders>
              <w:top w:val="single" w:sz="4" w:space="0" w:color="000000"/>
              <w:left w:val="single" w:sz="4" w:space="0" w:color="000000"/>
              <w:bottom w:val="single" w:sz="4" w:space="0" w:color="000000"/>
              <w:right w:val="single" w:sz="4" w:space="0" w:color="000000"/>
            </w:tcBorders>
          </w:tcPr>
          <w:p w14:paraId="3A0E1DA0" w14:textId="13823DD1" w:rsidR="004910FD" w:rsidRPr="00BB2426" w:rsidRDefault="004910FD" w:rsidP="00D50842">
            <w:pPr>
              <w:tabs>
                <w:tab w:val="left" w:pos="540"/>
              </w:tabs>
              <w:ind w:firstLine="12"/>
              <w:rPr>
                <w:sz w:val="22"/>
                <w:szCs w:val="22"/>
              </w:rPr>
            </w:pPr>
            <w:r w:rsidRPr="00BB2426">
              <w:rPr>
                <w:rFonts w:eastAsia="NSimSun"/>
                <w:kern w:val="2"/>
                <w:sz w:val="22"/>
                <w:szCs w:val="22"/>
                <w:lang w:eastAsia="lt-LT" w:bidi="hi-IN"/>
              </w:rPr>
              <w:t>Užkrečiamųjų ligų prevencija ir kontrolė</w:t>
            </w:r>
          </w:p>
        </w:tc>
        <w:tc>
          <w:tcPr>
            <w:tcW w:w="3544" w:type="dxa"/>
            <w:tcBorders>
              <w:top w:val="single" w:sz="4" w:space="0" w:color="000000"/>
              <w:left w:val="single" w:sz="4" w:space="0" w:color="000000"/>
              <w:bottom w:val="single" w:sz="4" w:space="0" w:color="000000"/>
              <w:right w:val="single" w:sz="4" w:space="0" w:color="000000"/>
            </w:tcBorders>
          </w:tcPr>
          <w:p w14:paraId="4A9361C2" w14:textId="2442177E" w:rsidR="004910FD" w:rsidRPr="00BB2426" w:rsidRDefault="004910FD" w:rsidP="00D50842">
            <w:pPr>
              <w:tabs>
                <w:tab w:val="left" w:pos="540"/>
              </w:tabs>
              <w:ind w:firstLine="12"/>
              <w:jc w:val="center"/>
              <w:rPr>
                <w:sz w:val="22"/>
                <w:szCs w:val="22"/>
              </w:rPr>
            </w:pPr>
            <w:r w:rsidRPr="00BB2426">
              <w:rPr>
                <w:sz w:val="22"/>
                <w:szCs w:val="22"/>
              </w:rPr>
              <w:t xml:space="preserve">2 </w:t>
            </w:r>
            <w:r w:rsidR="000D3617" w:rsidRPr="00BB2426">
              <w:rPr>
                <w:sz w:val="22"/>
                <w:szCs w:val="22"/>
              </w:rPr>
              <w:t>veiklos</w:t>
            </w:r>
          </w:p>
          <w:p w14:paraId="131A3921" w14:textId="77777777" w:rsidR="004910FD" w:rsidRPr="00BB2426" w:rsidRDefault="004910FD" w:rsidP="00D50842">
            <w:pPr>
              <w:tabs>
                <w:tab w:val="left" w:pos="540"/>
              </w:tabs>
              <w:ind w:firstLine="12"/>
              <w:jc w:val="center"/>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700E5ECF" w14:textId="2888AA30" w:rsidR="004910FD" w:rsidRPr="00BB2426" w:rsidRDefault="004910FD" w:rsidP="00D50842">
            <w:pPr>
              <w:tabs>
                <w:tab w:val="left" w:pos="540"/>
              </w:tabs>
              <w:ind w:firstLine="12"/>
              <w:jc w:val="center"/>
              <w:rPr>
                <w:sz w:val="22"/>
                <w:szCs w:val="22"/>
              </w:rPr>
            </w:pPr>
            <w:r w:rsidRPr="00BB2426">
              <w:rPr>
                <w:sz w:val="22"/>
                <w:szCs w:val="22"/>
              </w:rPr>
              <w:t>2,2</w:t>
            </w:r>
            <w:r w:rsidR="00D66305" w:rsidRPr="00BB2426">
              <w:rPr>
                <w:sz w:val="22"/>
                <w:szCs w:val="22"/>
              </w:rPr>
              <w:t>6</w:t>
            </w:r>
          </w:p>
          <w:p w14:paraId="72581166" w14:textId="77777777" w:rsidR="004910FD" w:rsidRPr="00BB2426" w:rsidRDefault="004910FD" w:rsidP="00D50842">
            <w:pPr>
              <w:tabs>
                <w:tab w:val="left" w:pos="540"/>
              </w:tabs>
              <w:ind w:firstLine="12"/>
              <w:jc w:val="center"/>
              <w:rPr>
                <w:sz w:val="22"/>
                <w:szCs w:val="22"/>
              </w:rPr>
            </w:pPr>
          </w:p>
        </w:tc>
        <w:tc>
          <w:tcPr>
            <w:tcW w:w="2128" w:type="dxa"/>
            <w:tcBorders>
              <w:top w:val="single" w:sz="4" w:space="0" w:color="000000"/>
              <w:left w:val="single" w:sz="4" w:space="0" w:color="000000"/>
              <w:bottom w:val="single" w:sz="4" w:space="0" w:color="000000"/>
              <w:right w:val="single" w:sz="4" w:space="0" w:color="000000"/>
            </w:tcBorders>
          </w:tcPr>
          <w:p w14:paraId="37A06CF7" w14:textId="756D0107" w:rsidR="004910FD" w:rsidRPr="00BB2426" w:rsidRDefault="004910FD" w:rsidP="00D50842">
            <w:pPr>
              <w:tabs>
                <w:tab w:val="left" w:pos="540"/>
              </w:tabs>
              <w:ind w:firstLine="12"/>
              <w:jc w:val="center"/>
              <w:rPr>
                <w:sz w:val="22"/>
                <w:szCs w:val="22"/>
              </w:rPr>
            </w:pPr>
            <w:r w:rsidRPr="00BB2426">
              <w:rPr>
                <w:sz w:val="22"/>
                <w:szCs w:val="22"/>
              </w:rPr>
              <w:t>2,2</w:t>
            </w:r>
            <w:r w:rsidR="00D66305" w:rsidRPr="00BB2426">
              <w:rPr>
                <w:sz w:val="22"/>
                <w:szCs w:val="22"/>
              </w:rPr>
              <w:t>6</w:t>
            </w:r>
          </w:p>
        </w:tc>
      </w:tr>
      <w:tr w:rsidR="00D50842" w:rsidRPr="00BB2426" w14:paraId="6876FE23"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1545B620" w14:textId="2BDC5C73" w:rsidR="004910FD" w:rsidRPr="00BB2426" w:rsidRDefault="004910FD" w:rsidP="00D50842">
            <w:pPr>
              <w:tabs>
                <w:tab w:val="left" w:pos="540"/>
              </w:tabs>
              <w:ind w:firstLine="12"/>
              <w:jc w:val="center"/>
              <w:rPr>
                <w:sz w:val="22"/>
                <w:szCs w:val="22"/>
              </w:rPr>
            </w:pPr>
            <w:r w:rsidRPr="00BB2426">
              <w:rPr>
                <w:sz w:val="22"/>
                <w:szCs w:val="22"/>
              </w:rPr>
              <w:t>2.2.</w:t>
            </w:r>
          </w:p>
        </w:tc>
        <w:tc>
          <w:tcPr>
            <w:tcW w:w="2094" w:type="dxa"/>
            <w:tcBorders>
              <w:top w:val="single" w:sz="4" w:space="0" w:color="000000"/>
              <w:left w:val="single" w:sz="4" w:space="0" w:color="000000"/>
              <w:bottom w:val="single" w:sz="4" w:space="0" w:color="000000"/>
              <w:right w:val="single" w:sz="4" w:space="0" w:color="000000"/>
            </w:tcBorders>
          </w:tcPr>
          <w:p w14:paraId="2E68ABA3" w14:textId="75C2A594" w:rsidR="004910FD" w:rsidRPr="00BB2426" w:rsidRDefault="004910FD" w:rsidP="00D50842">
            <w:pPr>
              <w:rPr>
                <w:rFonts w:eastAsia="NSimSun"/>
                <w:kern w:val="2"/>
                <w:sz w:val="22"/>
                <w:szCs w:val="22"/>
                <w:lang w:eastAsia="zh-CN" w:bidi="hi-IN"/>
              </w:rPr>
            </w:pPr>
            <w:r w:rsidRPr="00BB2426">
              <w:rPr>
                <w:rFonts w:eastAsia="NSimSun"/>
                <w:kern w:val="2"/>
                <w:sz w:val="22"/>
                <w:szCs w:val="22"/>
                <w:lang w:eastAsia="lt-LT" w:bidi="hi-IN"/>
              </w:rPr>
              <w:t>Aplinkos sveikata (triukšmo prevencija, geriamojo vandens, maudyklų vandens stebėsena)</w:t>
            </w:r>
          </w:p>
        </w:tc>
        <w:tc>
          <w:tcPr>
            <w:tcW w:w="3544" w:type="dxa"/>
            <w:tcBorders>
              <w:top w:val="single" w:sz="4" w:space="0" w:color="000000"/>
              <w:left w:val="single" w:sz="4" w:space="0" w:color="000000"/>
              <w:bottom w:val="single" w:sz="4" w:space="0" w:color="000000"/>
              <w:right w:val="single" w:sz="4" w:space="0" w:color="000000"/>
            </w:tcBorders>
          </w:tcPr>
          <w:p w14:paraId="008D6708" w14:textId="1F3A80A0" w:rsidR="004910FD" w:rsidRPr="00BB2426" w:rsidRDefault="000D3617" w:rsidP="00D50842">
            <w:pPr>
              <w:tabs>
                <w:tab w:val="left" w:pos="540"/>
              </w:tabs>
              <w:ind w:firstLine="12"/>
              <w:jc w:val="center"/>
              <w:rPr>
                <w:sz w:val="22"/>
                <w:szCs w:val="22"/>
              </w:rPr>
            </w:pPr>
            <w:r w:rsidRPr="00BB2426">
              <w:rPr>
                <w:sz w:val="22"/>
                <w:szCs w:val="22"/>
              </w:rPr>
              <w:t>1 veikla</w:t>
            </w:r>
          </w:p>
        </w:tc>
        <w:tc>
          <w:tcPr>
            <w:tcW w:w="1413" w:type="dxa"/>
            <w:tcBorders>
              <w:top w:val="single" w:sz="4" w:space="0" w:color="000000"/>
              <w:left w:val="single" w:sz="4" w:space="0" w:color="000000"/>
              <w:bottom w:val="single" w:sz="4" w:space="0" w:color="000000"/>
              <w:right w:val="single" w:sz="4" w:space="0" w:color="000000"/>
            </w:tcBorders>
          </w:tcPr>
          <w:p w14:paraId="4BB65713" w14:textId="1FD25044" w:rsidR="004910FD" w:rsidRPr="00BB2426" w:rsidRDefault="004910FD" w:rsidP="00D50842">
            <w:pPr>
              <w:tabs>
                <w:tab w:val="left" w:pos="540"/>
              </w:tabs>
              <w:ind w:firstLine="12"/>
              <w:jc w:val="center"/>
              <w:rPr>
                <w:sz w:val="22"/>
                <w:szCs w:val="22"/>
              </w:rPr>
            </w:pPr>
            <w:r w:rsidRPr="00BB2426">
              <w:rPr>
                <w:sz w:val="22"/>
                <w:szCs w:val="22"/>
              </w:rPr>
              <w:t>2,9</w:t>
            </w:r>
            <w:r w:rsidR="000D3617" w:rsidRPr="00BB2426">
              <w:rPr>
                <w:sz w:val="22"/>
                <w:szCs w:val="22"/>
              </w:rPr>
              <w:t>6</w:t>
            </w:r>
          </w:p>
        </w:tc>
        <w:tc>
          <w:tcPr>
            <w:tcW w:w="2128" w:type="dxa"/>
            <w:tcBorders>
              <w:top w:val="single" w:sz="4" w:space="0" w:color="000000"/>
              <w:left w:val="single" w:sz="4" w:space="0" w:color="000000"/>
              <w:bottom w:val="single" w:sz="4" w:space="0" w:color="000000"/>
              <w:right w:val="single" w:sz="4" w:space="0" w:color="000000"/>
            </w:tcBorders>
          </w:tcPr>
          <w:p w14:paraId="2D376473" w14:textId="49CC361D" w:rsidR="004910FD" w:rsidRPr="00BB2426" w:rsidRDefault="004910FD" w:rsidP="00D50842">
            <w:pPr>
              <w:tabs>
                <w:tab w:val="left" w:pos="540"/>
              </w:tabs>
              <w:ind w:firstLine="12"/>
              <w:jc w:val="center"/>
              <w:rPr>
                <w:sz w:val="22"/>
                <w:szCs w:val="22"/>
              </w:rPr>
            </w:pPr>
            <w:r w:rsidRPr="00BB2426">
              <w:rPr>
                <w:sz w:val="22"/>
                <w:szCs w:val="22"/>
              </w:rPr>
              <w:t>2,9</w:t>
            </w:r>
            <w:r w:rsidR="000D3617" w:rsidRPr="00BB2426">
              <w:rPr>
                <w:sz w:val="22"/>
                <w:szCs w:val="22"/>
              </w:rPr>
              <w:t>6</w:t>
            </w:r>
          </w:p>
          <w:p w14:paraId="411547F9" w14:textId="77777777" w:rsidR="004910FD" w:rsidRPr="00BB2426" w:rsidRDefault="004910FD" w:rsidP="00D50842">
            <w:pPr>
              <w:tabs>
                <w:tab w:val="left" w:pos="540"/>
              </w:tabs>
              <w:ind w:firstLine="12"/>
              <w:rPr>
                <w:sz w:val="22"/>
                <w:szCs w:val="22"/>
              </w:rPr>
            </w:pPr>
          </w:p>
        </w:tc>
      </w:tr>
      <w:tr w:rsidR="00D50842" w:rsidRPr="00BB2426" w14:paraId="463DC731"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38006706" w14:textId="2EF289A7" w:rsidR="004910FD" w:rsidRPr="00BB2426" w:rsidRDefault="004910FD" w:rsidP="00D50842">
            <w:pPr>
              <w:tabs>
                <w:tab w:val="left" w:pos="540"/>
              </w:tabs>
              <w:ind w:firstLine="12"/>
              <w:jc w:val="center"/>
              <w:rPr>
                <w:sz w:val="22"/>
                <w:szCs w:val="22"/>
              </w:rPr>
            </w:pPr>
            <w:r w:rsidRPr="00BB2426">
              <w:rPr>
                <w:sz w:val="22"/>
                <w:szCs w:val="22"/>
              </w:rPr>
              <w:t>2.3.</w:t>
            </w:r>
          </w:p>
        </w:tc>
        <w:tc>
          <w:tcPr>
            <w:tcW w:w="2094" w:type="dxa"/>
            <w:tcBorders>
              <w:top w:val="single" w:sz="4" w:space="0" w:color="000000"/>
              <w:left w:val="single" w:sz="4" w:space="0" w:color="000000"/>
              <w:bottom w:val="single" w:sz="4" w:space="0" w:color="000000"/>
              <w:right w:val="single" w:sz="4" w:space="0" w:color="000000"/>
            </w:tcBorders>
          </w:tcPr>
          <w:p w14:paraId="027D10A6" w14:textId="1BF129EF" w:rsidR="004910FD" w:rsidRPr="00BB2426" w:rsidRDefault="004910FD" w:rsidP="00D50842">
            <w:pPr>
              <w:tabs>
                <w:tab w:val="left" w:pos="540"/>
              </w:tabs>
              <w:ind w:firstLine="12"/>
              <w:rPr>
                <w:sz w:val="22"/>
                <w:szCs w:val="22"/>
              </w:rPr>
            </w:pPr>
            <w:r w:rsidRPr="00BB2426">
              <w:rPr>
                <w:rFonts w:eastAsia="NSimSun"/>
                <w:kern w:val="2"/>
                <w:sz w:val="22"/>
                <w:szCs w:val="22"/>
                <w:lang w:eastAsia="lt-LT" w:bidi="hi-IN"/>
              </w:rPr>
              <w:t>Sveikos mitybos skatinimas ir nutukimo prevencija</w:t>
            </w:r>
          </w:p>
        </w:tc>
        <w:tc>
          <w:tcPr>
            <w:tcW w:w="3544" w:type="dxa"/>
            <w:tcBorders>
              <w:top w:val="single" w:sz="4" w:space="0" w:color="000000"/>
              <w:left w:val="single" w:sz="4" w:space="0" w:color="000000"/>
              <w:bottom w:val="single" w:sz="4" w:space="0" w:color="000000"/>
              <w:right w:val="single" w:sz="4" w:space="0" w:color="000000"/>
            </w:tcBorders>
          </w:tcPr>
          <w:p w14:paraId="12F45E04" w14:textId="3D28FECC" w:rsidR="004910FD" w:rsidRPr="00BB2426" w:rsidRDefault="004910FD" w:rsidP="00D50842">
            <w:pPr>
              <w:tabs>
                <w:tab w:val="left" w:pos="540"/>
              </w:tabs>
              <w:ind w:firstLine="12"/>
              <w:jc w:val="center"/>
              <w:rPr>
                <w:sz w:val="22"/>
                <w:szCs w:val="22"/>
              </w:rPr>
            </w:pPr>
            <w:r w:rsidRPr="00BB2426">
              <w:rPr>
                <w:sz w:val="22"/>
                <w:szCs w:val="22"/>
              </w:rPr>
              <w:t>1</w:t>
            </w:r>
            <w:r w:rsidR="000D3617" w:rsidRPr="00BB2426">
              <w:rPr>
                <w:sz w:val="22"/>
                <w:szCs w:val="22"/>
              </w:rPr>
              <w:t xml:space="preserve"> veikla</w:t>
            </w:r>
          </w:p>
        </w:tc>
        <w:tc>
          <w:tcPr>
            <w:tcW w:w="1413" w:type="dxa"/>
            <w:tcBorders>
              <w:top w:val="single" w:sz="4" w:space="0" w:color="000000"/>
              <w:left w:val="single" w:sz="4" w:space="0" w:color="000000"/>
              <w:bottom w:val="single" w:sz="4" w:space="0" w:color="000000"/>
              <w:right w:val="single" w:sz="4" w:space="0" w:color="000000"/>
            </w:tcBorders>
          </w:tcPr>
          <w:p w14:paraId="43C76B4A" w14:textId="23761237" w:rsidR="004910FD" w:rsidRPr="00BB2426" w:rsidRDefault="000D3617" w:rsidP="00D50842">
            <w:pPr>
              <w:tabs>
                <w:tab w:val="left" w:pos="540"/>
              </w:tabs>
              <w:ind w:firstLine="12"/>
              <w:jc w:val="center"/>
              <w:rPr>
                <w:sz w:val="22"/>
                <w:szCs w:val="22"/>
              </w:rPr>
            </w:pPr>
            <w:r w:rsidRPr="00BB2426">
              <w:rPr>
                <w:sz w:val="22"/>
                <w:szCs w:val="22"/>
              </w:rPr>
              <w:t>4</w:t>
            </w:r>
            <w:r w:rsidR="004910FD" w:rsidRPr="00BB2426">
              <w:rPr>
                <w:sz w:val="22"/>
                <w:szCs w:val="22"/>
              </w:rPr>
              <w:t>,</w:t>
            </w:r>
            <w:r w:rsidRPr="00BB2426">
              <w:rPr>
                <w:sz w:val="22"/>
                <w:szCs w:val="22"/>
              </w:rPr>
              <w:t>3</w:t>
            </w:r>
            <w:r w:rsidR="004910FD" w:rsidRPr="00BB2426">
              <w:rPr>
                <w:sz w:val="22"/>
                <w:szCs w:val="22"/>
              </w:rPr>
              <w:t>0</w:t>
            </w:r>
          </w:p>
        </w:tc>
        <w:tc>
          <w:tcPr>
            <w:tcW w:w="2128" w:type="dxa"/>
            <w:tcBorders>
              <w:top w:val="single" w:sz="4" w:space="0" w:color="000000"/>
              <w:left w:val="single" w:sz="4" w:space="0" w:color="000000"/>
              <w:bottom w:val="single" w:sz="4" w:space="0" w:color="000000"/>
              <w:right w:val="single" w:sz="4" w:space="0" w:color="000000"/>
            </w:tcBorders>
          </w:tcPr>
          <w:p w14:paraId="546BCA53" w14:textId="43DFF97F" w:rsidR="004910FD" w:rsidRPr="00BB2426" w:rsidRDefault="000D3617" w:rsidP="00D50842">
            <w:pPr>
              <w:tabs>
                <w:tab w:val="left" w:pos="540"/>
              </w:tabs>
              <w:ind w:firstLine="12"/>
              <w:jc w:val="center"/>
              <w:rPr>
                <w:sz w:val="22"/>
                <w:szCs w:val="22"/>
              </w:rPr>
            </w:pPr>
            <w:r w:rsidRPr="00BB2426">
              <w:rPr>
                <w:sz w:val="22"/>
                <w:szCs w:val="22"/>
              </w:rPr>
              <w:t>4</w:t>
            </w:r>
            <w:r w:rsidR="004910FD" w:rsidRPr="00BB2426">
              <w:rPr>
                <w:sz w:val="22"/>
                <w:szCs w:val="22"/>
              </w:rPr>
              <w:t>,</w:t>
            </w:r>
            <w:r w:rsidRPr="00BB2426">
              <w:rPr>
                <w:sz w:val="22"/>
                <w:szCs w:val="22"/>
              </w:rPr>
              <w:t>3</w:t>
            </w:r>
            <w:r w:rsidR="004910FD" w:rsidRPr="00BB2426">
              <w:rPr>
                <w:sz w:val="22"/>
                <w:szCs w:val="22"/>
              </w:rPr>
              <w:t>0</w:t>
            </w:r>
          </w:p>
        </w:tc>
      </w:tr>
      <w:tr w:rsidR="00D50842" w:rsidRPr="00BB2426" w14:paraId="6CF9AC31"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4B0F7200" w14:textId="357F4E66" w:rsidR="004910FD" w:rsidRPr="00BB2426" w:rsidRDefault="004910FD" w:rsidP="00D50842">
            <w:pPr>
              <w:tabs>
                <w:tab w:val="left" w:pos="540"/>
              </w:tabs>
              <w:ind w:firstLine="12"/>
              <w:jc w:val="center"/>
              <w:rPr>
                <w:sz w:val="22"/>
                <w:szCs w:val="22"/>
              </w:rPr>
            </w:pPr>
            <w:r w:rsidRPr="00BB2426">
              <w:rPr>
                <w:sz w:val="22"/>
                <w:szCs w:val="22"/>
              </w:rPr>
              <w:t>2.4.</w:t>
            </w:r>
          </w:p>
        </w:tc>
        <w:tc>
          <w:tcPr>
            <w:tcW w:w="2094" w:type="dxa"/>
            <w:tcBorders>
              <w:top w:val="single" w:sz="4" w:space="0" w:color="000000"/>
              <w:left w:val="single" w:sz="4" w:space="0" w:color="000000"/>
              <w:bottom w:val="single" w:sz="4" w:space="0" w:color="000000"/>
              <w:right w:val="single" w:sz="4" w:space="0" w:color="000000"/>
            </w:tcBorders>
          </w:tcPr>
          <w:p w14:paraId="2A95439E" w14:textId="42958110" w:rsidR="004910FD" w:rsidRPr="00BB2426" w:rsidRDefault="004910FD" w:rsidP="00D50842">
            <w:pPr>
              <w:jc w:val="both"/>
              <w:rPr>
                <w:rFonts w:eastAsia="NSimSun"/>
                <w:kern w:val="2"/>
                <w:sz w:val="22"/>
                <w:szCs w:val="22"/>
                <w:lang w:eastAsia="zh-CN" w:bidi="hi-IN"/>
              </w:rPr>
            </w:pPr>
            <w:r w:rsidRPr="00BB2426">
              <w:rPr>
                <w:rFonts w:eastAsia="NSimSun"/>
                <w:kern w:val="2"/>
                <w:sz w:val="22"/>
                <w:szCs w:val="22"/>
                <w:lang w:eastAsia="lt-LT" w:bidi="hi-IN"/>
              </w:rPr>
              <w:t>Fizinio aktyvumo skatinimas</w:t>
            </w:r>
          </w:p>
        </w:tc>
        <w:tc>
          <w:tcPr>
            <w:tcW w:w="3544" w:type="dxa"/>
            <w:tcBorders>
              <w:top w:val="single" w:sz="4" w:space="0" w:color="000000"/>
              <w:left w:val="single" w:sz="4" w:space="0" w:color="000000"/>
              <w:bottom w:val="single" w:sz="4" w:space="0" w:color="000000"/>
              <w:right w:val="single" w:sz="4" w:space="0" w:color="000000"/>
            </w:tcBorders>
          </w:tcPr>
          <w:p w14:paraId="3B4FC12A" w14:textId="75F40196" w:rsidR="004910FD" w:rsidRPr="00BB2426" w:rsidRDefault="004910FD" w:rsidP="00D50842">
            <w:pPr>
              <w:tabs>
                <w:tab w:val="left" w:pos="540"/>
              </w:tabs>
              <w:ind w:firstLine="12"/>
              <w:jc w:val="center"/>
              <w:rPr>
                <w:sz w:val="22"/>
                <w:szCs w:val="22"/>
              </w:rPr>
            </w:pPr>
            <w:r w:rsidRPr="00BB2426">
              <w:rPr>
                <w:sz w:val="22"/>
                <w:szCs w:val="22"/>
              </w:rPr>
              <w:t xml:space="preserve">2 </w:t>
            </w:r>
            <w:r w:rsidR="000D3617" w:rsidRPr="00BB2426">
              <w:rPr>
                <w:sz w:val="22"/>
                <w:szCs w:val="22"/>
              </w:rPr>
              <w:t>veiklos</w:t>
            </w:r>
          </w:p>
        </w:tc>
        <w:tc>
          <w:tcPr>
            <w:tcW w:w="1413" w:type="dxa"/>
            <w:tcBorders>
              <w:top w:val="single" w:sz="4" w:space="0" w:color="000000"/>
              <w:left w:val="single" w:sz="4" w:space="0" w:color="000000"/>
              <w:bottom w:val="single" w:sz="4" w:space="0" w:color="000000"/>
              <w:right w:val="single" w:sz="4" w:space="0" w:color="000000"/>
            </w:tcBorders>
          </w:tcPr>
          <w:p w14:paraId="7DB24E02" w14:textId="0DE40AF4" w:rsidR="004910FD" w:rsidRPr="00BB2426" w:rsidRDefault="000D3617" w:rsidP="00D50842">
            <w:pPr>
              <w:tabs>
                <w:tab w:val="left" w:pos="540"/>
              </w:tabs>
              <w:ind w:firstLine="12"/>
              <w:jc w:val="center"/>
              <w:rPr>
                <w:sz w:val="22"/>
                <w:szCs w:val="22"/>
              </w:rPr>
            </w:pPr>
            <w:r w:rsidRPr="00BB2426">
              <w:rPr>
                <w:sz w:val="22"/>
                <w:szCs w:val="22"/>
              </w:rPr>
              <w:t>3</w:t>
            </w:r>
            <w:r w:rsidR="004910FD" w:rsidRPr="00BB2426">
              <w:rPr>
                <w:sz w:val="22"/>
                <w:szCs w:val="22"/>
              </w:rPr>
              <w:t>,</w:t>
            </w:r>
            <w:r w:rsidRPr="00BB2426">
              <w:rPr>
                <w:sz w:val="22"/>
                <w:szCs w:val="22"/>
              </w:rPr>
              <w:t>99</w:t>
            </w:r>
          </w:p>
        </w:tc>
        <w:tc>
          <w:tcPr>
            <w:tcW w:w="2128" w:type="dxa"/>
            <w:tcBorders>
              <w:top w:val="single" w:sz="4" w:space="0" w:color="000000"/>
              <w:left w:val="single" w:sz="4" w:space="0" w:color="000000"/>
              <w:bottom w:val="single" w:sz="4" w:space="0" w:color="000000"/>
              <w:right w:val="single" w:sz="4" w:space="0" w:color="000000"/>
            </w:tcBorders>
          </w:tcPr>
          <w:p w14:paraId="3C679631" w14:textId="5375034F" w:rsidR="004910FD" w:rsidRPr="00BB2426" w:rsidRDefault="000D3617" w:rsidP="00D50842">
            <w:pPr>
              <w:tabs>
                <w:tab w:val="left" w:pos="540"/>
              </w:tabs>
              <w:ind w:firstLine="12"/>
              <w:jc w:val="center"/>
              <w:rPr>
                <w:sz w:val="22"/>
                <w:szCs w:val="22"/>
              </w:rPr>
            </w:pPr>
            <w:r w:rsidRPr="00BB2426">
              <w:rPr>
                <w:sz w:val="22"/>
                <w:szCs w:val="22"/>
              </w:rPr>
              <w:t>3,99</w:t>
            </w:r>
          </w:p>
        </w:tc>
      </w:tr>
      <w:tr w:rsidR="00D50842" w:rsidRPr="00BB2426" w14:paraId="0163E829"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414FBE33" w14:textId="4CCD8B1A" w:rsidR="004910FD" w:rsidRPr="00BB2426" w:rsidRDefault="004910FD" w:rsidP="00D50842">
            <w:pPr>
              <w:tabs>
                <w:tab w:val="left" w:pos="540"/>
              </w:tabs>
              <w:ind w:firstLine="12"/>
              <w:jc w:val="center"/>
              <w:rPr>
                <w:sz w:val="22"/>
                <w:szCs w:val="22"/>
              </w:rPr>
            </w:pPr>
            <w:r w:rsidRPr="00BB2426">
              <w:rPr>
                <w:sz w:val="22"/>
                <w:szCs w:val="22"/>
              </w:rPr>
              <w:t>2.5.</w:t>
            </w:r>
          </w:p>
        </w:tc>
        <w:tc>
          <w:tcPr>
            <w:tcW w:w="2094" w:type="dxa"/>
            <w:tcBorders>
              <w:top w:val="single" w:sz="4" w:space="0" w:color="000000"/>
              <w:left w:val="single" w:sz="4" w:space="0" w:color="000000"/>
              <w:bottom w:val="single" w:sz="4" w:space="0" w:color="000000"/>
              <w:right w:val="single" w:sz="4" w:space="0" w:color="000000"/>
            </w:tcBorders>
          </w:tcPr>
          <w:p w14:paraId="2B4081AC" w14:textId="7C852D0F" w:rsidR="004910FD" w:rsidRPr="00BB2426" w:rsidRDefault="00EB5E4C" w:rsidP="00D50842">
            <w:pPr>
              <w:tabs>
                <w:tab w:val="left" w:pos="540"/>
              </w:tabs>
              <w:ind w:firstLine="12"/>
              <w:rPr>
                <w:sz w:val="22"/>
                <w:szCs w:val="22"/>
              </w:rPr>
            </w:pPr>
            <w:r w:rsidRPr="00BB2426">
              <w:rPr>
                <w:rFonts w:eastAsia="NSimSun"/>
                <w:kern w:val="2"/>
                <w:sz w:val="22"/>
                <w:szCs w:val="22"/>
                <w:lang w:eastAsia="lt-LT" w:bidi="hi-IN"/>
              </w:rPr>
              <w:t>L</w:t>
            </w:r>
            <w:r w:rsidR="004910FD" w:rsidRPr="00BB2426">
              <w:rPr>
                <w:rFonts w:eastAsia="NSimSun"/>
                <w:kern w:val="2"/>
                <w:sz w:val="22"/>
                <w:szCs w:val="22"/>
                <w:lang w:eastAsia="lt-LT" w:bidi="hi-IN"/>
              </w:rPr>
              <w:t>ytinė sveikata</w:t>
            </w:r>
          </w:p>
        </w:tc>
        <w:tc>
          <w:tcPr>
            <w:tcW w:w="3544" w:type="dxa"/>
            <w:tcBorders>
              <w:top w:val="single" w:sz="4" w:space="0" w:color="000000"/>
              <w:left w:val="single" w:sz="4" w:space="0" w:color="000000"/>
              <w:bottom w:val="single" w:sz="4" w:space="0" w:color="000000"/>
              <w:right w:val="single" w:sz="4" w:space="0" w:color="000000"/>
            </w:tcBorders>
          </w:tcPr>
          <w:p w14:paraId="64BB6079" w14:textId="57C3377C" w:rsidR="004910FD" w:rsidRPr="00BB2426" w:rsidRDefault="004910FD" w:rsidP="00D50842">
            <w:pPr>
              <w:tabs>
                <w:tab w:val="left" w:pos="540"/>
              </w:tabs>
              <w:ind w:firstLine="12"/>
              <w:jc w:val="center"/>
              <w:rPr>
                <w:sz w:val="22"/>
                <w:szCs w:val="22"/>
              </w:rPr>
            </w:pPr>
            <w:r w:rsidRPr="00BB2426">
              <w:rPr>
                <w:sz w:val="22"/>
                <w:szCs w:val="22"/>
              </w:rPr>
              <w:t xml:space="preserve">1 </w:t>
            </w:r>
            <w:r w:rsidR="000D3617" w:rsidRPr="00BB2426">
              <w:rPr>
                <w:sz w:val="22"/>
                <w:szCs w:val="22"/>
              </w:rPr>
              <w:t>veikla</w:t>
            </w:r>
          </w:p>
        </w:tc>
        <w:tc>
          <w:tcPr>
            <w:tcW w:w="1413" w:type="dxa"/>
            <w:tcBorders>
              <w:top w:val="single" w:sz="4" w:space="0" w:color="000000"/>
              <w:left w:val="single" w:sz="4" w:space="0" w:color="000000"/>
              <w:bottom w:val="single" w:sz="4" w:space="0" w:color="000000"/>
              <w:right w:val="single" w:sz="4" w:space="0" w:color="000000"/>
            </w:tcBorders>
          </w:tcPr>
          <w:p w14:paraId="0370FC9E" w14:textId="5324CD3B" w:rsidR="004910FD" w:rsidRPr="00BB2426" w:rsidRDefault="000D3617" w:rsidP="00D50842">
            <w:pPr>
              <w:tabs>
                <w:tab w:val="left" w:pos="540"/>
              </w:tabs>
              <w:ind w:firstLine="12"/>
              <w:jc w:val="center"/>
              <w:rPr>
                <w:sz w:val="22"/>
                <w:szCs w:val="22"/>
              </w:rPr>
            </w:pPr>
            <w:r w:rsidRPr="00BB2426">
              <w:rPr>
                <w:sz w:val="22"/>
                <w:szCs w:val="22"/>
              </w:rPr>
              <w:t>4</w:t>
            </w:r>
            <w:r w:rsidR="004910FD" w:rsidRPr="00BB2426">
              <w:rPr>
                <w:sz w:val="22"/>
                <w:szCs w:val="22"/>
              </w:rPr>
              <w:t>,</w:t>
            </w:r>
            <w:r w:rsidRPr="00BB2426">
              <w:rPr>
                <w:sz w:val="22"/>
                <w:szCs w:val="22"/>
              </w:rPr>
              <w:t>20</w:t>
            </w:r>
          </w:p>
        </w:tc>
        <w:tc>
          <w:tcPr>
            <w:tcW w:w="2128" w:type="dxa"/>
            <w:tcBorders>
              <w:top w:val="single" w:sz="4" w:space="0" w:color="000000"/>
              <w:left w:val="single" w:sz="4" w:space="0" w:color="000000"/>
              <w:bottom w:val="single" w:sz="4" w:space="0" w:color="000000"/>
              <w:right w:val="single" w:sz="4" w:space="0" w:color="000000"/>
            </w:tcBorders>
          </w:tcPr>
          <w:p w14:paraId="2097FA24" w14:textId="1EDBB361" w:rsidR="004910FD" w:rsidRPr="00BB2426" w:rsidRDefault="000D3617" w:rsidP="00D50842">
            <w:pPr>
              <w:tabs>
                <w:tab w:val="left" w:pos="540"/>
              </w:tabs>
              <w:ind w:firstLine="12"/>
              <w:jc w:val="center"/>
              <w:rPr>
                <w:sz w:val="22"/>
                <w:szCs w:val="22"/>
              </w:rPr>
            </w:pPr>
            <w:r w:rsidRPr="00BB2426">
              <w:rPr>
                <w:sz w:val="22"/>
                <w:szCs w:val="22"/>
              </w:rPr>
              <w:t>4</w:t>
            </w:r>
            <w:r w:rsidR="004910FD" w:rsidRPr="00BB2426">
              <w:rPr>
                <w:sz w:val="22"/>
                <w:szCs w:val="22"/>
              </w:rPr>
              <w:t>,</w:t>
            </w:r>
            <w:r w:rsidRPr="00BB2426">
              <w:rPr>
                <w:sz w:val="22"/>
                <w:szCs w:val="22"/>
              </w:rPr>
              <w:t>20</w:t>
            </w:r>
            <w:r w:rsidR="004910FD" w:rsidRPr="00BB2426">
              <w:rPr>
                <w:sz w:val="22"/>
                <w:szCs w:val="22"/>
              </w:rPr>
              <w:t xml:space="preserve"> </w:t>
            </w:r>
          </w:p>
        </w:tc>
      </w:tr>
      <w:tr w:rsidR="00D50842" w:rsidRPr="00BB2426" w14:paraId="1D909A58"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70CE1F65" w14:textId="2EDE8450" w:rsidR="004910FD" w:rsidRPr="00BB2426" w:rsidRDefault="004910FD" w:rsidP="00D50842">
            <w:pPr>
              <w:tabs>
                <w:tab w:val="left" w:pos="540"/>
              </w:tabs>
              <w:ind w:firstLine="12"/>
              <w:jc w:val="center"/>
              <w:rPr>
                <w:sz w:val="22"/>
                <w:szCs w:val="22"/>
              </w:rPr>
            </w:pPr>
            <w:r w:rsidRPr="00BB2426">
              <w:rPr>
                <w:sz w:val="22"/>
                <w:szCs w:val="22"/>
              </w:rPr>
              <w:t>2.6.</w:t>
            </w:r>
          </w:p>
        </w:tc>
        <w:tc>
          <w:tcPr>
            <w:tcW w:w="2094" w:type="dxa"/>
            <w:tcBorders>
              <w:top w:val="single" w:sz="4" w:space="0" w:color="000000"/>
              <w:left w:val="single" w:sz="4" w:space="0" w:color="000000"/>
              <w:bottom w:val="single" w:sz="4" w:space="0" w:color="000000"/>
              <w:right w:val="single" w:sz="4" w:space="0" w:color="000000"/>
            </w:tcBorders>
          </w:tcPr>
          <w:p w14:paraId="2E974FDE" w14:textId="0719BF24" w:rsidR="004910FD" w:rsidRPr="00BB2426" w:rsidRDefault="00EB5E4C" w:rsidP="00D50842">
            <w:pPr>
              <w:tabs>
                <w:tab w:val="left" w:pos="540"/>
              </w:tabs>
              <w:ind w:firstLine="12"/>
              <w:rPr>
                <w:sz w:val="22"/>
                <w:szCs w:val="22"/>
              </w:rPr>
            </w:pPr>
            <w:r w:rsidRPr="00BB2426">
              <w:rPr>
                <w:rFonts w:eastAsia="NSimSun"/>
                <w:kern w:val="2"/>
                <w:sz w:val="22"/>
                <w:szCs w:val="22"/>
                <w:lang w:eastAsia="lt-LT" w:bidi="hi-IN"/>
              </w:rPr>
              <w:t>N</w:t>
            </w:r>
            <w:r w:rsidR="004910FD" w:rsidRPr="00BB2426">
              <w:rPr>
                <w:rFonts w:eastAsia="NSimSun"/>
                <w:kern w:val="2"/>
                <w:sz w:val="22"/>
                <w:szCs w:val="22"/>
                <w:lang w:eastAsia="lt-LT" w:bidi="hi-IN"/>
              </w:rPr>
              <w:t>elaimingų atsitikimų ir traumų prevencija (tarp jų ir pirmosios pagalbos teikimo)</w:t>
            </w:r>
          </w:p>
        </w:tc>
        <w:tc>
          <w:tcPr>
            <w:tcW w:w="3544" w:type="dxa"/>
            <w:tcBorders>
              <w:top w:val="single" w:sz="4" w:space="0" w:color="000000"/>
              <w:left w:val="single" w:sz="4" w:space="0" w:color="000000"/>
              <w:bottom w:val="single" w:sz="4" w:space="0" w:color="000000"/>
              <w:right w:val="single" w:sz="4" w:space="0" w:color="000000"/>
            </w:tcBorders>
          </w:tcPr>
          <w:p w14:paraId="7DDFC57F" w14:textId="08CEFC65" w:rsidR="004910FD" w:rsidRPr="00BB2426" w:rsidRDefault="00A8204A" w:rsidP="00D50842">
            <w:pPr>
              <w:tabs>
                <w:tab w:val="left" w:pos="540"/>
              </w:tabs>
              <w:ind w:firstLine="12"/>
              <w:jc w:val="center"/>
              <w:rPr>
                <w:sz w:val="22"/>
                <w:szCs w:val="22"/>
              </w:rPr>
            </w:pPr>
            <w:r w:rsidRPr="00BB2426">
              <w:rPr>
                <w:sz w:val="22"/>
                <w:szCs w:val="22"/>
              </w:rPr>
              <w:t xml:space="preserve">3 veiklos </w:t>
            </w:r>
          </w:p>
        </w:tc>
        <w:tc>
          <w:tcPr>
            <w:tcW w:w="1413" w:type="dxa"/>
            <w:tcBorders>
              <w:top w:val="single" w:sz="4" w:space="0" w:color="000000"/>
              <w:left w:val="single" w:sz="4" w:space="0" w:color="000000"/>
              <w:bottom w:val="single" w:sz="4" w:space="0" w:color="000000"/>
              <w:right w:val="single" w:sz="4" w:space="0" w:color="000000"/>
            </w:tcBorders>
          </w:tcPr>
          <w:p w14:paraId="0CA88EC7" w14:textId="26CCD403" w:rsidR="004910FD" w:rsidRPr="00BB2426" w:rsidRDefault="004910FD" w:rsidP="00D50842">
            <w:pPr>
              <w:tabs>
                <w:tab w:val="left" w:pos="540"/>
              </w:tabs>
              <w:ind w:firstLine="12"/>
              <w:jc w:val="center"/>
              <w:rPr>
                <w:sz w:val="22"/>
                <w:szCs w:val="22"/>
              </w:rPr>
            </w:pPr>
            <w:r w:rsidRPr="00BB2426">
              <w:rPr>
                <w:sz w:val="22"/>
                <w:szCs w:val="22"/>
              </w:rPr>
              <w:t>4,</w:t>
            </w:r>
            <w:r w:rsidR="00A8204A" w:rsidRPr="00BB2426">
              <w:rPr>
                <w:sz w:val="22"/>
                <w:szCs w:val="22"/>
              </w:rPr>
              <w:t>02</w:t>
            </w:r>
            <w:r w:rsidRPr="00BB2426">
              <w:rPr>
                <w:sz w:val="22"/>
                <w:szCs w:val="22"/>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397A22AA" w14:textId="089EF68F" w:rsidR="004910FD" w:rsidRPr="00BB2426" w:rsidRDefault="004910FD" w:rsidP="00D50842">
            <w:pPr>
              <w:tabs>
                <w:tab w:val="left" w:pos="540"/>
              </w:tabs>
              <w:ind w:firstLine="12"/>
              <w:jc w:val="center"/>
              <w:rPr>
                <w:sz w:val="22"/>
                <w:szCs w:val="22"/>
              </w:rPr>
            </w:pPr>
            <w:r w:rsidRPr="00BB2426">
              <w:rPr>
                <w:sz w:val="22"/>
                <w:szCs w:val="22"/>
              </w:rPr>
              <w:t>4,</w:t>
            </w:r>
            <w:r w:rsidR="00A8204A" w:rsidRPr="00BB2426">
              <w:rPr>
                <w:sz w:val="22"/>
                <w:szCs w:val="22"/>
              </w:rPr>
              <w:t>02</w:t>
            </w:r>
            <w:r w:rsidRPr="00BB2426">
              <w:rPr>
                <w:sz w:val="22"/>
                <w:szCs w:val="22"/>
              </w:rPr>
              <w:t xml:space="preserve">  </w:t>
            </w:r>
          </w:p>
        </w:tc>
      </w:tr>
      <w:tr w:rsidR="00D50842" w:rsidRPr="00BB2426" w14:paraId="622BA9F5"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5F2408B8" w14:textId="6C3A1429" w:rsidR="004910FD" w:rsidRPr="00BB2426" w:rsidRDefault="004910FD" w:rsidP="00D50842">
            <w:pPr>
              <w:tabs>
                <w:tab w:val="left" w:pos="540"/>
              </w:tabs>
              <w:ind w:firstLine="12"/>
              <w:jc w:val="center"/>
              <w:rPr>
                <w:sz w:val="22"/>
                <w:szCs w:val="22"/>
              </w:rPr>
            </w:pPr>
            <w:r w:rsidRPr="00BB2426">
              <w:rPr>
                <w:sz w:val="22"/>
                <w:szCs w:val="22"/>
              </w:rPr>
              <w:t>2.7.</w:t>
            </w:r>
          </w:p>
        </w:tc>
        <w:tc>
          <w:tcPr>
            <w:tcW w:w="2094" w:type="dxa"/>
            <w:tcBorders>
              <w:top w:val="single" w:sz="4" w:space="0" w:color="000000"/>
              <w:left w:val="single" w:sz="4" w:space="0" w:color="000000"/>
              <w:bottom w:val="single" w:sz="4" w:space="0" w:color="000000"/>
              <w:right w:val="single" w:sz="4" w:space="0" w:color="000000"/>
            </w:tcBorders>
          </w:tcPr>
          <w:p w14:paraId="046F579C" w14:textId="443EBDC0" w:rsidR="004910FD" w:rsidRPr="00BB2426" w:rsidRDefault="00EB5E4C" w:rsidP="00D50842">
            <w:pPr>
              <w:tabs>
                <w:tab w:val="left" w:pos="540"/>
              </w:tabs>
              <w:ind w:firstLine="12"/>
              <w:rPr>
                <w:sz w:val="22"/>
                <w:szCs w:val="22"/>
              </w:rPr>
            </w:pPr>
            <w:r w:rsidRPr="00BB2426">
              <w:rPr>
                <w:rFonts w:eastAsia="NSimSun"/>
                <w:kern w:val="2"/>
                <w:sz w:val="22"/>
                <w:szCs w:val="22"/>
                <w:lang w:eastAsia="lt-LT" w:bidi="hi-IN"/>
              </w:rPr>
              <w:t>S</w:t>
            </w:r>
            <w:r w:rsidR="004910FD" w:rsidRPr="00BB2426">
              <w:rPr>
                <w:rFonts w:eastAsia="NSimSun"/>
                <w:kern w:val="2"/>
                <w:sz w:val="22"/>
                <w:szCs w:val="22"/>
                <w:lang w:eastAsia="lt-LT" w:bidi="hi-IN"/>
              </w:rPr>
              <w:t>veikatai žalingos elgsenos prevencija (rūkymo, alkoholio ir kitų psichoaktyviųjų medžiagų vartojimo prevencija ir kt.)</w:t>
            </w:r>
          </w:p>
        </w:tc>
        <w:tc>
          <w:tcPr>
            <w:tcW w:w="3544" w:type="dxa"/>
            <w:tcBorders>
              <w:top w:val="single" w:sz="4" w:space="0" w:color="000000"/>
              <w:left w:val="single" w:sz="4" w:space="0" w:color="000000"/>
              <w:bottom w:val="single" w:sz="4" w:space="0" w:color="000000"/>
              <w:right w:val="single" w:sz="4" w:space="0" w:color="000000"/>
            </w:tcBorders>
          </w:tcPr>
          <w:p w14:paraId="3E80AA34" w14:textId="62FE0FBA" w:rsidR="004910FD" w:rsidRPr="00BB2426" w:rsidRDefault="00A8204A" w:rsidP="00D50842">
            <w:pPr>
              <w:tabs>
                <w:tab w:val="left" w:pos="540"/>
              </w:tabs>
              <w:ind w:firstLine="12"/>
              <w:jc w:val="center"/>
              <w:rPr>
                <w:sz w:val="22"/>
                <w:szCs w:val="22"/>
              </w:rPr>
            </w:pPr>
            <w:r w:rsidRPr="00BB2426">
              <w:rPr>
                <w:sz w:val="22"/>
                <w:szCs w:val="22"/>
              </w:rPr>
              <w:t>3 veiklos</w:t>
            </w:r>
          </w:p>
        </w:tc>
        <w:tc>
          <w:tcPr>
            <w:tcW w:w="1413" w:type="dxa"/>
            <w:tcBorders>
              <w:top w:val="single" w:sz="4" w:space="0" w:color="000000"/>
              <w:left w:val="single" w:sz="4" w:space="0" w:color="000000"/>
              <w:bottom w:val="single" w:sz="4" w:space="0" w:color="000000"/>
              <w:right w:val="single" w:sz="4" w:space="0" w:color="000000"/>
            </w:tcBorders>
          </w:tcPr>
          <w:p w14:paraId="690E5F03" w14:textId="18B9773B" w:rsidR="004910FD" w:rsidRPr="00BB2426" w:rsidRDefault="00A8204A" w:rsidP="00D50842">
            <w:pPr>
              <w:tabs>
                <w:tab w:val="left" w:pos="540"/>
              </w:tabs>
              <w:ind w:firstLine="12"/>
              <w:jc w:val="center"/>
              <w:rPr>
                <w:sz w:val="22"/>
                <w:szCs w:val="22"/>
              </w:rPr>
            </w:pPr>
            <w:r w:rsidRPr="00BB2426">
              <w:rPr>
                <w:sz w:val="22"/>
                <w:szCs w:val="22"/>
              </w:rPr>
              <w:t>3</w:t>
            </w:r>
            <w:r w:rsidR="004910FD" w:rsidRPr="00BB2426">
              <w:rPr>
                <w:sz w:val="22"/>
                <w:szCs w:val="22"/>
              </w:rPr>
              <w:t>,</w:t>
            </w:r>
            <w:r w:rsidRPr="00BB2426">
              <w:rPr>
                <w:sz w:val="22"/>
                <w:szCs w:val="22"/>
              </w:rPr>
              <w:t>64</w:t>
            </w:r>
          </w:p>
        </w:tc>
        <w:tc>
          <w:tcPr>
            <w:tcW w:w="2128" w:type="dxa"/>
            <w:tcBorders>
              <w:top w:val="single" w:sz="4" w:space="0" w:color="000000"/>
              <w:left w:val="single" w:sz="4" w:space="0" w:color="000000"/>
              <w:bottom w:val="single" w:sz="4" w:space="0" w:color="000000"/>
              <w:right w:val="single" w:sz="4" w:space="0" w:color="000000"/>
            </w:tcBorders>
          </w:tcPr>
          <w:p w14:paraId="675FD2ED" w14:textId="02B65C5F" w:rsidR="004910FD" w:rsidRPr="00BB2426" w:rsidRDefault="00A8204A" w:rsidP="00D50842">
            <w:pPr>
              <w:tabs>
                <w:tab w:val="left" w:pos="540"/>
              </w:tabs>
              <w:ind w:firstLine="12"/>
              <w:jc w:val="center"/>
              <w:rPr>
                <w:sz w:val="22"/>
                <w:szCs w:val="22"/>
              </w:rPr>
            </w:pPr>
            <w:r w:rsidRPr="00BB2426">
              <w:rPr>
                <w:sz w:val="22"/>
                <w:szCs w:val="22"/>
              </w:rPr>
              <w:t>3,64</w:t>
            </w:r>
          </w:p>
        </w:tc>
      </w:tr>
      <w:tr w:rsidR="00D50842" w:rsidRPr="00BB2426" w14:paraId="3C3E2FCD"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6B44678C" w14:textId="702662D3" w:rsidR="00A8204A" w:rsidRPr="00BB2426" w:rsidRDefault="00A8204A" w:rsidP="00D50842">
            <w:pPr>
              <w:tabs>
                <w:tab w:val="left" w:pos="540"/>
              </w:tabs>
              <w:ind w:firstLine="12"/>
              <w:jc w:val="center"/>
              <w:rPr>
                <w:sz w:val="22"/>
                <w:szCs w:val="22"/>
              </w:rPr>
            </w:pPr>
            <w:r w:rsidRPr="00BB2426">
              <w:rPr>
                <w:sz w:val="22"/>
                <w:szCs w:val="22"/>
              </w:rPr>
              <w:t>2.8.</w:t>
            </w:r>
          </w:p>
        </w:tc>
        <w:tc>
          <w:tcPr>
            <w:tcW w:w="2094" w:type="dxa"/>
            <w:tcBorders>
              <w:top w:val="single" w:sz="4" w:space="0" w:color="000000"/>
              <w:left w:val="single" w:sz="4" w:space="0" w:color="000000"/>
              <w:bottom w:val="single" w:sz="4" w:space="0" w:color="000000"/>
              <w:right w:val="single" w:sz="4" w:space="0" w:color="000000"/>
            </w:tcBorders>
          </w:tcPr>
          <w:p w14:paraId="3A455FB2" w14:textId="139B5FA5" w:rsidR="00A8204A" w:rsidRPr="00BB2426" w:rsidRDefault="00A8204A" w:rsidP="00D50842">
            <w:pPr>
              <w:tabs>
                <w:tab w:val="left" w:pos="540"/>
              </w:tabs>
              <w:ind w:firstLine="12"/>
              <w:jc w:val="both"/>
              <w:rPr>
                <w:rFonts w:eastAsia="NSimSun"/>
                <w:kern w:val="2"/>
                <w:sz w:val="22"/>
                <w:szCs w:val="22"/>
                <w:lang w:eastAsia="lt-LT" w:bidi="hi-IN"/>
              </w:rPr>
            </w:pPr>
            <w:r w:rsidRPr="00BB2426">
              <w:rPr>
                <w:rFonts w:eastAsia="NSimSun"/>
                <w:kern w:val="2"/>
                <w:sz w:val="22"/>
                <w:szCs w:val="22"/>
                <w:lang w:eastAsia="lt-LT" w:bidi="hi-IN"/>
              </w:rPr>
              <w:t>Visuomenės sveikatos stebėsena</w:t>
            </w:r>
          </w:p>
        </w:tc>
        <w:tc>
          <w:tcPr>
            <w:tcW w:w="3544" w:type="dxa"/>
            <w:tcBorders>
              <w:top w:val="single" w:sz="4" w:space="0" w:color="000000"/>
              <w:left w:val="single" w:sz="4" w:space="0" w:color="000000"/>
              <w:bottom w:val="single" w:sz="4" w:space="0" w:color="000000"/>
              <w:right w:val="single" w:sz="4" w:space="0" w:color="000000"/>
            </w:tcBorders>
          </w:tcPr>
          <w:p w14:paraId="1274F0A1" w14:textId="48491F76" w:rsidR="00A8204A" w:rsidRPr="00BB2426" w:rsidRDefault="00A8204A" w:rsidP="00D50842">
            <w:pPr>
              <w:tabs>
                <w:tab w:val="left" w:pos="540"/>
              </w:tabs>
              <w:ind w:firstLine="12"/>
              <w:jc w:val="center"/>
              <w:rPr>
                <w:sz w:val="22"/>
                <w:szCs w:val="22"/>
              </w:rPr>
            </w:pPr>
            <w:r w:rsidRPr="00BB2426">
              <w:rPr>
                <w:sz w:val="22"/>
                <w:szCs w:val="22"/>
              </w:rPr>
              <w:t>1 veikla</w:t>
            </w:r>
          </w:p>
        </w:tc>
        <w:tc>
          <w:tcPr>
            <w:tcW w:w="1413" w:type="dxa"/>
            <w:tcBorders>
              <w:top w:val="single" w:sz="4" w:space="0" w:color="000000"/>
              <w:left w:val="single" w:sz="4" w:space="0" w:color="000000"/>
              <w:bottom w:val="single" w:sz="4" w:space="0" w:color="000000"/>
              <w:right w:val="single" w:sz="4" w:space="0" w:color="000000"/>
            </w:tcBorders>
          </w:tcPr>
          <w:p w14:paraId="2B401679" w14:textId="64B53848" w:rsidR="00A8204A" w:rsidRPr="00BB2426" w:rsidRDefault="00A8204A" w:rsidP="00D50842">
            <w:pPr>
              <w:tabs>
                <w:tab w:val="left" w:pos="540"/>
              </w:tabs>
              <w:ind w:firstLine="12"/>
              <w:jc w:val="center"/>
              <w:rPr>
                <w:sz w:val="22"/>
                <w:szCs w:val="22"/>
              </w:rPr>
            </w:pPr>
            <w:r w:rsidRPr="00BB2426">
              <w:rPr>
                <w:sz w:val="22"/>
                <w:szCs w:val="22"/>
              </w:rPr>
              <w:t>1,80</w:t>
            </w:r>
          </w:p>
        </w:tc>
        <w:tc>
          <w:tcPr>
            <w:tcW w:w="2128" w:type="dxa"/>
            <w:tcBorders>
              <w:top w:val="single" w:sz="4" w:space="0" w:color="000000"/>
              <w:left w:val="single" w:sz="4" w:space="0" w:color="000000"/>
              <w:bottom w:val="single" w:sz="4" w:space="0" w:color="000000"/>
              <w:right w:val="single" w:sz="4" w:space="0" w:color="000000"/>
            </w:tcBorders>
          </w:tcPr>
          <w:p w14:paraId="54AAEC75" w14:textId="4AD8F17F" w:rsidR="00A8204A" w:rsidRPr="00BB2426" w:rsidRDefault="00A8204A" w:rsidP="00D50842">
            <w:pPr>
              <w:tabs>
                <w:tab w:val="left" w:pos="540"/>
              </w:tabs>
              <w:ind w:firstLine="12"/>
              <w:jc w:val="center"/>
              <w:rPr>
                <w:sz w:val="22"/>
                <w:szCs w:val="22"/>
              </w:rPr>
            </w:pPr>
            <w:r w:rsidRPr="00BB2426">
              <w:rPr>
                <w:sz w:val="22"/>
                <w:szCs w:val="22"/>
              </w:rPr>
              <w:t>1,80</w:t>
            </w:r>
          </w:p>
        </w:tc>
      </w:tr>
      <w:tr w:rsidR="00D50842" w:rsidRPr="00BB2426" w14:paraId="3426DDB5"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08A3ED91" w14:textId="571E69C4" w:rsidR="00A8204A" w:rsidRPr="00BB2426" w:rsidRDefault="00A8204A" w:rsidP="00D50842">
            <w:pPr>
              <w:tabs>
                <w:tab w:val="left" w:pos="540"/>
              </w:tabs>
              <w:ind w:firstLine="12"/>
              <w:jc w:val="center"/>
              <w:rPr>
                <w:sz w:val="22"/>
                <w:szCs w:val="22"/>
              </w:rPr>
            </w:pPr>
            <w:r w:rsidRPr="00BB2426">
              <w:rPr>
                <w:sz w:val="22"/>
                <w:szCs w:val="22"/>
              </w:rPr>
              <w:t>2.9.</w:t>
            </w:r>
          </w:p>
        </w:tc>
        <w:tc>
          <w:tcPr>
            <w:tcW w:w="2094" w:type="dxa"/>
            <w:tcBorders>
              <w:top w:val="single" w:sz="4" w:space="0" w:color="000000"/>
              <w:left w:val="single" w:sz="4" w:space="0" w:color="000000"/>
              <w:bottom w:val="single" w:sz="4" w:space="0" w:color="000000"/>
              <w:right w:val="single" w:sz="4" w:space="0" w:color="000000"/>
            </w:tcBorders>
          </w:tcPr>
          <w:p w14:paraId="13DD9A43" w14:textId="3A5C7BF0" w:rsidR="00A8204A" w:rsidRPr="00BB2426" w:rsidRDefault="00A8204A" w:rsidP="00D50842">
            <w:pPr>
              <w:tabs>
                <w:tab w:val="left" w:pos="540"/>
              </w:tabs>
              <w:ind w:firstLine="12"/>
              <w:rPr>
                <w:rFonts w:eastAsia="NSimSun"/>
                <w:kern w:val="2"/>
                <w:sz w:val="22"/>
                <w:szCs w:val="22"/>
                <w:lang w:eastAsia="lt-LT" w:bidi="hi-IN"/>
              </w:rPr>
            </w:pPr>
            <w:r w:rsidRPr="00BB2426">
              <w:rPr>
                <w:rFonts w:eastAsia="NSimSun"/>
                <w:kern w:val="2"/>
                <w:sz w:val="22"/>
                <w:szCs w:val="22"/>
                <w:lang w:eastAsia="lt-LT" w:bidi="hi-IN"/>
              </w:rPr>
              <w:t>Kitos sritys (lėtinių ligų prevencija, vaikų sveikatos stiprinimas)</w:t>
            </w:r>
          </w:p>
        </w:tc>
        <w:tc>
          <w:tcPr>
            <w:tcW w:w="3544" w:type="dxa"/>
            <w:tcBorders>
              <w:top w:val="single" w:sz="4" w:space="0" w:color="000000"/>
              <w:left w:val="single" w:sz="4" w:space="0" w:color="000000"/>
              <w:bottom w:val="single" w:sz="4" w:space="0" w:color="000000"/>
              <w:right w:val="single" w:sz="4" w:space="0" w:color="000000"/>
            </w:tcBorders>
          </w:tcPr>
          <w:p w14:paraId="3773B3DD" w14:textId="6EC25FB8" w:rsidR="00A8204A" w:rsidRPr="00BB2426" w:rsidRDefault="00A8204A" w:rsidP="00D50842">
            <w:pPr>
              <w:tabs>
                <w:tab w:val="left" w:pos="540"/>
              </w:tabs>
              <w:ind w:firstLine="12"/>
              <w:jc w:val="center"/>
              <w:rPr>
                <w:sz w:val="22"/>
                <w:szCs w:val="22"/>
              </w:rPr>
            </w:pPr>
            <w:r w:rsidRPr="00BB2426">
              <w:rPr>
                <w:sz w:val="22"/>
                <w:szCs w:val="22"/>
              </w:rPr>
              <w:t>4 veiklos</w:t>
            </w:r>
          </w:p>
        </w:tc>
        <w:tc>
          <w:tcPr>
            <w:tcW w:w="1413" w:type="dxa"/>
            <w:tcBorders>
              <w:top w:val="single" w:sz="4" w:space="0" w:color="000000"/>
              <w:left w:val="single" w:sz="4" w:space="0" w:color="000000"/>
              <w:bottom w:val="single" w:sz="4" w:space="0" w:color="000000"/>
              <w:right w:val="single" w:sz="4" w:space="0" w:color="000000"/>
            </w:tcBorders>
          </w:tcPr>
          <w:p w14:paraId="6CC7EF9D" w14:textId="2F229283" w:rsidR="00A8204A" w:rsidRPr="00BB2426" w:rsidRDefault="00A8204A" w:rsidP="00D50842">
            <w:pPr>
              <w:tabs>
                <w:tab w:val="left" w:pos="540"/>
              </w:tabs>
              <w:ind w:firstLine="12"/>
              <w:jc w:val="center"/>
              <w:rPr>
                <w:sz w:val="22"/>
                <w:szCs w:val="22"/>
              </w:rPr>
            </w:pPr>
            <w:r w:rsidRPr="00BB2426">
              <w:rPr>
                <w:sz w:val="22"/>
                <w:szCs w:val="22"/>
              </w:rPr>
              <w:t>8,68</w:t>
            </w:r>
          </w:p>
        </w:tc>
        <w:tc>
          <w:tcPr>
            <w:tcW w:w="2128" w:type="dxa"/>
            <w:tcBorders>
              <w:top w:val="single" w:sz="4" w:space="0" w:color="000000"/>
              <w:left w:val="single" w:sz="4" w:space="0" w:color="000000"/>
              <w:bottom w:val="single" w:sz="4" w:space="0" w:color="000000"/>
              <w:right w:val="single" w:sz="4" w:space="0" w:color="000000"/>
            </w:tcBorders>
          </w:tcPr>
          <w:p w14:paraId="4D403B11" w14:textId="73C16301" w:rsidR="00A8204A" w:rsidRPr="00BB2426" w:rsidRDefault="00A8204A" w:rsidP="00D50842">
            <w:pPr>
              <w:tabs>
                <w:tab w:val="left" w:pos="540"/>
              </w:tabs>
              <w:ind w:firstLine="12"/>
              <w:jc w:val="center"/>
              <w:rPr>
                <w:sz w:val="22"/>
                <w:szCs w:val="22"/>
              </w:rPr>
            </w:pPr>
            <w:r w:rsidRPr="00BB2426">
              <w:rPr>
                <w:sz w:val="22"/>
                <w:szCs w:val="22"/>
              </w:rPr>
              <w:t>8,68</w:t>
            </w:r>
          </w:p>
        </w:tc>
      </w:tr>
      <w:tr w:rsidR="00D50842" w:rsidRPr="00BB2426" w14:paraId="287FB8F3" w14:textId="77777777" w:rsidTr="00133254">
        <w:trPr>
          <w:trHeight w:val="313"/>
          <w:jc w:val="center"/>
        </w:trPr>
        <w:tc>
          <w:tcPr>
            <w:tcW w:w="9778" w:type="dxa"/>
            <w:gridSpan w:val="5"/>
            <w:tcBorders>
              <w:top w:val="single" w:sz="4" w:space="0" w:color="000000"/>
              <w:left w:val="single" w:sz="4" w:space="0" w:color="000000"/>
              <w:bottom w:val="single" w:sz="4" w:space="0" w:color="000000"/>
              <w:right w:val="single" w:sz="4" w:space="0" w:color="000000"/>
            </w:tcBorders>
          </w:tcPr>
          <w:p w14:paraId="17C62B81" w14:textId="77777777" w:rsidR="004910FD" w:rsidRPr="00BB2426" w:rsidRDefault="004910FD" w:rsidP="00D50842">
            <w:pPr>
              <w:tabs>
                <w:tab w:val="left" w:pos="540"/>
              </w:tabs>
              <w:ind w:firstLine="12"/>
              <w:jc w:val="center"/>
              <w:rPr>
                <w:sz w:val="22"/>
                <w:szCs w:val="22"/>
              </w:rPr>
            </w:pPr>
            <w:r w:rsidRPr="00BB2426">
              <w:rPr>
                <w:sz w:val="22"/>
                <w:szCs w:val="22"/>
              </w:rPr>
              <w:t>3. Bendruomenių vykdytų programų / priemonių rėmimas</w:t>
            </w:r>
          </w:p>
        </w:tc>
      </w:tr>
      <w:tr w:rsidR="00D50842" w:rsidRPr="00BB2426" w14:paraId="1880740B"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46E707E3" w14:textId="77777777" w:rsidR="004910FD" w:rsidRPr="00BB2426" w:rsidRDefault="004910FD" w:rsidP="00D50842">
            <w:pPr>
              <w:tabs>
                <w:tab w:val="left" w:pos="540"/>
              </w:tabs>
              <w:ind w:firstLine="12"/>
              <w:jc w:val="center"/>
              <w:rPr>
                <w:sz w:val="22"/>
                <w:szCs w:val="22"/>
              </w:rPr>
            </w:pPr>
          </w:p>
        </w:tc>
        <w:tc>
          <w:tcPr>
            <w:tcW w:w="2094" w:type="dxa"/>
            <w:tcBorders>
              <w:top w:val="single" w:sz="4" w:space="0" w:color="000000"/>
              <w:left w:val="single" w:sz="4" w:space="0" w:color="000000"/>
              <w:bottom w:val="single" w:sz="4" w:space="0" w:color="000000"/>
              <w:right w:val="single" w:sz="4" w:space="0" w:color="000000"/>
            </w:tcBorders>
          </w:tcPr>
          <w:p w14:paraId="28265F7D" w14:textId="77777777" w:rsidR="004910FD" w:rsidRPr="00BB2426" w:rsidRDefault="004910FD" w:rsidP="00D50842">
            <w:pPr>
              <w:tabs>
                <w:tab w:val="left" w:pos="540"/>
              </w:tabs>
              <w:ind w:firstLine="12"/>
              <w:jc w:val="center"/>
              <w:rPr>
                <w:sz w:val="22"/>
                <w:szCs w:val="22"/>
              </w:rPr>
            </w:pPr>
          </w:p>
        </w:tc>
        <w:tc>
          <w:tcPr>
            <w:tcW w:w="3544" w:type="dxa"/>
            <w:tcBorders>
              <w:top w:val="single" w:sz="4" w:space="0" w:color="000000"/>
              <w:left w:val="single" w:sz="4" w:space="0" w:color="000000"/>
              <w:bottom w:val="single" w:sz="4" w:space="0" w:color="000000"/>
              <w:right w:val="single" w:sz="4" w:space="0" w:color="000000"/>
            </w:tcBorders>
          </w:tcPr>
          <w:p w14:paraId="632A17F3" w14:textId="77777777" w:rsidR="004910FD" w:rsidRPr="00BB2426" w:rsidRDefault="004910FD" w:rsidP="00D50842">
            <w:pPr>
              <w:tabs>
                <w:tab w:val="left" w:pos="540"/>
              </w:tabs>
              <w:ind w:firstLine="12"/>
              <w:jc w:val="center"/>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60E5A170" w14:textId="77777777" w:rsidR="004910FD" w:rsidRPr="00BB2426" w:rsidRDefault="004910FD" w:rsidP="00D50842">
            <w:pPr>
              <w:tabs>
                <w:tab w:val="left" w:pos="540"/>
              </w:tabs>
              <w:ind w:firstLine="12"/>
              <w:jc w:val="center"/>
              <w:rPr>
                <w:sz w:val="22"/>
                <w:szCs w:val="22"/>
              </w:rPr>
            </w:pPr>
          </w:p>
        </w:tc>
        <w:tc>
          <w:tcPr>
            <w:tcW w:w="2128" w:type="dxa"/>
            <w:tcBorders>
              <w:top w:val="single" w:sz="4" w:space="0" w:color="000000"/>
              <w:left w:val="single" w:sz="4" w:space="0" w:color="000000"/>
              <w:bottom w:val="single" w:sz="4" w:space="0" w:color="000000"/>
              <w:right w:val="single" w:sz="4" w:space="0" w:color="000000"/>
            </w:tcBorders>
          </w:tcPr>
          <w:p w14:paraId="646F2F8F" w14:textId="77777777" w:rsidR="004910FD" w:rsidRPr="00BB2426" w:rsidRDefault="004910FD" w:rsidP="00D50842">
            <w:pPr>
              <w:tabs>
                <w:tab w:val="left" w:pos="540"/>
              </w:tabs>
              <w:ind w:firstLine="12"/>
              <w:jc w:val="center"/>
              <w:rPr>
                <w:sz w:val="22"/>
                <w:szCs w:val="22"/>
              </w:rPr>
            </w:pPr>
          </w:p>
        </w:tc>
      </w:tr>
      <w:tr w:rsidR="00D50842" w:rsidRPr="00BB2426" w14:paraId="2F0A5CA1" w14:textId="77777777" w:rsidTr="00133254">
        <w:trPr>
          <w:trHeight w:val="309"/>
          <w:jc w:val="center"/>
        </w:trPr>
        <w:tc>
          <w:tcPr>
            <w:tcW w:w="9778" w:type="dxa"/>
            <w:gridSpan w:val="5"/>
            <w:tcBorders>
              <w:top w:val="single" w:sz="4" w:space="0" w:color="000000"/>
              <w:left w:val="single" w:sz="4" w:space="0" w:color="000000"/>
              <w:bottom w:val="single" w:sz="4" w:space="0" w:color="000000"/>
              <w:right w:val="single" w:sz="4" w:space="0" w:color="000000"/>
            </w:tcBorders>
          </w:tcPr>
          <w:p w14:paraId="12F07D7A" w14:textId="77777777" w:rsidR="004910FD" w:rsidRPr="00BB2426" w:rsidRDefault="004910FD" w:rsidP="00D50842">
            <w:pPr>
              <w:tabs>
                <w:tab w:val="left" w:pos="540"/>
              </w:tabs>
              <w:ind w:firstLine="12"/>
              <w:jc w:val="center"/>
              <w:rPr>
                <w:sz w:val="22"/>
                <w:szCs w:val="22"/>
              </w:rPr>
            </w:pPr>
            <w:r w:rsidRPr="00BB2426">
              <w:rPr>
                <w:sz w:val="22"/>
                <w:szCs w:val="22"/>
              </w:rPr>
              <w:t>4. Kita</w:t>
            </w:r>
          </w:p>
        </w:tc>
      </w:tr>
      <w:tr w:rsidR="00D50842" w:rsidRPr="00BB2426" w14:paraId="3BE2CF55" w14:textId="77777777" w:rsidTr="00133254">
        <w:trPr>
          <w:jc w:val="center"/>
        </w:trPr>
        <w:tc>
          <w:tcPr>
            <w:tcW w:w="599" w:type="dxa"/>
            <w:tcBorders>
              <w:top w:val="single" w:sz="4" w:space="0" w:color="000000"/>
              <w:left w:val="single" w:sz="4" w:space="0" w:color="000000"/>
              <w:bottom w:val="single" w:sz="4" w:space="0" w:color="000000"/>
              <w:right w:val="single" w:sz="4" w:space="0" w:color="000000"/>
            </w:tcBorders>
          </w:tcPr>
          <w:p w14:paraId="3B9065E1" w14:textId="2A266495" w:rsidR="006F1F30" w:rsidRPr="00BB2426" w:rsidRDefault="006F1F30" w:rsidP="00D50842">
            <w:pPr>
              <w:tabs>
                <w:tab w:val="left" w:pos="540"/>
              </w:tabs>
              <w:ind w:firstLine="12"/>
              <w:jc w:val="center"/>
              <w:rPr>
                <w:sz w:val="22"/>
                <w:szCs w:val="22"/>
              </w:rPr>
            </w:pPr>
          </w:p>
        </w:tc>
        <w:tc>
          <w:tcPr>
            <w:tcW w:w="2094" w:type="dxa"/>
            <w:tcBorders>
              <w:top w:val="single" w:sz="4" w:space="0" w:color="000000"/>
              <w:left w:val="single" w:sz="4" w:space="0" w:color="000000"/>
              <w:bottom w:val="single" w:sz="4" w:space="0" w:color="000000"/>
              <w:right w:val="single" w:sz="4" w:space="0" w:color="000000"/>
            </w:tcBorders>
          </w:tcPr>
          <w:p w14:paraId="2DA136F7" w14:textId="44E1EBF8" w:rsidR="006F1F30" w:rsidRPr="00BB2426" w:rsidRDefault="006F1F30" w:rsidP="00D50842">
            <w:pPr>
              <w:tabs>
                <w:tab w:val="left" w:pos="540"/>
              </w:tabs>
              <w:ind w:firstLine="12"/>
              <w:rPr>
                <w:sz w:val="22"/>
                <w:szCs w:val="22"/>
              </w:rPr>
            </w:pPr>
          </w:p>
        </w:tc>
        <w:tc>
          <w:tcPr>
            <w:tcW w:w="3544" w:type="dxa"/>
            <w:tcBorders>
              <w:top w:val="single" w:sz="4" w:space="0" w:color="000000"/>
              <w:left w:val="single" w:sz="4" w:space="0" w:color="000000"/>
              <w:bottom w:val="single" w:sz="4" w:space="0" w:color="000000"/>
              <w:right w:val="single" w:sz="4" w:space="0" w:color="000000"/>
            </w:tcBorders>
          </w:tcPr>
          <w:p w14:paraId="1CC66D7C" w14:textId="76DE2FEF" w:rsidR="006F1F30" w:rsidRPr="00BB2426" w:rsidRDefault="006F1F30" w:rsidP="00D50842">
            <w:pPr>
              <w:tabs>
                <w:tab w:val="left" w:pos="540"/>
              </w:tabs>
              <w:ind w:firstLine="12"/>
              <w:jc w:val="center"/>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0362FA07" w14:textId="65DD53A1" w:rsidR="006F1F30" w:rsidRPr="00BB2426" w:rsidRDefault="006F1F30" w:rsidP="00D50842">
            <w:pPr>
              <w:tabs>
                <w:tab w:val="left" w:pos="540"/>
              </w:tabs>
              <w:ind w:firstLine="12"/>
              <w:jc w:val="center"/>
              <w:rPr>
                <w:sz w:val="22"/>
                <w:szCs w:val="22"/>
              </w:rPr>
            </w:pPr>
          </w:p>
        </w:tc>
        <w:tc>
          <w:tcPr>
            <w:tcW w:w="2128" w:type="dxa"/>
            <w:tcBorders>
              <w:top w:val="single" w:sz="4" w:space="0" w:color="000000"/>
              <w:left w:val="single" w:sz="4" w:space="0" w:color="000000"/>
              <w:bottom w:val="single" w:sz="4" w:space="0" w:color="000000"/>
              <w:right w:val="single" w:sz="4" w:space="0" w:color="000000"/>
            </w:tcBorders>
          </w:tcPr>
          <w:p w14:paraId="071E9911" w14:textId="5D000C1B" w:rsidR="006F1F30" w:rsidRPr="00BB2426" w:rsidRDefault="006F1F30" w:rsidP="00D50842">
            <w:pPr>
              <w:tabs>
                <w:tab w:val="left" w:pos="540"/>
              </w:tabs>
              <w:ind w:firstLine="12"/>
              <w:jc w:val="center"/>
              <w:rPr>
                <w:sz w:val="22"/>
                <w:szCs w:val="22"/>
              </w:rPr>
            </w:pPr>
          </w:p>
        </w:tc>
      </w:tr>
      <w:tr w:rsidR="00D50842" w:rsidRPr="00BB2426" w14:paraId="3DC33197" w14:textId="77777777" w:rsidTr="00133254">
        <w:trPr>
          <w:trHeight w:val="305"/>
          <w:jc w:val="center"/>
        </w:trPr>
        <w:tc>
          <w:tcPr>
            <w:tcW w:w="599" w:type="dxa"/>
            <w:tcBorders>
              <w:top w:val="single" w:sz="4" w:space="0" w:color="000000"/>
              <w:left w:val="single" w:sz="4" w:space="0" w:color="000000"/>
              <w:bottom w:val="single" w:sz="4" w:space="0" w:color="000000"/>
              <w:right w:val="single" w:sz="4" w:space="0" w:color="000000"/>
            </w:tcBorders>
          </w:tcPr>
          <w:p w14:paraId="0738C587" w14:textId="77777777" w:rsidR="006F1F30" w:rsidRPr="00BB2426" w:rsidRDefault="006F1F30" w:rsidP="00D50842">
            <w:pPr>
              <w:tabs>
                <w:tab w:val="left" w:pos="540"/>
              </w:tabs>
              <w:ind w:firstLine="12"/>
              <w:jc w:val="center"/>
              <w:rPr>
                <w:b/>
                <w:sz w:val="22"/>
                <w:szCs w:val="22"/>
              </w:rPr>
            </w:pPr>
          </w:p>
        </w:tc>
        <w:tc>
          <w:tcPr>
            <w:tcW w:w="2094" w:type="dxa"/>
            <w:tcBorders>
              <w:top w:val="single" w:sz="4" w:space="0" w:color="000000"/>
              <w:left w:val="single" w:sz="4" w:space="0" w:color="000000"/>
              <w:bottom w:val="single" w:sz="4" w:space="0" w:color="000000"/>
              <w:right w:val="single" w:sz="4" w:space="0" w:color="000000"/>
            </w:tcBorders>
          </w:tcPr>
          <w:p w14:paraId="27FE70C2" w14:textId="77777777" w:rsidR="006F1F30" w:rsidRPr="00BB2426" w:rsidRDefault="006F1F30" w:rsidP="00D50842">
            <w:pPr>
              <w:tabs>
                <w:tab w:val="left" w:pos="540"/>
              </w:tabs>
              <w:ind w:firstLine="12"/>
              <w:jc w:val="center"/>
              <w:rPr>
                <w:b/>
                <w:sz w:val="22"/>
                <w:szCs w:val="22"/>
              </w:rPr>
            </w:pPr>
          </w:p>
        </w:tc>
        <w:tc>
          <w:tcPr>
            <w:tcW w:w="3544" w:type="dxa"/>
            <w:tcBorders>
              <w:top w:val="single" w:sz="4" w:space="0" w:color="000000"/>
              <w:left w:val="single" w:sz="4" w:space="0" w:color="000000"/>
              <w:bottom w:val="single" w:sz="4" w:space="0" w:color="000000"/>
              <w:right w:val="single" w:sz="4" w:space="0" w:color="000000"/>
            </w:tcBorders>
          </w:tcPr>
          <w:p w14:paraId="67389C77" w14:textId="77777777" w:rsidR="006F1F30" w:rsidRPr="00BB2426" w:rsidRDefault="006F1F30" w:rsidP="00D50842">
            <w:pPr>
              <w:tabs>
                <w:tab w:val="left" w:pos="540"/>
              </w:tabs>
              <w:ind w:firstLine="12"/>
              <w:jc w:val="center"/>
              <w:rPr>
                <w:sz w:val="22"/>
                <w:szCs w:val="22"/>
              </w:rPr>
            </w:pPr>
            <w:r w:rsidRPr="00BB2426">
              <w:rPr>
                <w:b/>
                <w:sz w:val="22"/>
                <w:szCs w:val="22"/>
              </w:rPr>
              <w:t>Iš viso lėšų:</w:t>
            </w:r>
          </w:p>
        </w:tc>
        <w:tc>
          <w:tcPr>
            <w:tcW w:w="1413" w:type="dxa"/>
            <w:tcBorders>
              <w:top w:val="single" w:sz="4" w:space="0" w:color="000000"/>
              <w:left w:val="single" w:sz="4" w:space="0" w:color="000000"/>
              <w:bottom w:val="single" w:sz="4" w:space="0" w:color="000000"/>
              <w:right w:val="single" w:sz="4" w:space="0" w:color="000000"/>
            </w:tcBorders>
          </w:tcPr>
          <w:p w14:paraId="01D760D8" w14:textId="22FB30EE" w:rsidR="006F1F30" w:rsidRPr="00BB2426" w:rsidRDefault="008F0531" w:rsidP="00D50842">
            <w:pPr>
              <w:tabs>
                <w:tab w:val="left" w:pos="540"/>
              </w:tabs>
              <w:ind w:firstLine="12"/>
              <w:jc w:val="center"/>
              <w:rPr>
                <w:b/>
                <w:sz w:val="22"/>
                <w:szCs w:val="22"/>
              </w:rPr>
            </w:pPr>
            <w:r w:rsidRPr="00BB2426">
              <w:rPr>
                <w:b/>
                <w:sz w:val="22"/>
                <w:szCs w:val="22"/>
              </w:rPr>
              <w:t>71,72</w:t>
            </w:r>
          </w:p>
        </w:tc>
        <w:tc>
          <w:tcPr>
            <w:tcW w:w="2128" w:type="dxa"/>
            <w:tcBorders>
              <w:top w:val="single" w:sz="4" w:space="0" w:color="000000"/>
              <w:left w:val="single" w:sz="4" w:space="0" w:color="000000"/>
              <w:bottom w:val="single" w:sz="4" w:space="0" w:color="000000"/>
              <w:right w:val="single" w:sz="4" w:space="0" w:color="000000"/>
            </w:tcBorders>
          </w:tcPr>
          <w:p w14:paraId="3EAAE941" w14:textId="2DC3C6BB" w:rsidR="006F1F30" w:rsidRPr="00BB2426" w:rsidRDefault="00284736" w:rsidP="00D50842">
            <w:pPr>
              <w:tabs>
                <w:tab w:val="left" w:pos="540"/>
              </w:tabs>
              <w:ind w:firstLine="12"/>
              <w:jc w:val="center"/>
              <w:rPr>
                <w:b/>
                <w:sz w:val="22"/>
                <w:szCs w:val="22"/>
              </w:rPr>
            </w:pPr>
            <w:r w:rsidRPr="00BB2426">
              <w:rPr>
                <w:b/>
                <w:sz w:val="22"/>
                <w:szCs w:val="22"/>
              </w:rPr>
              <w:t>71</w:t>
            </w:r>
            <w:r w:rsidR="009376C9" w:rsidRPr="00BB2426">
              <w:rPr>
                <w:b/>
                <w:sz w:val="22"/>
                <w:szCs w:val="22"/>
              </w:rPr>
              <w:t>,</w:t>
            </w:r>
            <w:r w:rsidR="00A8204A" w:rsidRPr="00BB2426">
              <w:rPr>
                <w:b/>
                <w:sz w:val="22"/>
                <w:szCs w:val="22"/>
              </w:rPr>
              <w:t>09</w:t>
            </w:r>
          </w:p>
        </w:tc>
      </w:tr>
    </w:tbl>
    <w:p w14:paraId="72D3CD91" w14:textId="31B84AD1" w:rsidR="00F305AD" w:rsidRPr="00BB2426" w:rsidRDefault="00F305AD" w:rsidP="00D50842">
      <w:pPr>
        <w:rPr>
          <w:rFonts w:eastAsia="NSimSun"/>
          <w:kern w:val="2"/>
          <w:sz w:val="22"/>
          <w:szCs w:val="22"/>
          <w:lang w:eastAsia="lt-LT" w:bidi="hi-IN"/>
        </w:rPr>
      </w:pPr>
    </w:p>
    <w:sectPr w:rsidR="00F305AD" w:rsidRPr="00BB2426" w:rsidSect="00D508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87C71" w14:textId="77777777" w:rsidR="00DD749E" w:rsidRDefault="00DD749E">
      <w:r>
        <w:separator/>
      </w:r>
    </w:p>
  </w:endnote>
  <w:endnote w:type="continuationSeparator" w:id="0">
    <w:p w14:paraId="17F1DB42" w14:textId="77777777" w:rsidR="00DD749E" w:rsidRDefault="00DD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9AC5A" w14:textId="77777777" w:rsidR="0062551B" w:rsidRDefault="0062551B" w:rsidP="00BE4566">
    <w:pPr>
      <w:tabs>
        <w:tab w:val="left" w:pos="8445"/>
      </w:tabs>
    </w:pPr>
    <w:r>
      <w:tab/>
    </w:r>
  </w:p>
  <w:p w14:paraId="2ED5CF17" w14:textId="77777777" w:rsidR="0062551B" w:rsidRDefault="0062551B"/>
  <w:p w14:paraId="5B76696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9F6F3" w14:textId="77777777" w:rsidR="0062551B" w:rsidRDefault="0062551B" w:rsidP="00DD20B8">
    <w:pPr>
      <w:pStyle w:val="Porat"/>
    </w:pPr>
  </w:p>
  <w:p w14:paraId="21539C93" w14:textId="77777777" w:rsidR="0062551B" w:rsidRDefault="0062551B" w:rsidP="00DD20B8">
    <w:pPr>
      <w:pStyle w:val="Porat"/>
    </w:pPr>
  </w:p>
  <w:p w14:paraId="1FAA7425" w14:textId="77777777" w:rsidR="0062551B" w:rsidRDefault="0062551B" w:rsidP="00DD20B8">
    <w:pPr>
      <w:pStyle w:val="Porat"/>
    </w:pPr>
  </w:p>
  <w:p w14:paraId="6936608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F6FE0" w14:textId="77777777" w:rsidR="00DD749E" w:rsidRDefault="00DD749E">
      <w:r>
        <w:separator/>
      </w:r>
    </w:p>
  </w:footnote>
  <w:footnote w:type="continuationSeparator" w:id="0">
    <w:p w14:paraId="6035B323" w14:textId="77777777" w:rsidR="00DD749E" w:rsidRDefault="00DD7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68299" w14:textId="77777777" w:rsidR="0062551B" w:rsidRDefault="0062551B">
    <w:pPr>
      <w:pStyle w:val="Antrats"/>
      <w:jc w:val="center"/>
    </w:pPr>
  </w:p>
  <w:p w14:paraId="6ABD0F95" w14:textId="77777777" w:rsidR="0062551B" w:rsidRDefault="0062551B">
    <w:pPr>
      <w:pStyle w:val="Antrats"/>
      <w:jc w:val="center"/>
    </w:pPr>
  </w:p>
  <w:p w14:paraId="720BA576" w14:textId="77777777" w:rsidR="0062551B" w:rsidRDefault="002E4357">
    <w:pPr>
      <w:pStyle w:val="Antrats"/>
      <w:jc w:val="center"/>
    </w:pPr>
    <w:r>
      <w:fldChar w:fldCharType="begin"/>
    </w:r>
    <w:r>
      <w:instrText xml:space="preserve"> PAGE   \* MERGEFORMAT </w:instrText>
    </w:r>
    <w:r>
      <w:fldChar w:fldCharType="separate"/>
    </w:r>
    <w:r w:rsidR="00815919">
      <w:rPr>
        <w:noProof/>
      </w:rPr>
      <w:t>2</w:t>
    </w:r>
    <w:r>
      <w:rPr>
        <w:noProof/>
      </w:rPr>
      <w:fldChar w:fldCharType="end"/>
    </w:r>
  </w:p>
  <w:p w14:paraId="43D7940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3C6B"/>
    <w:multiLevelType w:val="multilevel"/>
    <w:tmpl w:val="2A009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0F1236"/>
    <w:multiLevelType w:val="hybridMultilevel"/>
    <w:tmpl w:val="583A0000"/>
    <w:lvl w:ilvl="0" w:tplc="165C06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957B68"/>
    <w:multiLevelType w:val="multilevel"/>
    <w:tmpl w:val="40F0CCF6"/>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AF79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850280"/>
    <w:multiLevelType w:val="multilevel"/>
    <w:tmpl w:val="4976CBD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1923420"/>
    <w:multiLevelType w:val="hybridMultilevel"/>
    <w:tmpl w:val="48B26CF6"/>
    <w:lvl w:ilvl="0" w:tplc="5C4A1A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E6E"/>
    <w:rsid w:val="000030AF"/>
    <w:rsid w:val="00003A8F"/>
    <w:rsid w:val="0001092C"/>
    <w:rsid w:val="00012976"/>
    <w:rsid w:val="0001566B"/>
    <w:rsid w:val="0002192F"/>
    <w:rsid w:val="00045D42"/>
    <w:rsid w:val="0005169C"/>
    <w:rsid w:val="00051B05"/>
    <w:rsid w:val="00057527"/>
    <w:rsid w:val="00062C2D"/>
    <w:rsid w:val="00075594"/>
    <w:rsid w:val="00075D5A"/>
    <w:rsid w:val="000811E1"/>
    <w:rsid w:val="0009643B"/>
    <w:rsid w:val="000A5566"/>
    <w:rsid w:val="000B0D30"/>
    <w:rsid w:val="000C4D83"/>
    <w:rsid w:val="000D3617"/>
    <w:rsid w:val="000E5933"/>
    <w:rsid w:val="000E7131"/>
    <w:rsid w:val="00101F07"/>
    <w:rsid w:val="00124145"/>
    <w:rsid w:val="00124B60"/>
    <w:rsid w:val="0012585A"/>
    <w:rsid w:val="00132ABE"/>
    <w:rsid w:val="00153B94"/>
    <w:rsid w:val="001A7DDD"/>
    <w:rsid w:val="001B1FE3"/>
    <w:rsid w:val="001C0BD9"/>
    <w:rsid w:val="001D1AC1"/>
    <w:rsid w:val="001D3CB6"/>
    <w:rsid w:val="001E4DFD"/>
    <w:rsid w:val="001F7914"/>
    <w:rsid w:val="0020204A"/>
    <w:rsid w:val="00206FC7"/>
    <w:rsid w:val="0021601F"/>
    <w:rsid w:val="0023417F"/>
    <w:rsid w:val="00234FD8"/>
    <w:rsid w:val="0024706D"/>
    <w:rsid w:val="002526D2"/>
    <w:rsid w:val="00260DA4"/>
    <w:rsid w:val="002630A9"/>
    <w:rsid w:val="002658A0"/>
    <w:rsid w:val="00271BAA"/>
    <w:rsid w:val="00276412"/>
    <w:rsid w:val="00277CA8"/>
    <w:rsid w:val="00284736"/>
    <w:rsid w:val="002915B5"/>
    <w:rsid w:val="00291649"/>
    <w:rsid w:val="00293059"/>
    <w:rsid w:val="002A2097"/>
    <w:rsid w:val="002B7966"/>
    <w:rsid w:val="002D0B3C"/>
    <w:rsid w:val="002D57F9"/>
    <w:rsid w:val="002D5D61"/>
    <w:rsid w:val="002D75F0"/>
    <w:rsid w:val="002D7E2D"/>
    <w:rsid w:val="002E2386"/>
    <w:rsid w:val="002E4357"/>
    <w:rsid w:val="002E68F1"/>
    <w:rsid w:val="002E6E9A"/>
    <w:rsid w:val="002F7001"/>
    <w:rsid w:val="00303346"/>
    <w:rsid w:val="00305610"/>
    <w:rsid w:val="00312125"/>
    <w:rsid w:val="00312A5C"/>
    <w:rsid w:val="00325CF1"/>
    <w:rsid w:val="00337555"/>
    <w:rsid w:val="0034331B"/>
    <w:rsid w:val="003534B0"/>
    <w:rsid w:val="00355495"/>
    <w:rsid w:val="00355EE8"/>
    <w:rsid w:val="00356E3F"/>
    <w:rsid w:val="00376FCC"/>
    <w:rsid w:val="00392558"/>
    <w:rsid w:val="00394C20"/>
    <w:rsid w:val="0039707D"/>
    <w:rsid w:val="003A3559"/>
    <w:rsid w:val="003D113C"/>
    <w:rsid w:val="003D6535"/>
    <w:rsid w:val="003E0222"/>
    <w:rsid w:val="003E58F0"/>
    <w:rsid w:val="003F206A"/>
    <w:rsid w:val="003F3684"/>
    <w:rsid w:val="004014AB"/>
    <w:rsid w:val="0040471A"/>
    <w:rsid w:val="004061B3"/>
    <w:rsid w:val="004100D4"/>
    <w:rsid w:val="0041547A"/>
    <w:rsid w:val="00420850"/>
    <w:rsid w:val="00421D43"/>
    <w:rsid w:val="00426C4D"/>
    <w:rsid w:val="00433063"/>
    <w:rsid w:val="004376E8"/>
    <w:rsid w:val="004564CD"/>
    <w:rsid w:val="00464BB1"/>
    <w:rsid w:val="00480D2E"/>
    <w:rsid w:val="004849ED"/>
    <w:rsid w:val="004910FD"/>
    <w:rsid w:val="004912B3"/>
    <w:rsid w:val="004A3610"/>
    <w:rsid w:val="004C07E0"/>
    <w:rsid w:val="004D35C5"/>
    <w:rsid w:val="004D4927"/>
    <w:rsid w:val="004E4142"/>
    <w:rsid w:val="004E6E2D"/>
    <w:rsid w:val="004F4018"/>
    <w:rsid w:val="00510DE4"/>
    <w:rsid w:val="005126B7"/>
    <w:rsid w:val="005166E3"/>
    <w:rsid w:val="0052387D"/>
    <w:rsid w:val="00524D2D"/>
    <w:rsid w:val="0052583C"/>
    <w:rsid w:val="005304EB"/>
    <w:rsid w:val="00533646"/>
    <w:rsid w:val="005427D1"/>
    <w:rsid w:val="00562BCD"/>
    <w:rsid w:val="00563DB7"/>
    <w:rsid w:val="00566FC8"/>
    <w:rsid w:val="00571BF3"/>
    <w:rsid w:val="00571F50"/>
    <w:rsid w:val="005772C8"/>
    <w:rsid w:val="00584C4D"/>
    <w:rsid w:val="00595F80"/>
    <w:rsid w:val="005978BD"/>
    <w:rsid w:val="005B1469"/>
    <w:rsid w:val="005B6C05"/>
    <w:rsid w:val="005B727C"/>
    <w:rsid w:val="005C2BE5"/>
    <w:rsid w:val="005C41AC"/>
    <w:rsid w:val="005C605B"/>
    <w:rsid w:val="005C6C38"/>
    <w:rsid w:val="005F44E3"/>
    <w:rsid w:val="005F6353"/>
    <w:rsid w:val="005F7AE4"/>
    <w:rsid w:val="0060717D"/>
    <w:rsid w:val="0061188A"/>
    <w:rsid w:val="00611EE0"/>
    <w:rsid w:val="006127B2"/>
    <w:rsid w:val="006128BC"/>
    <w:rsid w:val="0061401B"/>
    <w:rsid w:val="00614500"/>
    <w:rsid w:val="006243EE"/>
    <w:rsid w:val="006244B6"/>
    <w:rsid w:val="0062551B"/>
    <w:rsid w:val="00625C86"/>
    <w:rsid w:val="00630B08"/>
    <w:rsid w:val="00650DC1"/>
    <w:rsid w:val="00653C3D"/>
    <w:rsid w:val="00655408"/>
    <w:rsid w:val="00655E6A"/>
    <w:rsid w:val="00662FB1"/>
    <w:rsid w:val="006660B4"/>
    <w:rsid w:val="0068030A"/>
    <w:rsid w:val="006A7D3E"/>
    <w:rsid w:val="006A7ED0"/>
    <w:rsid w:val="006B0BC0"/>
    <w:rsid w:val="006B26F8"/>
    <w:rsid w:val="006C67A5"/>
    <w:rsid w:val="006D0ED7"/>
    <w:rsid w:val="006D107B"/>
    <w:rsid w:val="006D6344"/>
    <w:rsid w:val="006D7A59"/>
    <w:rsid w:val="006E1B65"/>
    <w:rsid w:val="006E3EE3"/>
    <w:rsid w:val="006F1F30"/>
    <w:rsid w:val="00701945"/>
    <w:rsid w:val="007129E5"/>
    <w:rsid w:val="00713AFD"/>
    <w:rsid w:val="00740946"/>
    <w:rsid w:val="00743B7D"/>
    <w:rsid w:val="007452C6"/>
    <w:rsid w:val="007476A9"/>
    <w:rsid w:val="00780E8C"/>
    <w:rsid w:val="00785145"/>
    <w:rsid w:val="00793437"/>
    <w:rsid w:val="00796E6A"/>
    <w:rsid w:val="007978F3"/>
    <w:rsid w:val="007A38DC"/>
    <w:rsid w:val="007B0A11"/>
    <w:rsid w:val="007C31F7"/>
    <w:rsid w:val="007D3F07"/>
    <w:rsid w:val="007E2B12"/>
    <w:rsid w:val="007F1F9E"/>
    <w:rsid w:val="007F2ABF"/>
    <w:rsid w:val="007F3F25"/>
    <w:rsid w:val="00801899"/>
    <w:rsid w:val="00801DD2"/>
    <w:rsid w:val="00811E67"/>
    <w:rsid w:val="008122BE"/>
    <w:rsid w:val="00815919"/>
    <w:rsid w:val="008212D1"/>
    <w:rsid w:val="0083407F"/>
    <w:rsid w:val="008608CB"/>
    <w:rsid w:val="0086111D"/>
    <w:rsid w:val="00871DE0"/>
    <w:rsid w:val="00876E15"/>
    <w:rsid w:val="0088367B"/>
    <w:rsid w:val="00883F12"/>
    <w:rsid w:val="00895637"/>
    <w:rsid w:val="008A2000"/>
    <w:rsid w:val="008B28AB"/>
    <w:rsid w:val="008B3D51"/>
    <w:rsid w:val="008C3FD0"/>
    <w:rsid w:val="008D7F28"/>
    <w:rsid w:val="008F0531"/>
    <w:rsid w:val="008F1635"/>
    <w:rsid w:val="008F62A9"/>
    <w:rsid w:val="00902920"/>
    <w:rsid w:val="00906240"/>
    <w:rsid w:val="009111D4"/>
    <w:rsid w:val="00916D5D"/>
    <w:rsid w:val="00920685"/>
    <w:rsid w:val="009276F5"/>
    <w:rsid w:val="00931ACB"/>
    <w:rsid w:val="009376C9"/>
    <w:rsid w:val="00942B11"/>
    <w:rsid w:val="00956EFA"/>
    <w:rsid w:val="00976276"/>
    <w:rsid w:val="00983960"/>
    <w:rsid w:val="00990196"/>
    <w:rsid w:val="0099046B"/>
    <w:rsid w:val="00990645"/>
    <w:rsid w:val="009928D6"/>
    <w:rsid w:val="0099610B"/>
    <w:rsid w:val="009A0B5F"/>
    <w:rsid w:val="009A4733"/>
    <w:rsid w:val="009B542B"/>
    <w:rsid w:val="009C2C78"/>
    <w:rsid w:val="009C3C68"/>
    <w:rsid w:val="009C55DF"/>
    <w:rsid w:val="009D1163"/>
    <w:rsid w:val="009D4140"/>
    <w:rsid w:val="009E3CAE"/>
    <w:rsid w:val="009E5C02"/>
    <w:rsid w:val="009F5E68"/>
    <w:rsid w:val="00A0004E"/>
    <w:rsid w:val="00A11011"/>
    <w:rsid w:val="00A11511"/>
    <w:rsid w:val="00A3474A"/>
    <w:rsid w:val="00A34AE1"/>
    <w:rsid w:val="00A36213"/>
    <w:rsid w:val="00A37460"/>
    <w:rsid w:val="00A37670"/>
    <w:rsid w:val="00A562AA"/>
    <w:rsid w:val="00A57683"/>
    <w:rsid w:val="00A61C6D"/>
    <w:rsid w:val="00A65BE3"/>
    <w:rsid w:val="00A7057E"/>
    <w:rsid w:val="00A72F74"/>
    <w:rsid w:val="00A81759"/>
    <w:rsid w:val="00A8204A"/>
    <w:rsid w:val="00A83444"/>
    <w:rsid w:val="00A84DDD"/>
    <w:rsid w:val="00A90AC8"/>
    <w:rsid w:val="00A94CAB"/>
    <w:rsid w:val="00A97838"/>
    <w:rsid w:val="00A97B2B"/>
    <w:rsid w:val="00AB02B7"/>
    <w:rsid w:val="00AB0E39"/>
    <w:rsid w:val="00AC06BD"/>
    <w:rsid w:val="00AD3E4E"/>
    <w:rsid w:val="00AD778C"/>
    <w:rsid w:val="00AE10D1"/>
    <w:rsid w:val="00AE4286"/>
    <w:rsid w:val="00AE7B0F"/>
    <w:rsid w:val="00AF1BC8"/>
    <w:rsid w:val="00B05FC9"/>
    <w:rsid w:val="00B14AEE"/>
    <w:rsid w:val="00B15B15"/>
    <w:rsid w:val="00B26FBB"/>
    <w:rsid w:val="00B408ED"/>
    <w:rsid w:val="00B44F79"/>
    <w:rsid w:val="00B52FFC"/>
    <w:rsid w:val="00B61A88"/>
    <w:rsid w:val="00B6518B"/>
    <w:rsid w:val="00B664FD"/>
    <w:rsid w:val="00B740B8"/>
    <w:rsid w:val="00B75F06"/>
    <w:rsid w:val="00B83E18"/>
    <w:rsid w:val="00B92EBF"/>
    <w:rsid w:val="00BA458B"/>
    <w:rsid w:val="00BA4A10"/>
    <w:rsid w:val="00BB0318"/>
    <w:rsid w:val="00BB130F"/>
    <w:rsid w:val="00BB1E0E"/>
    <w:rsid w:val="00BB2426"/>
    <w:rsid w:val="00BB6886"/>
    <w:rsid w:val="00BD2621"/>
    <w:rsid w:val="00BD5C3A"/>
    <w:rsid w:val="00BD75E0"/>
    <w:rsid w:val="00BE4566"/>
    <w:rsid w:val="00BF06D7"/>
    <w:rsid w:val="00BF0A1B"/>
    <w:rsid w:val="00C008EA"/>
    <w:rsid w:val="00C13EA5"/>
    <w:rsid w:val="00C14F8B"/>
    <w:rsid w:val="00C40FD3"/>
    <w:rsid w:val="00C420AA"/>
    <w:rsid w:val="00C4244A"/>
    <w:rsid w:val="00C52416"/>
    <w:rsid w:val="00C72861"/>
    <w:rsid w:val="00C72CB4"/>
    <w:rsid w:val="00C75F05"/>
    <w:rsid w:val="00C774BA"/>
    <w:rsid w:val="00C840FB"/>
    <w:rsid w:val="00C9091E"/>
    <w:rsid w:val="00CC23E4"/>
    <w:rsid w:val="00CC5B6A"/>
    <w:rsid w:val="00CD5CCA"/>
    <w:rsid w:val="00CE1C5C"/>
    <w:rsid w:val="00CE3CFD"/>
    <w:rsid w:val="00CE7E2E"/>
    <w:rsid w:val="00CF4026"/>
    <w:rsid w:val="00D076DC"/>
    <w:rsid w:val="00D16849"/>
    <w:rsid w:val="00D2350A"/>
    <w:rsid w:val="00D25AF1"/>
    <w:rsid w:val="00D25F2C"/>
    <w:rsid w:val="00D33742"/>
    <w:rsid w:val="00D33FAE"/>
    <w:rsid w:val="00D50842"/>
    <w:rsid w:val="00D625ED"/>
    <w:rsid w:val="00D66305"/>
    <w:rsid w:val="00D679FC"/>
    <w:rsid w:val="00DB56CD"/>
    <w:rsid w:val="00DB5818"/>
    <w:rsid w:val="00DC75E0"/>
    <w:rsid w:val="00DD20B8"/>
    <w:rsid w:val="00DD2991"/>
    <w:rsid w:val="00DD749E"/>
    <w:rsid w:val="00DE0D95"/>
    <w:rsid w:val="00DE239D"/>
    <w:rsid w:val="00DF0496"/>
    <w:rsid w:val="00DF5606"/>
    <w:rsid w:val="00E00B4D"/>
    <w:rsid w:val="00E102D7"/>
    <w:rsid w:val="00E21A77"/>
    <w:rsid w:val="00E347BD"/>
    <w:rsid w:val="00E34BFA"/>
    <w:rsid w:val="00E429EE"/>
    <w:rsid w:val="00E60928"/>
    <w:rsid w:val="00E6329A"/>
    <w:rsid w:val="00E72DAC"/>
    <w:rsid w:val="00E7332B"/>
    <w:rsid w:val="00E73C7C"/>
    <w:rsid w:val="00E81C99"/>
    <w:rsid w:val="00E874D4"/>
    <w:rsid w:val="00E9055A"/>
    <w:rsid w:val="00E92496"/>
    <w:rsid w:val="00E94693"/>
    <w:rsid w:val="00E94E7A"/>
    <w:rsid w:val="00EA2453"/>
    <w:rsid w:val="00EA6182"/>
    <w:rsid w:val="00EA6A5E"/>
    <w:rsid w:val="00EA7EC1"/>
    <w:rsid w:val="00EB01E1"/>
    <w:rsid w:val="00EB12DD"/>
    <w:rsid w:val="00EB5E4C"/>
    <w:rsid w:val="00EC4E26"/>
    <w:rsid w:val="00ED0DD6"/>
    <w:rsid w:val="00ED6339"/>
    <w:rsid w:val="00EE3ED6"/>
    <w:rsid w:val="00F0681D"/>
    <w:rsid w:val="00F11752"/>
    <w:rsid w:val="00F227FE"/>
    <w:rsid w:val="00F305AD"/>
    <w:rsid w:val="00F43577"/>
    <w:rsid w:val="00F47074"/>
    <w:rsid w:val="00F5146C"/>
    <w:rsid w:val="00F51B6C"/>
    <w:rsid w:val="00F83894"/>
    <w:rsid w:val="00F86B18"/>
    <w:rsid w:val="00F9348D"/>
    <w:rsid w:val="00F97C2A"/>
    <w:rsid w:val="00FA5FAE"/>
    <w:rsid w:val="00FB6C36"/>
    <w:rsid w:val="00FC1FBA"/>
    <w:rsid w:val="00FC663F"/>
    <w:rsid w:val="00FC71D1"/>
    <w:rsid w:val="00FD412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CB1BE"/>
  <w15:docId w15:val="{1D35C961-E5CD-43A1-87C2-F8F9F74C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CE7E2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68F1"/>
    <w:pPr>
      <w:ind w:left="720"/>
      <w:contextualSpacing/>
    </w:pPr>
  </w:style>
  <w:style w:type="character" w:customStyle="1" w:styleId="InternetLink">
    <w:name w:val="Internet Link"/>
    <w:rsid w:val="00BB1E0E"/>
    <w:rPr>
      <w:color w:val="0000FF"/>
      <w:u w:val="single"/>
    </w:rPr>
  </w:style>
  <w:style w:type="paragraph" w:styleId="prastasiniatinklio">
    <w:name w:val="Normal (Web)"/>
    <w:basedOn w:val="prastasis"/>
    <w:uiPriority w:val="99"/>
    <w:semiHidden/>
    <w:unhideWhenUsed/>
    <w:rsid w:val="00E347BD"/>
    <w:pPr>
      <w:spacing w:before="100" w:beforeAutospacing="1" w:after="100" w:afterAutospacing="1"/>
    </w:pPr>
    <w:rPr>
      <w:szCs w:val="24"/>
      <w:lang w:eastAsia="lt-LT"/>
    </w:rPr>
  </w:style>
  <w:style w:type="character" w:customStyle="1" w:styleId="Neapdorotaspaminjimas1">
    <w:name w:val="Neapdorotas paminėjimas1"/>
    <w:basedOn w:val="Numatytasispastraiposriftas"/>
    <w:uiPriority w:val="99"/>
    <w:semiHidden/>
    <w:unhideWhenUsed/>
    <w:rsid w:val="00F11752"/>
    <w:rPr>
      <w:color w:val="605E5C"/>
      <w:shd w:val="clear" w:color="auto" w:fill="E1DFDD"/>
    </w:rPr>
  </w:style>
  <w:style w:type="paragraph" w:customStyle="1" w:styleId="prastasis1">
    <w:name w:val="Įprastasis1"/>
    <w:rsid w:val="00E7332B"/>
    <w:pPr>
      <w:spacing w:after="200" w:line="276" w:lineRule="auto"/>
    </w:pPr>
    <w:rPr>
      <w:rFonts w:ascii="Calibri" w:eastAsia="Calibri" w:hAnsi="Calibri" w:cs="Calibri"/>
    </w:rPr>
  </w:style>
  <w:style w:type="paragraph" w:customStyle="1" w:styleId="prastasis2">
    <w:name w:val="Įprastasis2"/>
    <w:rsid w:val="00D076DC"/>
    <w:pPr>
      <w:spacing w:after="200" w:line="276" w:lineRule="auto"/>
    </w:pPr>
    <w:rPr>
      <w:rFonts w:ascii="Calibri" w:eastAsia="Calibri" w:hAnsi="Calibri" w:cs="Calibri"/>
    </w:rPr>
  </w:style>
  <w:style w:type="character" w:customStyle="1" w:styleId="Antrat3Diagrama">
    <w:name w:val="Antraštė 3 Diagrama"/>
    <w:basedOn w:val="Numatytasispastraiposriftas"/>
    <w:link w:val="Antrat3"/>
    <w:semiHidden/>
    <w:rsid w:val="00CE7E2E"/>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10</Pages>
  <Words>1966</Words>
  <Characters>14016</Characters>
  <Application>Microsoft Office Word</Application>
  <DocSecurity>4</DocSecurity>
  <Lines>116</Lines>
  <Paragraphs>31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2024-03-14T12:11:00Z</dcterms:created>
  <dcterms:modified xsi:type="dcterms:W3CDTF">2024-03-14T12:11:00Z</dcterms:modified>
</cp:coreProperties>
</file>