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8E164E7" w:rsidR="002C5E47" w:rsidRPr="00917C7A" w:rsidRDefault="002C5E47" w:rsidP="00917C7A">
      <w:pPr>
        <w:tabs>
          <w:tab w:val="left" w:pos="0"/>
        </w:tabs>
        <w:spacing w:after="0" w:line="240" w:lineRule="auto"/>
        <w:jc w:val="center"/>
        <w:rPr>
          <w:rFonts w:ascii="Arial" w:eastAsia="Times New Roman" w:hAnsi="Arial" w:cs="Arial"/>
          <w:b/>
          <w:sz w:val="24"/>
          <w:szCs w:val="24"/>
        </w:rPr>
      </w:pPr>
      <w:bookmarkStart w:id="0" w:name="_GoBack"/>
      <w:bookmarkEnd w:id="0"/>
      <w:r w:rsidRPr="00917C7A">
        <w:rPr>
          <w:rFonts w:ascii="Arial" w:eastAsia="Times New Roman" w:hAnsi="Arial" w:cs="Arial"/>
          <w:b/>
          <w:sz w:val="24"/>
          <w:szCs w:val="24"/>
        </w:rPr>
        <w:t>AIŠKINAMASIS RAŠTAS</w:t>
      </w:r>
    </w:p>
    <w:p w14:paraId="6AC5EF54" w14:textId="77777777" w:rsidR="000E7E96" w:rsidRPr="00917C7A" w:rsidRDefault="000E7E96" w:rsidP="00917C7A">
      <w:pPr>
        <w:tabs>
          <w:tab w:val="left" w:pos="0"/>
        </w:tabs>
        <w:spacing w:after="0" w:line="240" w:lineRule="auto"/>
        <w:jc w:val="center"/>
        <w:rPr>
          <w:rFonts w:ascii="Arial" w:eastAsia="Times New Roman" w:hAnsi="Arial" w:cs="Arial"/>
          <w:b/>
          <w:sz w:val="24"/>
          <w:szCs w:val="24"/>
        </w:rPr>
      </w:pPr>
    </w:p>
    <w:p w14:paraId="219A98A2" w14:textId="77777777" w:rsidR="00E324A3" w:rsidRPr="00917C7A" w:rsidRDefault="00E324A3" w:rsidP="00917C7A">
      <w:pPr>
        <w:keepNext/>
        <w:spacing w:after="0" w:line="240" w:lineRule="auto"/>
        <w:jc w:val="center"/>
        <w:rPr>
          <w:rFonts w:ascii="Arial" w:hAnsi="Arial" w:cs="Arial"/>
          <w:sz w:val="24"/>
          <w:szCs w:val="24"/>
        </w:rPr>
      </w:pPr>
      <w:r w:rsidRPr="00917C7A">
        <w:rPr>
          <w:rFonts w:ascii="Arial" w:hAnsi="Arial" w:cs="Arial"/>
          <w:b/>
          <w:sz w:val="24"/>
          <w:szCs w:val="24"/>
        </w:rPr>
        <w:t>DĖL PANEVĖŽIO MIESTO SAVIVALDYBĖS 2024 METŲ SOCIALINIŲ PASLAUGŲ PLANO PATVIRTINIMO</w:t>
      </w:r>
    </w:p>
    <w:p w14:paraId="1698A6A1" w14:textId="1EFBB3D4" w:rsidR="002C5E47" w:rsidRPr="00917C7A" w:rsidRDefault="002C5E47" w:rsidP="00917C7A">
      <w:pPr>
        <w:pStyle w:val="Sraopastraipa"/>
        <w:numPr>
          <w:ilvl w:val="0"/>
          <w:numId w:val="11"/>
        </w:numPr>
        <w:tabs>
          <w:tab w:val="left" w:pos="0"/>
        </w:tabs>
        <w:spacing w:after="0" w:line="240" w:lineRule="auto"/>
        <w:jc w:val="center"/>
        <w:rPr>
          <w:rFonts w:ascii="Arial" w:eastAsia="Times New Roman" w:hAnsi="Arial" w:cs="Arial"/>
          <w:sz w:val="24"/>
          <w:szCs w:val="24"/>
        </w:rPr>
      </w:pPr>
      <w:r w:rsidRPr="00917C7A">
        <w:rPr>
          <w:rFonts w:ascii="Arial" w:eastAsia="Times New Roman" w:hAnsi="Arial" w:cs="Arial"/>
          <w:sz w:val="24"/>
          <w:szCs w:val="24"/>
        </w:rPr>
        <w:t>m.</w:t>
      </w:r>
      <w:r w:rsidR="000C49FF" w:rsidRPr="00917C7A">
        <w:rPr>
          <w:rFonts w:ascii="Arial" w:eastAsia="Times New Roman" w:hAnsi="Arial" w:cs="Arial"/>
          <w:sz w:val="24"/>
          <w:szCs w:val="24"/>
        </w:rPr>
        <w:t xml:space="preserve"> </w:t>
      </w:r>
      <w:r w:rsidR="00E324A3" w:rsidRPr="00917C7A">
        <w:rPr>
          <w:rFonts w:ascii="Arial" w:eastAsia="Times New Roman" w:hAnsi="Arial" w:cs="Arial"/>
          <w:sz w:val="24"/>
          <w:szCs w:val="24"/>
        </w:rPr>
        <w:t xml:space="preserve">balandžio </w:t>
      </w:r>
      <w:r w:rsidR="000C49FF" w:rsidRPr="00917C7A">
        <w:rPr>
          <w:rFonts w:ascii="Arial" w:eastAsia="Times New Roman" w:hAnsi="Arial" w:cs="Arial"/>
          <w:sz w:val="24"/>
          <w:szCs w:val="24"/>
        </w:rPr>
        <w:t xml:space="preserve"> </w:t>
      </w:r>
      <w:r w:rsidRPr="00917C7A">
        <w:rPr>
          <w:rFonts w:ascii="Arial" w:eastAsia="Times New Roman" w:hAnsi="Arial" w:cs="Arial"/>
          <w:sz w:val="24"/>
          <w:szCs w:val="24"/>
        </w:rPr>
        <w:t>d.</w:t>
      </w:r>
    </w:p>
    <w:p w14:paraId="125B4775" w14:textId="77777777" w:rsidR="009745E1" w:rsidRPr="00917C7A" w:rsidRDefault="009745E1" w:rsidP="00917C7A">
      <w:pPr>
        <w:tabs>
          <w:tab w:val="left" w:pos="0"/>
        </w:tabs>
        <w:spacing w:after="0" w:line="276" w:lineRule="auto"/>
        <w:ind w:left="360"/>
        <w:rPr>
          <w:rFonts w:ascii="Arial" w:eastAsia="Times New Roman" w:hAnsi="Arial" w:cs="Arial"/>
          <w:sz w:val="24"/>
          <w:szCs w:val="24"/>
        </w:rPr>
      </w:pPr>
    </w:p>
    <w:p w14:paraId="16E145D5" w14:textId="5AE3BF06" w:rsidR="00917C7A" w:rsidRPr="00917C7A" w:rsidRDefault="00712223" w:rsidP="00917C7A">
      <w:pPr>
        <w:pStyle w:val="Sraopastraipa"/>
        <w:numPr>
          <w:ilvl w:val="0"/>
          <w:numId w:val="1"/>
        </w:numPr>
        <w:tabs>
          <w:tab w:val="left" w:pos="851"/>
        </w:tabs>
        <w:spacing w:after="0" w:line="276" w:lineRule="auto"/>
        <w:ind w:left="0" w:firstLine="851"/>
        <w:rPr>
          <w:rFonts w:ascii="Arial" w:eastAsia="Calibri" w:hAnsi="Arial" w:cs="Arial"/>
          <w:color w:val="000000"/>
          <w:sz w:val="24"/>
          <w:szCs w:val="24"/>
        </w:rPr>
      </w:pPr>
      <w:r w:rsidRPr="00917C7A">
        <w:rPr>
          <w:rFonts w:ascii="Arial" w:eastAsia="Times New Roman" w:hAnsi="Arial" w:cs="Arial"/>
          <w:b/>
          <w:sz w:val="24"/>
          <w:szCs w:val="24"/>
        </w:rPr>
        <w:t>Sprendimo projekto tikslai ir uždaviniai</w:t>
      </w:r>
      <w:r w:rsidR="002C5E47" w:rsidRPr="00917C7A">
        <w:rPr>
          <w:rFonts w:ascii="Arial" w:eastAsia="Times New Roman" w:hAnsi="Arial" w:cs="Arial"/>
          <w:b/>
          <w:sz w:val="24"/>
          <w:szCs w:val="24"/>
        </w:rPr>
        <w:t xml:space="preserve">: </w:t>
      </w:r>
      <w:r w:rsidR="00C95189" w:rsidRPr="00917C7A">
        <w:rPr>
          <w:rFonts w:ascii="Arial" w:hAnsi="Arial" w:cs="Arial"/>
          <w:bCs/>
          <w:sz w:val="24"/>
          <w:szCs w:val="24"/>
        </w:rPr>
        <w:t xml:space="preserve">Sprendimo projekto </w:t>
      </w:r>
      <w:r w:rsidR="007F64BA" w:rsidRPr="00917C7A">
        <w:rPr>
          <w:rFonts w:ascii="Arial" w:eastAsia="Times New Roman" w:hAnsi="Arial" w:cs="Arial"/>
          <w:bCs/>
          <w:sz w:val="24"/>
          <w:szCs w:val="24"/>
        </w:rPr>
        <w:t xml:space="preserve">tikslas </w:t>
      </w:r>
      <w:r w:rsidR="007D60FB" w:rsidRPr="00917C7A">
        <w:rPr>
          <w:rFonts w:ascii="Arial" w:eastAsia="Times New Roman" w:hAnsi="Arial" w:cs="Arial"/>
          <w:bCs/>
          <w:sz w:val="24"/>
          <w:szCs w:val="24"/>
        </w:rPr>
        <w:t>–</w:t>
      </w:r>
      <w:r w:rsidR="00917C7A">
        <w:rPr>
          <w:rFonts w:ascii="Arial" w:eastAsia="Times New Roman" w:hAnsi="Arial" w:cs="Arial"/>
          <w:bCs/>
          <w:sz w:val="24"/>
          <w:szCs w:val="24"/>
        </w:rPr>
        <w:t>įgyvendinti teisinio reguliavimo nuostatas. Uždaviniai: 1) patvirtinti Panevėžio miesto  socialinių paslaugų planą</w:t>
      </w:r>
      <w:r w:rsidR="00917C7A" w:rsidRPr="00917C7A">
        <w:rPr>
          <w:rFonts w:ascii="Arial" w:hAnsi="Arial" w:cs="Arial"/>
          <w:color w:val="000000"/>
          <w:sz w:val="24"/>
          <w:szCs w:val="24"/>
        </w:rPr>
        <w:t xml:space="preserve"> </w:t>
      </w:r>
      <w:r w:rsidR="00917C7A">
        <w:rPr>
          <w:rFonts w:ascii="Arial" w:eastAsia="Times New Roman" w:hAnsi="Arial" w:cs="Arial"/>
          <w:bCs/>
          <w:sz w:val="24"/>
          <w:szCs w:val="24"/>
        </w:rPr>
        <w:t xml:space="preserve">2024 metams (toliau – planas); 2) plane </w:t>
      </w:r>
      <w:r w:rsidR="00917C7A" w:rsidRPr="00917C7A">
        <w:rPr>
          <w:rFonts w:ascii="Arial" w:hAnsi="Arial" w:cs="Arial"/>
          <w:color w:val="000000"/>
          <w:sz w:val="24"/>
          <w:szCs w:val="24"/>
        </w:rPr>
        <w:t xml:space="preserve">nustatyti socialinių paslaugų teikimo mastą ir rūšis Panevėžio miesto savivaldybėje (toliau – Savivaldybė) 2024 metais pagal gyventojų poreikius, </w:t>
      </w:r>
      <w:r w:rsidR="00917C7A" w:rsidRPr="00917C7A">
        <w:rPr>
          <w:rFonts w:ascii="Arial" w:eastAsia="Calibri" w:hAnsi="Arial" w:cs="Arial"/>
          <w:color w:val="000000"/>
          <w:sz w:val="24"/>
          <w:szCs w:val="24"/>
        </w:rPr>
        <w:t>socialinių paslaugų finansavimo poreikį ir veiksmingumą.</w:t>
      </w:r>
    </w:p>
    <w:p w14:paraId="3CA6736B" w14:textId="0B849C18" w:rsidR="00BC5B1D" w:rsidRPr="00917C7A" w:rsidRDefault="00706B74" w:rsidP="00917C7A">
      <w:pPr>
        <w:pStyle w:val="Sraopastraipa"/>
        <w:numPr>
          <w:ilvl w:val="0"/>
          <w:numId w:val="1"/>
        </w:numPr>
        <w:spacing w:after="0" w:line="276" w:lineRule="auto"/>
        <w:ind w:left="0" w:firstLine="851"/>
        <w:rPr>
          <w:rFonts w:ascii="Arial" w:eastAsia="Times New Roman" w:hAnsi="Arial" w:cs="Arial"/>
          <w:b/>
          <w:sz w:val="24"/>
          <w:szCs w:val="24"/>
        </w:rPr>
      </w:pPr>
      <w:r w:rsidRPr="00917C7A">
        <w:rPr>
          <w:rFonts w:ascii="Arial" w:eastAsia="Times New Roman" w:hAnsi="Arial" w:cs="Arial"/>
          <w:b/>
          <w:sz w:val="24"/>
          <w:szCs w:val="24"/>
        </w:rPr>
        <w:t>Siūlomos teisinio reguliavimo nuostatos, laukiami rezultatai:</w:t>
      </w:r>
      <w:r w:rsidR="007F64BA" w:rsidRPr="00917C7A">
        <w:rPr>
          <w:rFonts w:ascii="Arial" w:eastAsia="Times New Roman" w:hAnsi="Arial" w:cs="Arial"/>
          <w:b/>
          <w:sz w:val="24"/>
          <w:szCs w:val="24"/>
        </w:rPr>
        <w:t xml:space="preserve"> </w:t>
      </w:r>
      <w:r w:rsidR="00BC5B1D" w:rsidRPr="00917C7A">
        <w:rPr>
          <w:rFonts w:ascii="Arial" w:eastAsia="Times New Roman" w:hAnsi="Arial" w:cs="Arial"/>
          <w:sz w:val="24"/>
          <w:szCs w:val="24"/>
        </w:rPr>
        <w:t xml:space="preserve">2007 m. balandžio 12 d. Lietuvos Respublikos socialinės apsaugos ir darbo ministrui patvirtinus įsakymą Nr. A1-104 ,,Dėl socialinių paslaugų plano formos ir socialinių paslaugų efektyvumo vertinimo kriterijų patvirtinimo“ (su vėlesniais pakeitimais), kasmet kiekviena </w:t>
      </w:r>
      <w:r w:rsidR="00502890" w:rsidRPr="00917C7A">
        <w:rPr>
          <w:rFonts w:ascii="Arial" w:eastAsia="Times New Roman" w:hAnsi="Arial" w:cs="Arial"/>
          <w:sz w:val="24"/>
          <w:szCs w:val="24"/>
        </w:rPr>
        <w:t>S</w:t>
      </w:r>
      <w:r w:rsidR="00BC5B1D" w:rsidRPr="00917C7A">
        <w:rPr>
          <w:rFonts w:ascii="Arial" w:eastAsia="Times New Roman" w:hAnsi="Arial" w:cs="Arial"/>
          <w:sz w:val="24"/>
          <w:szCs w:val="24"/>
        </w:rPr>
        <w:t xml:space="preserve">avivaldybė ruošia </w:t>
      </w:r>
      <w:r w:rsidR="00917C7A">
        <w:rPr>
          <w:rFonts w:ascii="Arial" w:eastAsia="Times New Roman" w:hAnsi="Arial" w:cs="Arial"/>
          <w:sz w:val="24"/>
          <w:szCs w:val="24"/>
        </w:rPr>
        <w:t>plano</w:t>
      </w:r>
      <w:r w:rsidR="00BC5B1D" w:rsidRPr="00917C7A">
        <w:rPr>
          <w:rFonts w:ascii="Arial" w:eastAsia="Times New Roman" w:hAnsi="Arial" w:cs="Arial"/>
          <w:sz w:val="24"/>
          <w:szCs w:val="24"/>
        </w:rPr>
        <w:t xml:space="preserve"> projektą. Nustatytos formos </w:t>
      </w:r>
      <w:r w:rsidR="00C62F46">
        <w:rPr>
          <w:rFonts w:ascii="Arial" w:eastAsia="Times New Roman" w:hAnsi="Arial" w:cs="Arial"/>
          <w:sz w:val="24"/>
          <w:szCs w:val="24"/>
        </w:rPr>
        <w:t>p</w:t>
      </w:r>
      <w:r w:rsidR="00BC5B1D" w:rsidRPr="00917C7A">
        <w:rPr>
          <w:rFonts w:ascii="Arial" w:eastAsia="Times New Roman" w:hAnsi="Arial" w:cs="Arial"/>
          <w:sz w:val="24"/>
          <w:szCs w:val="24"/>
        </w:rPr>
        <w:t>lane numatomi socialinių paslaugų teikimo ir plėtros tikslai, vertinamas socialinių paslaugų poreikis Panevėžio mieste, atliekama esamos socialinių paslaugų infrastruktūros savivaldybėje analizė, bei socialinių paslaugų teikimo pakankamumo lygis. Plane numatomos prioritetinės socialinių paslaugų plėtros kryptys, socialinių paslaugų finansavimo šaltiniai, socialinių paslaugų plėtros vizija. K</w:t>
      </w:r>
      <w:r w:rsidR="00BC5B1D" w:rsidRPr="00917C7A">
        <w:rPr>
          <w:rFonts w:ascii="Arial" w:eastAsia="Times New Roman" w:hAnsi="Arial" w:cs="Arial"/>
          <w:bCs/>
          <w:sz w:val="24"/>
          <w:szCs w:val="24"/>
        </w:rPr>
        <w:t xml:space="preserve">iekvienų kalendorinių metų socialinių paslaugų planas rengiamas vadovaujantis </w:t>
      </w:r>
      <w:r w:rsidR="007D60FB" w:rsidRPr="00917C7A">
        <w:rPr>
          <w:rFonts w:ascii="Arial" w:hAnsi="Arial" w:cs="Arial"/>
          <w:color w:val="000000"/>
          <w:sz w:val="24"/>
          <w:szCs w:val="24"/>
        </w:rPr>
        <w:t>Lietuvos Respublikos socialinių paslaugų įstatymu, Socialinių paslaugų planavimo metodika, patvirtinta 2006 m. lapkričio 15 d. Lietuvos Respublikos Vyriausybės nutarimu Nr. 1132, 2014 m. sausio 20 d. Lietuvos Respublikos socialinės apsaugos ir darbo ministro įsakymu Nr.A1-23 „Dėl Socialinių paslaugų išvystymo normatyvų patvirtinimo“ (Lietuvos Respublikos socialinės apsaugos ir darbo ministro 2022 m. vasario 10 d. įsakymo Nr. A1-99 redakcija</w:t>
      </w:r>
      <w:r w:rsidR="00502890" w:rsidRPr="00917C7A">
        <w:rPr>
          <w:rFonts w:ascii="Arial" w:hAnsi="Arial" w:cs="Arial"/>
          <w:color w:val="000000"/>
          <w:sz w:val="24"/>
          <w:szCs w:val="24"/>
        </w:rPr>
        <w:t>).</w:t>
      </w:r>
      <w:r w:rsidR="00BC5B1D" w:rsidRPr="00917C7A">
        <w:rPr>
          <w:rFonts w:ascii="Arial" w:eastAsia="Times New Roman" w:hAnsi="Arial" w:cs="Arial"/>
          <w:bCs/>
          <w:sz w:val="24"/>
          <w:szCs w:val="24"/>
        </w:rPr>
        <w:t xml:space="preserve"> </w:t>
      </w:r>
    </w:p>
    <w:p w14:paraId="40EE6B6B" w14:textId="77CCBECD" w:rsidR="00BC5B1D" w:rsidRPr="00917C7A" w:rsidRDefault="00BC5B1D" w:rsidP="00C62F46">
      <w:pPr>
        <w:spacing w:after="0" w:line="276" w:lineRule="auto"/>
        <w:ind w:firstLine="786"/>
        <w:rPr>
          <w:rFonts w:ascii="Arial" w:eastAsia="Times New Roman" w:hAnsi="Arial" w:cs="Arial"/>
          <w:sz w:val="24"/>
          <w:szCs w:val="24"/>
        </w:rPr>
      </w:pPr>
      <w:r w:rsidRPr="00917C7A">
        <w:rPr>
          <w:rFonts w:ascii="Arial" w:eastAsia="Times New Roman" w:hAnsi="Arial" w:cs="Arial"/>
          <w:b/>
          <w:sz w:val="24"/>
          <w:szCs w:val="24"/>
        </w:rPr>
        <w:t xml:space="preserve">3. </w:t>
      </w:r>
      <w:r w:rsidR="003C1D0E" w:rsidRPr="00917C7A">
        <w:rPr>
          <w:rFonts w:ascii="Arial" w:eastAsia="Times New Roman" w:hAnsi="Arial" w:cs="Arial"/>
          <w:b/>
          <w:sz w:val="24"/>
          <w:szCs w:val="24"/>
        </w:rPr>
        <w:t>Lėšų poreikis ir</w:t>
      </w:r>
      <w:r w:rsidR="008F3D41" w:rsidRPr="00917C7A">
        <w:rPr>
          <w:rFonts w:ascii="Arial" w:eastAsia="Times New Roman" w:hAnsi="Arial" w:cs="Arial"/>
          <w:b/>
          <w:sz w:val="24"/>
          <w:szCs w:val="24"/>
        </w:rPr>
        <w:t xml:space="preserve"> </w:t>
      </w:r>
      <w:r w:rsidR="000614AE" w:rsidRPr="00917C7A">
        <w:rPr>
          <w:rFonts w:ascii="Arial" w:eastAsia="Times New Roman" w:hAnsi="Arial" w:cs="Arial"/>
          <w:b/>
          <w:sz w:val="24"/>
          <w:szCs w:val="24"/>
        </w:rPr>
        <w:t xml:space="preserve">šaltiniai: </w:t>
      </w:r>
      <w:r w:rsidR="002C5E47" w:rsidRPr="00917C7A">
        <w:rPr>
          <w:rFonts w:ascii="Arial" w:eastAsia="Times New Roman" w:hAnsi="Arial" w:cs="Arial"/>
          <w:b/>
          <w:sz w:val="24"/>
          <w:szCs w:val="24"/>
        </w:rPr>
        <w:t xml:space="preserve"> </w:t>
      </w:r>
      <w:r w:rsidRPr="00917C7A">
        <w:rPr>
          <w:rFonts w:ascii="Arial" w:eastAsia="Times New Roman" w:hAnsi="Arial" w:cs="Arial"/>
          <w:sz w:val="24"/>
          <w:szCs w:val="24"/>
        </w:rPr>
        <w:t xml:space="preserve">Plano projekto Finansavimo plane numatyti socialinių paslaugų finansavimo </w:t>
      </w:r>
      <w:r w:rsidR="00C62F46">
        <w:rPr>
          <w:rFonts w:ascii="Arial" w:eastAsia="Times New Roman" w:hAnsi="Arial" w:cs="Arial"/>
          <w:sz w:val="24"/>
          <w:szCs w:val="24"/>
        </w:rPr>
        <w:t xml:space="preserve">poreikis, </w:t>
      </w:r>
      <w:r w:rsidRPr="00917C7A">
        <w:rPr>
          <w:rFonts w:ascii="Arial" w:eastAsia="Times New Roman" w:hAnsi="Arial" w:cs="Arial"/>
          <w:sz w:val="24"/>
          <w:szCs w:val="24"/>
        </w:rPr>
        <w:t>šaltiniai, finansavimo iš Savivaldybės biudžeto būdai, lėšos reikalingos žmogiškųjų išteklių plėtrai.</w:t>
      </w:r>
    </w:p>
    <w:p w14:paraId="0EC7EF01" w14:textId="5640FC3E" w:rsidR="00BC5B1D" w:rsidRPr="00C62F46" w:rsidRDefault="00BC5B1D" w:rsidP="00C62F46">
      <w:pPr>
        <w:spacing w:after="0" w:line="276" w:lineRule="auto"/>
        <w:ind w:firstLine="786"/>
        <w:rPr>
          <w:rFonts w:ascii="Arial" w:hAnsi="Arial" w:cs="Arial"/>
          <w:sz w:val="24"/>
          <w:szCs w:val="24"/>
        </w:rPr>
      </w:pPr>
      <w:r w:rsidRPr="00C62F46">
        <w:rPr>
          <w:rFonts w:ascii="Arial" w:eastAsia="Times New Roman" w:hAnsi="Arial" w:cs="Arial"/>
          <w:b/>
          <w:bCs/>
          <w:sz w:val="24"/>
          <w:szCs w:val="24"/>
        </w:rPr>
        <w:t>4.</w:t>
      </w:r>
      <w:r w:rsidR="00C62F46">
        <w:rPr>
          <w:rFonts w:ascii="Arial" w:eastAsia="Times New Roman" w:hAnsi="Arial" w:cs="Arial"/>
          <w:b/>
          <w:bCs/>
          <w:sz w:val="24"/>
          <w:szCs w:val="24"/>
        </w:rPr>
        <w:t xml:space="preserve"> </w:t>
      </w:r>
      <w:r w:rsidR="00BC1CDE" w:rsidRPr="00C62F46">
        <w:rPr>
          <w:rFonts w:ascii="Arial" w:eastAsia="Times New Roman" w:hAnsi="Arial" w:cs="Arial"/>
          <w:b/>
          <w:bCs/>
          <w:sz w:val="24"/>
          <w:szCs w:val="24"/>
        </w:rPr>
        <w:t>S</w:t>
      </w:r>
      <w:r w:rsidR="00BC1CDE" w:rsidRPr="00917C7A">
        <w:rPr>
          <w:rFonts w:ascii="Arial" w:eastAsia="Times New Roman" w:hAnsi="Arial" w:cs="Arial"/>
          <w:b/>
          <w:sz w:val="24"/>
          <w:szCs w:val="24"/>
        </w:rPr>
        <w:t>prendimui priimti reikalingi pagrindimai, skaičiavimai ar paaiškinimai:</w:t>
      </w:r>
      <w:r w:rsidR="00C62F46">
        <w:rPr>
          <w:rFonts w:ascii="Arial" w:eastAsia="Times New Roman" w:hAnsi="Arial" w:cs="Arial"/>
          <w:b/>
          <w:sz w:val="24"/>
          <w:szCs w:val="24"/>
        </w:rPr>
        <w:t xml:space="preserve"> </w:t>
      </w:r>
      <w:r w:rsidRPr="00917C7A">
        <w:rPr>
          <w:rFonts w:ascii="Arial" w:hAnsi="Arial" w:cs="Arial"/>
          <w:color w:val="000000"/>
          <w:sz w:val="24"/>
          <w:szCs w:val="24"/>
        </w:rPr>
        <w:t>Numatomos lėšos socialinėms paslaugoms organizuoti pagal kiekvieną numatytą priemonę. Planuojant lėšas socialinėms paslaugoms teikti, numatomi jų finansavimo šaltiniai (Lietuvos Respublikos valstybės biudžeto, savivaldybių biudžetų, socialinių paslaugų įstaigų, Europos Sąjungos struktūrinių fondų, asmens (šeimos) mokėjimo už socialines paslaugas ir kitos lėšos) bei finansavimo būdai (socialinių paslaugų pirkimas, tiesioginis socialinės globos ir (ar) socialinės priežiūros (tarp jų ir valstybės įstaigose teikiamų socialinių paslaugų) finansavimas, organizacijų rėmimas, finansavimas vykdant socialinių paslaugų programas).</w:t>
      </w:r>
    </w:p>
    <w:p w14:paraId="08E3D922" w14:textId="1619BDA1" w:rsidR="007F64BA" w:rsidRPr="00917C7A" w:rsidRDefault="00BC5B1D" w:rsidP="00917C7A">
      <w:pPr>
        <w:spacing w:after="0" w:line="276" w:lineRule="auto"/>
        <w:ind w:firstLine="786"/>
        <w:rPr>
          <w:rFonts w:ascii="Arial" w:hAnsi="Arial" w:cs="Arial"/>
          <w:sz w:val="24"/>
          <w:szCs w:val="24"/>
        </w:rPr>
      </w:pPr>
      <w:r w:rsidRPr="00917C7A">
        <w:rPr>
          <w:rFonts w:ascii="Arial" w:eastAsia="Times New Roman" w:hAnsi="Arial" w:cs="Arial"/>
          <w:b/>
          <w:sz w:val="24"/>
          <w:szCs w:val="24"/>
        </w:rPr>
        <w:t>5.</w:t>
      </w:r>
      <w:r w:rsidR="00C62F46">
        <w:rPr>
          <w:rFonts w:ascii="Arial" w:eastAsia="Times New Roman" w:hAnsi="Arial" w:cs="Arial"/>
          <w:b/>
          <w:sz w:val="24"/>
          <w:szCs w:val="24"/>
        </w:rPr>
        <w:t xml:space="preserve"> </w:t>
      </w:r>
      <w:r w:rsidR="002C5E47" w:rsidRPr="00917C7A">
        <w:rPr>
          <w:rFonts w:ascii="Arial" w:eastAsia="Times New Roman" w:hAnsi="Arial" w:cs="Arial"/>
          <w:b/>
          <w:sz w:val="24"/>
          <w:szCs w:val="24"/>
        </w:rPr>
        <w:t xml:space="preserve">Kieno iniciatyva parengtas sprendimo projektas: </w:t>
      </w:r>
      <w:r w:rsidR="007F64BA" w:rsidRPr="00917C7A">
        <w:rPr>
          <w:rFonts w:ascii="Arial" w:hAnsi="Arial" w:cs="Arial"/>
          <w:sz w:val="24"/>
          <w:szCs w:val="24"/>
        </w:rPr>
        <w:t>Sprendimo</w:t>
      </w:r>
      <w:r w:rsidR="007F64BA" w:rsidRPr="00917C7A">
        <w:rPr>
          <w:rFonts w:ascii="Arial" w:hAnsi="Arial" w:cs="Arial"/>
          <w:b/>
          <w:sz w:val="24"/>
          <w:szCs w:val="24"/>
        </w:rPr>
        <w:t xml:space="preserve"> </w:t>
      </w:r>
      <w:r w:rsidR="007F64BA" w:rsidRPr="00917C7A">
        <w:rPr>
          <w:rFonts w:ascii="Arial" w:hAnsi="Arial" w:cs="Arial"/>
          <w:sz w:val="24"/>
          <w:szCs w:val="24"/>
        </w:rPr>
        <w:t>projektas parengtas Panevėžio miesto savivaldybės administracijos iniciatyva.</w:t>
      </w:r>
    </w:p>
    <w:p w14:paraId="39602ECE" w14:textId="77777777" w:rsidR="00BC5B1D" w:rsidRPr="00917C7A" w:rsidRDefault="00BC5B1D" w:rsidP="00917C7A">
      <w:pPr>
        <w:spacing w:after="0" w:line="276" w:lineRule="auto"/>
        <w:ind w:firstLine="786"/>
        <w:rPr>
          <w:rFonts w:ascii="Arial" w:hAnsi="Arial" w:cs="Arial"/>
          <w:sz w:val="24"/>
          <w:szCs w:val="24"/>
        </w:rPr>
      </w:pPr>
    </w:p>
    <w:p w14:paraId="57263C47" w14:textId="77777777" w:rsidR="00BC5B1D" w:rsidRPr="00917C7A" w:rsidRDefault="00BC5B1D" w:rsidP="00917C7A">
      <w:pPr>
        <w:spacing w:after="0" w:line="276" w:lineRule="auto"/>
        <w:ind w:firstLine="786"/>
        <w:rPr>
          <w:rFonts w:ascii="Arial" w:hAnsi="Arial" w:cs="Arial"/>
          <w:sz w:val="24"/>
          <w:szCs w:val="24"/>
        </w:rPr>
      </w:pPr>
    </w:p>
    <w:p w14:paraId="74AD302B" w14:textId="6388C320" w:rsidR="000969E4" w:rsidRPr="00917C7A" w:rsidRDefault="00BC5B1D" w:rsidP="00917C7A">
      <w:pPr>
        <w:spacing w:after="0" w:line="276" w:lineRule="auto"/>
        <w:rPr>
          <w:rFonts w:ascii="Arial" w:eastAsia="Times New Roman" w:hAnsi="Arial" w:cs="Arial"/>
          <w:sz w:val="24"/>
          <w:szCs w:val="24"/>
        </w:rPr>
      </w:pPr>
      <w:r w:rsidRPr="00917C7A">
        <w:rPr>
          <w:rFonts w:ascii="Arial" w:eastAsia="Times New Roman" w:hAnsi="Arial" w:cs="Arial"/>
          <w:sz w:val="24"/>
          <w:szCs w:val="24"/>
        </w:rPr>
        <w:t>Socialinių paslaugų poskyrio vyr. specialistė</w:t>
      </w:r>
      <w:r w:rsidRPr="00917C7A">
        <w:rPr>
          <w:rFonts w:ascii="Arial" w:eastAsia="Times New Roman" w:hAnsi="Arial" w:cs="Arial"/>
          <w:sz w:val="24"/>
          <w:szCs w:val="24"/>
        </w:rPr>
        <w:tab/>
      </w:r>
      <w:r w:rsidRPr="00917C7A">
        <w:rPr>
          <w:rFonts w:ascii="Arial" w:eastAsia="Times New Roman" w:hAnsi="Arial" w:cs="Arial"/>
          <w:sz w:val="24"/>
          <w:szCs w:val="24"/>
        </w:rPr>
        <w:tab/>
        <w:t>Raimonda Juodviršienė</w:t>
      </w:r>
    </w:p>
    <w:sectPr w:rsidR="000969E4" w:rsidRPr="00917C7A" w:rsidSect="007108C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64F19" w14:textId="77777777" w:rsidR="007108C6" w:rsidRDefault="007108C6" w:rsidP="004B2811">
      <w:pPr>
        <w:spacing w:after="0" w:line="240" w:lineRule="auto"/>
      </w:pPr>
      <w:r>
        <w:separator/>
      </w:r>
    </w:p>
  </w:endnote>
  <w:endnote w:type="continuationSeparator" w:id="0">
    <w:p w14:paraId="472B3784" w14:textId="77777777" w:rsidR="007108C6" w:rsidRDefault="007108C6"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BB1EE" w14:textId="77777777" w:rsidR="007108C6" w:rsidRDefault="007108C6" w:rsidP="004B2811">
      <w:pPr>
        <w:spacing w:after="0" w:line="240" w:lineRule="auto"/>
      </w:pPr>
      <w:r>
        <w:separator/>
      </w:r>
    </w:p>
  </w:footnote>
  <w:footnote w:type="continuationSeparator" w:id="0">
    <w:p w14:paraId="6096CE47" w14:textId="77777777" w:rsidR="007108C6" w:rsidRDefault="007108C6" w:rsidP="004B28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946C5"/>
    <w:multiLevelType w:val="hybridMultilevel"/>
    <w:tmpl w:val="ABBAB460"/>
    <w:lvl w:ilvl="0" w:tplc="82F207F6">
      <w:start w:val="2024"/>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641EB0"/>
    <w:multiLevelType w:val="hybridMultilevel"/>
    <w:tmpl w:val="D848EFAA"/>
    <w:lvl w:ilvl="0" w:tplc="617643B2">
      <w:start w:val="1"/>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8" w15:restartNumberingAfterBreak="0">
    <w:nsid w:val="399B2F50"/>
    <w:multiLevelType w:val="hybridMultilevel"/>
    <w:tmpl w:val="CF022894"/>
    <w:lvl w:ilvl="0" w:tplc="37424704">
      <w:start w:val="4"/>
      <w:numFmt w:val="decimal"/>
      <w:lvlText w:val="%1."/>
      <w:lvlJc w:val="left"/>
      <w:pPr>
        <w:ind w:left="1146" w:hanging="360"/>
      </w:pPr>
      <w:rPr>
        <w:rFonts w:eastAsia="Times New Roman"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F7697"/>
    <w:multiLevelType w:val="hybridMultilevel"/>
    <w:tmpl w:val="D848EFAA"/>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7"/>
  </w:num>
  <w:num w:numId="5">
    <w:abstractNumId w:val="9"/>
  </w:num>
  <w:num w:numId="6">
    <w:abstractNumId w:val="4"/>
  </w:num>
  <w:num w:numId="7">
    <w:abstractNumId w:val="5"/>
  </w:num>
  <w:num w:numId="8">
    <w:abstractNumId w:val="3"/>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13AC"/>
    <w:rsid w:val="00001F59"/>
    <w:rsid w:val="00003BC1"/>
    <w:rsid w:val="000055B3"/>
    <w:rsid w:val="000063EE"/>
    <w:rsid w:val="00010748"/>
    <w:rsid w:val="000268E6"/>
    <w:rsid w:val="00027AFD"/>
    <w:rsid w:val="00031F0C"/>
    <w:rsid w:val="00043091"/>
    <w:rsid w:val="000556D0"/>
    <w:rsid w:val="000614AE"/>
    <w:rsid w:val="00063D46"/>
    <w:rsid w:val="0008409E"/>
    <w:rsid w:val="000854FE"/>
    <w:rsid w:val="00095A25"/>
    <w:rsid w:val="000969E4"/>
    <w:rsid w:val="000B0B00"/>
    <w:rsid w:val="000B5A37"/>
    <w:rsid w:val="000B74B6"/>
    <w:rsid w:val="000B74CD"/>
    <w:rsid w:val="000C2283"/>
    <w:rsid w:val="000C49FF"/>
    <w:rsid w:val="000C5AC6"/>
    <w:rsid w:val="000D1FD4"/>
    <w:rsid w:val="000E7E96"/>
    <w:rsid w:val="00124142"/>
    <w:rsid w:val="00162BAB"/>
    <w:rsid w:val="001725F8"/>
    <w:rsid w:val="00180D33"/>
    <w:rsid w:val="001B71B6"/>
    <w:rsid w:val="001C496B"/>
    <w:rsid w:val="001D1A8E"/>
    <w:rsid w:val="001E6E1F"/>
    <w:rsid w:val="001F68E7"/>
    <w:rsid w:val="00202664"/>
    <w:rsid w:val="00205E9F"/>
    <w:rsid w:val="00210C37"/>
    <w:rsid w:val="002171D5"/>
    <w:rsid w:val="0022221C"/>
    <w:rsid w:val="002255AE"/>
    <w:rsid w:val="002315DC"/>
    <w:rsid w:val="00231A78"/>
    <w:rsid w:val="0024129B"/>
    <w:rsid w:val="002474AF"/>
    <w:rsid w:val="00253762"/>
    <w:rsid w:val="002576B4"/>
    <w:rsid w:val="00260CA1"/>
    <w:rsid w:val="0026175A"/>
    <w:rsid w:val="0026280B"/>
    <w:rsid w:val="00264A32"/>
    <w:rsid w:val="00265EE6"/>
    <w:rsid w:val="002661AF"/>
    <w:rsid w:val="00272E7D"/>
    <w:rsid w:val="0027632C"/>
    <w:rsid w:val="002827DF"/>
    <w:rsid w:val="0028396B"/>
    <w:rsid w:val="002851B2"/>
    <w:rsid w:val="0029557A"/>
    <w:rsid w:val="002A2722"/>
    <w:rsid w:val="002A3673"/>
    <w:rsid w:val="002A6330"/>
    <w:rsid w:val="002A6613"/>
    <w:rsid w:val="002B44C1"/>
    <w:rsid w:val="002B4CB9"/>
    <w:rsid w:val="002C2013"/>
    <w:rsid w:val="002C2B20"/>
    <w:rsid w:val="002C4B79"/>
    <w:rsid w:val="002C56DF"/>
    <w:rsid w:val="002C5E47"/>
    <w:rsid w:val="002D3C6D"/>
    <w:rsid w:val="002D4581"/>
    <w:rsid w:val="002D6F64"/>
    <w:rsid w:val="002E2147"/>
    <w:rsid w:val="002E6615"/>
    <w:rsid w:val="002F04EE"/>
    <w:rsid w:val="002F4820"/>
    <w:rsid w:val="002F7B87"/>
    <w:rsid w:val="00303D84"/>
    <w:rsid w:val="00311550"/>
    <w:rsid w:val="00314264"/>
    <w:rsid w:val="003150F9"/>
    <w:rsid w:val="00315513"/>
    <w:rsid w:val="00316EEF"/>
    <w:rsid w:val="003467FA"/>
    <w:rsid w:val="00351D61"/>
    <w:rsid w:val="0035373A"/>
    <w:rsid w:val="00363341"/>
    <w:rsid w:val="00363E79"/>
    <w:rsid w:val="003719A7"/>
    <w:rsid w:val="00381E62"/>
    <w:rsid w:val="0039519C"/>
    <w:rsid w:val="003A32C9"/>
    <w:rsid w:val="003B09E6"/>
    <w:rsid w:val="003B2AA7"/>
    <w:rsid w:val="003B34C4"/>
    <w:rsid w:val="003B7AD8"/>
    <w:rsid w:val="003C1D0E"/>
    <w:rsid w:val="003C66D0"/>
    <w:rsid w:val="003D7707"/>
    <w:rsid w:val="003D7A9B"/>
    <w:rsid w:val="003E5EFB"/>
    <w:rsid w:val="00400063"/>
    <w:rsid w:val="00420752"/>
    <w:rsid w:val="00421C22"/>
    <w:rsid w:val="00422C77"/>
    <w:rsid w:val="004350EB"/>
    <w:rsid w:val="004530AE"/>
    <w:rsid w:val="00457EE8"/>
    <w:rsid w:val="004611DC"/>
    <w:rsid w:val="00461479"/>
    <w:rsid w:val="00465160"/>
    <w:rsid w:val="0047371D"/>
    <w:rsid w:val="004764DF"/>
    <w:rsid w:val="0047675D"/>
    <w:rsid w:val="004767F2"/>
    <w:rsid w:val="00480510"/>
    <w:rsid w:val="00493E86"/>
    <w:rsid w:val="004943BC"/>
    <w:rsid w:val="00495885"/>
    <w:rsid w:val="004A364A"/>
    <w:rsid w:val="004A717B"/>
    <w:rsid w:val="004B03FF"/>
    <w:rsid w:val="004B2811"/>
    <w:rsid w:val="004B3DC9"/>
    <w:rsid w:val="004B64F9"/>
    <w:rsid w:val="004D1560"/>
    <w:rsid w:val="004D3454"/>
    <w:rsid w:val="004D4FEA"/>
    <w:rsid w:val="004F38AE"/>
    <w:rsid w:val="004F48E4"/>
    <w:rsid w:val="004F4921"/>
    <w:rsid w:val="004F65E8"/>
    <w:rsid w:val="005004DA"/>
    <w:rsid w:val="00502890"/>
    <w:rsid w:val="00517103"/>
    <w:rsid w:val="00531987"/>
    <w:rsid w:val="00533332"/>
    <w:rsid w:val="00541B00"/>
    <w:rsid w:val="00551CC3"/>
    <w:rsid w:val="00556641"/>
    <w:rsid w:val="00564992"/>
    <w:rsid w:val="0056521D"/>
    <w:rsid w:val="0056714F"/>
    <w:rsid w:val="00572A32"/>
    <w:rsid w:val="00572C55"/>
    <w:rsid w:val="00590044"/>
    <w:rsid w:val="00594A8D"/>
    <w:rsid w:val="005A6D7E"/>
    <w:rsid w:val="005B2A90"/>
    <w:rsid w:val="005D0E5F"/>
    <w:rsid w:val="005D578F"/>
    <w:rsid w:val="005E3169"/>
    <w:rsid w:val="005E3BBD"/>
    <w:rsid w:val="005E6642"/>
    <w:rsid w:val="005E66A7"/>
    <w:rsid w:val="005E7358"/>
    <w:rsid w:val="005E7418"/>
    <w:rsid w:val="005F300E"/>
    <w:rsid w:val="00602653"/>
    <w:rsid w:val="00606CDB"/>
    <w:rsid w:val="006105F5"/>
    <w:rsid w:val="0061216E"/>
    <w:rsid w:val="006138BA"/>
    <w:rsid w:val="00617C4B"/>
    <w:rsid w:val="006230A7"/>
    <w:rsid w:val="00626826"/>
    <w:rsid w:val="00627139"/>
    <w:rsid w:val="00627186"/>
    <w:rsid w:val="006300C0"/>
    <w:rsid w:val="00633E08"/>
    <w:rsid w:val="006406F2"/>
    <w:rsid w:val="006424CB"/>
    <w:rsid w:val="006428D2"/>
    <w:rsid w:val="00647EE5"/>
    <w:rsid w:val="00665A23"/>
    <w:rsid w:val="00676FA7"/>
    <w:rsid w:val="006A60B3"/>
    <w:rsid w:val="006B0879"/>
    <w:rsid w:val="006B4A10"/>
    <w:rsid w:val="006C5075"/>
    <w:rsid w:val="006C68F7"/>
    <w:rsid w:val="006D3D52"/>
    <w:rsid w:val="006D65F9"/>
    <w:rsid w:val="006E2154"/>
    <w:rsid w:val="006F25ED"/>
    <w:rsid w:val="00701AB3"/>
    <w:rsid w:val="007065E3"/>
    <w:rsid w:val="00706B74"/>
    <w:rsid w:val="007108C6"/>
    <w:rsid w:val="00712223"/>
    <w:rsid w:val="007160B0"/>
    <w:rsid w:val="00725FF8"/>
    <w:rsid w:val="007272B1"/>
    <w:rsid w:val="00731BCA"/>
    <w:rsid w:val="00746EF3"/>
    <w:rsid w:val="00750570"/>
    <w:rsid w:val="007544C5"/>
    <w:rsid w:val="00757933"/>
    <w:rsid w:val="007630DD"/>
    <w:rsid w:val="00766350"/>
    <w:rsid w:val="007668C2"/>
    <w:rsid w:val="00770DDD"/>
    <w:rsid w:val="00774D6F"/>
    <w:rsid w:val="007855E9"/>
    <w:rsid w:val="007858DC"/>
    <w:rsid w:val="00785BE5"/>
    <w:rsid w:val="007865C5"/>
    <w:rsid w:val="00786F37"/>
    <w:rsid w:val="00790EF0"/>
    <w:rsid w:val="007A39CE"/>
    <w:rsid w:val="007A3B1E"/>
    <w:rsid w:val="007B1E51"/>
    <w:rsid w:val="007D60FB"/>
    <w:rsid w:val="007E6208"/>
    <w:rsid w:val="007F64BA"/>
    <w:rsid w:val="007F6755"/>
    <w:rsid w:val="00802976"/>
    <w:rsid w:val="008148F5"/>
    <w:rsid w:val="00822D2B"/>
    <w:rsid w:val="00830DE8"/>
    <w:rsid w:val="008360DB"/>
    <w:rsid w:val="00840306"/>
    <w:rsid w:val="00846AD4"/>
    <w:rsid w:val="008552B9"/>
    <w:rsid w:val="008643AE"/>
    <w:rsid w:val="00875007"/>
    <w:rsid w:val="00876A3C"/>
    <w:rsid w:val="00881BAD"/>
    <w:rsid w:val="008828C5"/>
    <w:rsid w:val="00885A08"/>
    <w:rsid w:val="0088707B"/>
    <w:rsid w:val="008920F4"/>
    <w:rsid w:val="008A5647"/>
    <w:rsid w:val="008A6441"/>
    <w:rsid w:val="008B1EF0"/>
    <w:rsid w:val="008B3769"/>
    <w:rsid w:val="008C1F11"/>
    <w:rsid w:val="008C29A6"/>
    <w:rsid w:val="008D537A"/>
    <w:rsid w:val="008F3D41"/>
    <w:rsid w:val="009009F6"/>
    <w:rsid w:val="00904FFF"/>
    <w:rsid w:val="009101C0"/>
    <w:rsid w:val="0091275B"/>
    <w:rsid w:val="00913448"/>
    <w:rsid w:val="00917C7A"/>
    <w:rsid w:val="0092189D"/>
    <w:rsid w:val="009241BE"/>
    <w:rsid w:val="00925EAD"/>
    <w:rsid w:val="009318BE"/>
    <w:rsid w:val="009417A8"/>
    <w:rsid w:val="00944DED"/>
    <w:rsid w:val="00945F2B"/>
    <w:rsid w:val="00946800"/>
    <w:rsid w:val="009550C0"/>
    <w:rsid w:val="009650DC"/>
    <w:rsid w:val="009679D8"/>
    <w:rsid w:val="009745E1"/>
    <w:rsid w:val="00975B17"/>
    <w:rsid w:val="009848C4"/>
    <w:rsid w:val="009904B0"/>
    <w:rsid w:val="0099369B"/>
    <w:rsid w:val="00995BFE"/>
    <w:rsid w:val="00997999"/>
    <w:rsid w:val="009A223A"/>
    <w:rsid w:val="009A2F4D"/>
    <w:rsid w:val="009B791C"/>
    <w:rsid w:val="009C4D05"/>
    <w:rsid w:val="009E0777"/>
    <w:rsid w:val="009E1F40"/>
    <w:rsid w:val="009E43B9"/>
    <w:rsid w:val="009E72B4"/>
    <w:rsid w:val="009F5847"/>
    <w:rsid w:val="009F699D"/>
    <w:rsid w:val="009F7F21"/>
    <w:rsid w:val="00A039A3"/>
    <w:rsid w:val="00A05948"/>
    <w:rsid w:val="00A0772D"/>
    <w:rsid w:val="00A11DE4"/>
    <w:rsid w:val="00A11E12"/>
    <w:rsid w:val="00A129FF"/>
    <w:rsid w:val="00A150B9"/>
    <w:rsid w:val="00A203AD"/>
    <w:rsid w:val="00A206F9"/>
    <w:rsid w:val="00A21CD6"/>
    <w:rsid w:val="00A24E70"/>
    <w:rsid w:val="00A253B2"/>
    <w:rsid w:val="00A35343"/>
    <w:rsid w:val="00A46A07"/>
    <w:rsid w:val="00A5466E"/>
    <w:rsid w:val="00A62A15"/>
    <w:rsid w:val="00A66380"/>
    <w:rsid w:val="00A71AD6"/>
    <w:rsid w:val="00A800F1"/>
    <w:rsid w:val="00A8607D"/>
    <w:rsid w:val="00A863EB"/>
    <w:rsid w:val="00A86990"/>
    <w:rsid w:val="00A93A66"/>
    <w:rsid w:val="00A9715F"/>
    <w:rsid w:val="00AB0E47"/>
    <w:rsid w:val="00AC085E"/>
    <w:rsid w:val="00AC546E"/>
    <w:rsid w:val="00AD145A"/>
    <w:rsid w:val="00AD2235"/>
    <w:rsid w:val="00AF1110"/>
    <w:rsid w:val="00B026E0"/>
    <w:rsid w:val="00B027FB"/>
    <w:rsid w:val="00B16811"/>
    <w:rsid w:val="00B16E32"/>
    <w:rsid w:val="00B23417"/>
    <w:rsid w:val="00B24A92"/>
    <w:rsid w:val="00B25B78"/>
    <w:rsid w:val="00B479E3"/>
    <w:rsid w:val="00B532FA"/>
    <w:rsid w:val="00B5564E"/>
    <w:rsid w:val="00B64C10"/>
    <w:rsid w:val="00B7176A"/>
    <w:rsid w:val="00B73101"/>
    <w:rsid w:val="00B82B60"/>
    <w:rsid w:val="00B841D5"/>
    <w:rsid w:val="00B86B8E"/>
    <w:rsid w:val="00B9346B"/>
    <w:rsid w:val="00B940FA"/>
    <w:rsid w:val="00BA0E8E"/>
    <w:rsid w:val="00BA585E"/>
    <w:rsid w:val="00BA76C6"/>
    <w:rsid w:val="00BB1B25"/>
    <w:rsid w:val="00BB43B5"/>
    <w:rsid w:val="00BC1CDE"/>
    <w:rsid w:val="00BC344E"/>
    <w:rsid w:val="00BC5B1D"/>
    <w:rsid w:val="00BC7622"/>
    <w:rsid w:val="00BC7812"/>
    <w:rsid w:val="00BC7C6D"/>
    <w:rsid w:val="00BD0338"/>
    <w:rsid w:val="00BD52B8"/>
    <w:rsid w:val="00BD538A"/>
    <w:rsid w:val="00BD6B26"/>
    <w:rsid w:val="00BE20E0"/>
    <w:rsid w:val="00BE5578"/>
    <w:rsid w:val="00BE57EA"/>
    <w:rsid w:val="00BE7842"/>
    <w:rsid w:val="00BF2CEA"/>
    <w:rsid w:val="00BF4107"/>
    <w:rsid w:val="00BF6ACC"/>
    <w:rsid w:val="00C007E2"/>
    <w:rsid w:val="00C01B42"/>
    <w:rsid w:val="00C02E4D"/>
    <w:rsid w:val="00C149A4"/>
    <w:rsid w:val="00C14E1E"/>
    <w:rsid w:val="00C205CD"/>
    <w:rsid w:val="00C23892"/>
    <w:rsid w:val="00C37851"/>
    <w:rsid w:val="00C43D57"/>
    <w:rsid w:val="00C50D50"/>
    <w:rsid w:val="00C53B78"/>
    <w:rsid w:val="00C551CE"/>
    <w:rsid w:val="00C62F46"/>
    <w:rsid w:val="00C637A1"/>
    <w:rsid w:val="00C73255"/>
    <w:rsid w:val="00C90F23"/>
    <w:rsid w:val="00C95189"/>
    <w:rsid w:val="00CA6AFC"/>
    <w:rsid w:val="00CA6B0D"/>
    <w:rsid w:val="00CB02FE"/>
    <w:rsid w:val="00CB0349"/>
    <w:rsid w:val="00CB5221"/>
    <w:rsid w:val="00CE0259"/>
    <w:rsid w:val="00D076BC"/>
    <w:rsid w:val="00D07B1A"/>
    <w:rsid w:val="00D13D44"/>
    <w:rsid w:val="00D202EC"/>
    <w:rsid w:val="00D30A86"/>
    <w:rsid w:val="00D41170"/>
    <w:rsid w:val="00D64F14"/>
    <w:rsid w:val="00D675E9"/>
    <w:rsid w:val="00D6786D"/>
    <w:rsid w:val="00D716F5"/>
    <w:rsid w:val="00D72BA4"/>
    <w:rsid w:val="00D838BE"/>
    <w:rsid w:val="00D84DC8"/>
    <w:rsid w:val="00D967A0"/>
    <w:rsid w:val="00DB07A9"/>
    <w:rsid w:val="00DB1131"/>
    <w:rsid w:val="00DB42B1"/>
    <w:rsid w:val="00DC68C3"/>
    <w:rsid w:val="00DD1347"/>
    <w:rsid w:val="00DD1C4F"/>
    <w:rsid w:val="00DE62A1"/>
    <w:rsid w:val="00DE7FA2"/>
    <w:rsid w:val="00E0448A"/>
    <w:rsid w:val="00E05E6F"/>
    <w:rsid w:val="00E06A68"/>
    <w:rsid w:val="00E0761B"/>
    <w:rsid w:val="00E118AB"/>
    <w:rsid w:val="00E134BD"/>
    <w:rsid w:val="00E21026"/>
    <w:rsid w:val="00E30553"/>
    <w:rsid w:val="00E308BD"/>
    <w:rsid w:val="00E324A3"/>
    <w:rsid w:val="00E410CE"/>
    <w:rsid w:val="00E416E9"/>
    <w:rsid w:val="00E41D1F"/>
    <w:rsid w:val="00E501A2"/>
    <w:rsid w:val="00E716D4"/>
    <w:rsid w:val="00E71BCA"/>
    <w:rsid w:val="00E82A0C"/>
    <w:rsid w:val="00E8792B"/>
    <w:rsid w:val="00E91D70"/>
    <w:rsid w:val="00E94F0C"/>
    <w:rsid w:val="00EA30A3"/>
    <w:rsid w:val="00EA605E"/>
    <w:rsid w:val="00EE3132"/>
    <w:rsid w:val="00EE7B88"/>
    <w:rsid w:val="00EF509C"/>
    <w:rsid w:val="00F0464A"/>
    <w:rsid w:val="00F1253D"/>
    <w:rsid w:val="00F13E76"/>
    <w:rsid w:val="00F147B7"/>
    <w:rsid w:val="00F14B8B"/>
    <w:rsid w:val="00F1683E"/>
    <w:rsid w:val="00F33B14"/>
    <w:rsid w:val="00F4201A"/>
    <w:rsid w:val="00F437EE"/>
    <w:rsid w:val="00F55945"/>
    <w:rsid w:val="00F674D7"/>
    <w:rsid w:val="00F6788D"/>
    <w:rsid w:val="00F725BC"/>
    <w:rsid w:val="00F73C34"/>
    <w:rsid w:val="00F86F81"/>
    <w:rsid w:val="00F87893"/>
    <w:rsid w:val="00F91DE5"/>
    <w:rsid w:val="00F94333"/>
    <w:rsid w:val="00F95DAC"/>
    <w:rsid w:val="00F97370"/>
    <w:rsid w:val="00FA0106"/>
    <w:rsid w:val="00FA12B6"/>
    <w:rsid w:val="00FA7AEE"/>
    <w:rsid w:val="00FB485A"/>
    <w:rsid w:val="00FC5BC8"/>
    <w:rsid w:val="00FD0D90"/>
    <w:rsid w:val="00FE2449"/>
    <w:rsid w:val="00FE56E9"/>
    <w:rsid w:val="00FE655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986591222">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107506433">
      <w:bodyDiv w:val="1"/>
      <w:marLeft w:val="0"/>
      <w:marRight w:val="0"/>
      <w:marTop w:val="0"/>
      <w:marBottom w:val="0"/>
      <w:divBdr>
        <w:top w:val="none" w:sz="0" w:space="0" w:color="auto"/>
        <w:left w:val="none" w:sz="0" w:space="0" w:color="auto"/>
        <w:bottom w:val="none" w:sz="0" w:space="0" w:color="auto"/>
        <w:right w:val="none" w:sz="0" w:space="0" w:color="auto"/>
      </w:divBdr>
      <w:divsChild>
        <w:div w:id="2006545567">
          <w:marLeft w:val="0"/>
          <w:marRight w:val="0"/>
          <w:marTop w:val="0"/>
          <w:marBottom w:val="0"/>
          <w:divBdr>
            <w:top w:val="none" w:sz="0" w:space="0" w:color="auto"/>
            <w:left w:val="none" w:sz="0" w:space="0" w:color="auto"/>
            <w:bottom w:val="none" w:sz="0" w:space="0" w:color="auto"/>
            <w:right w:val="none" w:sz="0" w:space="0" w:color="auto"/>
          </w:divBdr>
        </w:div>
        <w:div w:id="305744367">
          <w:marLeft w:val="0"/>
          <w:marRight w:val="0"/>
          <w:marTop w:val="0"/>
          <w:marBottom w:val="0"/>
          <w:divBdr>
            <w:top w:val="none" w:sz="0" w:space="0" w:color="auto"/>
            <w:left w:val="none" w:sz="0" w:space="0" w:color="auto"/>
            <w:bottom w:val="none" w:sz="0" w:space="0" w:color="auto"/>
            <w:right w:val="none" w:sz="0" w:space="0" w:color="auto"/>
          </w:divBdr>
        </w:div>
        <w:div w:id="2093627020">
          <w:marLeft w:val="0"/>
          <w:marRight w:val="0"/>
          <w:marTop w:val="0"/>
          <w:marBottom w:val="0"/>
          <w:divBdr>
            <w:top w:val="none" w:sz="0" w:space="0" w:color="auto"/>
            <w:left w:val="none" w:sz="0" w:space="0" w:color="auto"/>
            <w:bottom w:val="none" w:sz="0" w:space="0" w:color="auto"/>
            <w:right w:val="none" w:sz="0" w:space="0" w:color="auto"/>
          </w:divBdr>
        </w:div>
      </w:divsChild>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9902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0ED7C-0FD4-486B-9530-C67C477A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1901</Words>
  <Characters>1085</Characters>
  <Application>Microsoft Office Word</Application>
  <DocSecurity>4</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2024-02-07T10:43:00Z</cp:lastPrinted>
  <dcterms:created xsi:type="dcterms:W3CDTF">2024-04-08T10:06:00Z</dcterms:created>
  <dcterms:modified xsi:type="dcterms:W3CDTF">2024-04-08T10:06:00Z</dcterms:modified>
</cp:coreProperties>
</file>