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22E8A" w14:textId="67E8C8AE" w:rsidR="00DA069E" w:rsidRDefault="00DA069E">
      <w:pPr>
        <w:tabs>
          <w:tab w:val="left" w:pos="0"/>
        </w:tabs>
        <w:jc w:val="center"/>
        <w:rPr>
          <w:b/>
          <w:bCs/>
          <w:szCs w:val="24"/>
          <w:lang w:val="en-GB"/>
        </w:rPr>
      </w:pPr>
      <w:r w:rsidRPr="00DA069E">
        <w:rPr>
          <w:b/>
          <w:bCs/>
          <w:szCs w:val="24"/>
          <w:lang w:val="en-GB"/>
        </w:rPr>
        <w:t>AIŠKINAMASIS RAŠTAS</w:t>
      </w:r>
    </w:p>
    <w:p w14:paraId="3D434893" w14:textId="43DFBB16" w:rsidR="00245B47" w:rsidRPr="000D0DE1" w:rsidRDefault="000D0DE1">
      <w:pPr>
        <w:jc w:val="center"/>
        <w:rPr>
          <w:b/>
        </w:rPr>
      </w:pPr>
      <w:r w:rsidRPr="000D0DE1">
        <w:rPr>
          <w:b/>
        </w:rPr>
        <w:t xml:space="preserve">DĖL SAVIVALDYBĖS TARYBOS 2018 M. GEGUŽĖS 31 D. SPRENDIMO NR. </w:t>
      </w:r>
      <w:r w:rsidRPr="000D0DE1">
        <w:rPr>
          <w:b/>
          <w:lang w:eastAsia="lt-LT"/>
        </w:rPr>
        <w:t>1-166</w:t>
      </w:r>
      <w:r w:rsidRPr="000D0DE1">
        <w:rPr>
          <w:b/>
        </w:rPr>
        <w:t xml:space="preserve"> „</w:t>
      </w:r>
      <w:r w:rsidRPr="000D0DE1">
        <w:rPr>
          <w:b/>
          <w:szCs w:val="24"/>
          <w:lang w:eastAsia="lt-LT"/>
        </w:rPr>
        <w:t>DĖL ATSTOVAVIMO PANEVĖŽIO MIESTO SAVIVALDYBEI VIEŠOSIOSE ĮSTAIGOSE TAISYKLIŲ PATVIRTINIMO IR 2008 M. GEGUŽĖS 29 D. SPRENDIMO NR. 1-17-31 IR 2008 M. SPALIO 30 D. SPRENDIMO NR. 1-25-18 PRIPAŽINIMO NETEKUSIAIS GALIOS</w:t>
      </w:r>
      <w:r w:rsidRPr="000D0DE1">
        <w:rPr>
          <w:b/>
        </w:rPr>
        <w:t>“ PRIPAŽINIMO NETEKUSIU GALIOS</w:t>
      </w:r>
    </w:p>
    <w:p w14:paraId="7919259D" w14:textId="77777777" w:rsidR="000D0DE1" w:rsidRDefault="000D0DE1">
      <w:pPr>
        <w:jc w:val="center"/>
        <w:rPr>
          <w:szCs w:val="24"/>
        </w:rPr>
      </w:pPr>
    </w:p>
    <w:p w14:paraId="3E58C328" w14:textId="189B2C66" w:rsidR="00D40EF0" w:rsidRDefault="00554024">
      <w:pPr>
        <w:jc w:val="center"/>
        <w:rPr>
          <w:lang w:val="en-GB"/>
        </w:rPr>
      </w:pPr>
      <w:r>
        <w:rPr>
          <w:szCs w:val="24"/>
          <w:lang w:val="en-GB"/>
        </w:rPr>
        <w:t>202</w:t>
      </w:r>
      <w:r w:rsidR="00DA069E">
        <w:rPr>
          <w:szCs w:val="24"/>
          <w:lang w:val="en-GB"/>
        </w:rPr>
        <w:t>4</w:t>
      </w:r>
      <w:r>
        <w:rPr>
          <w:szCs w:val="24"/>
          <w:lang w:val="en-GB"/>
        </w:rPr>
        <w:t>-</w:t>
      </w:r>
      <w:r w:rsidR="00DA069E">
        <w:rPr>
          <w:szCs w:val="24"/>
          <w:lang w:val="en-GB"/>
        </w:rPr>
        <w:t>0</w:t>
      </w:r>
      <w:r w:rsidR="00245B47">
        <w:rPr>
          <w:szCs w:val="24"/>
          <w:lang w:val="en-GB"/>
        </w:rPr>
        <w:t>4</w:t>
      </w:r>
      <w:r w:rsidR="000647DE">
        <w:rPr>
          <w:szCs w:val="24"/>
          <w:lang w:val="en-GB"/>
        </w:rPr>
        <w:t>-05</w:t>
      </w:r>
    </w:p>
    <w:p w14:paraId="6E43AD6B" w14:textId="76B3CEBE" w:rsidR="00D40EF0" w:rsidRDefault="00DA069E">
      <w:pPr>
        <w:jc w:val="center"/>
        <w:rPr>
          <w:szCs w:val="24"/>
        </w:rPr>
      </w:pPr>
      <w:r>
        <w:rPr>
          <w:szCs w:val="24"/>
        </w:rPr>
        <w:t xml:space="preserve">Panevėžys </w:t>
      </w:r>
    </w:p>
    <w:p w14:paraId="6009C802" w14:textId="77777777" w:rsidR="00D31616" w:rsidRDefault="00D31616" w:rsidP="003F2AAA">
      <w:pPr>
        <w:tabs>
          <w:tab w:val="left" w:pos="993"/>
        </w:tabs>
        <w:ind w:firstLine="720"/>
        <w:jc w:val="center"/>
        <w:rPr>
          <w:szCs w:val="24"/>
        </w:rPr>
      </w:pPr>
    </w:p>
    <w:p w14:paraId="612CA04E" w14:textId="7FF54567" w:rsidR="00D40EF0" w:rsidRPr="00DA069E" w:rsidRDefault="00D31616" w:rsidP="003F2AAA">
      <w:pPr>
        <w:pStyle w:val="Sraopastraipa"/>
        <w:numPr>
          <w:ilvl w:val="0"/>
          <w:numId w:val="1"/>
        </w:numPr>
        <w:tabs>
          <w:tab w:val="left" w:pos="993"/>
        </w:tabs>
        <w:spacing w:line="276" w:lineRule="auto"/>
        <w:ind w:left="0" w:firstLine="720"/>
        <w:jc w:val="both"/>
        <w:rPr>
          <w:b/>
          <w:szCs w:val="24"/>
          <w:lang w:eastAsia="lt-LT"/>
        </w:rPr>
      </w:pPr>
      <w:r>
        <w:rPr>
          <w:b/>
          <w:szCs w:val="24"/>
        </w:rPr>
        <w:t>S</w:t>
      </w:r>
      <w:r w:rsidRPr="00DA069E">
        <w:rPr>
          <w:b/>
          <w:szCs w:val="24"/>
        </w:rPr>
        <w:t xml:space="preserve">prendimo projekto tikslai ir uždaviniai: </w:t>
      </w:r>
    </w:p>
    <w:p w14:paraId="442DFEEF" w14:textId="68FF23B0" w:rsidR="00337D28" w:rsidRDefault="00554024" w:rsidP="003F2AAA">
      <w:pPr>
        <w:tabs>
          <w:tab w:val="left" w:pos="993"/>
        </w:tabs>
        <w:spacing w:line="276" w:lineRule="auto"/>
        <w:ind w:firstLine="720"/>
        <w:jc w:val="both"/>
        <w:rPr>
          <w:bCs/>
          <w:szCs w:val="24"/>
        </w:rPr>
      </w:pPr>
      <w:r>
        <w:rPr>
          <w:szCs w:val="24"/>
        </w:rPr>
        <w:t xml:space="preserve">Sprendimo projekto tikslas – pripažinti netekusiu galios </w:t>
      </w:r>
      <w:r w:rsidR="00DA069E">
        <w:rPr>
          <w:szCs w:val="24"/>
          <w:shd w:val="clear" w:color="auto" w:fill="FFFFFF"/>
        </w:rPr>
        <w:t>Panevėžio</w:t>
      </w:r>
      <w:r>
        <w:rPr>
          <w:szCs w:val="24"/>
          <w:shd w:val="clear" w:color="auto" w:fill="FFFFFF"/>
        </w:rPr>
        <w:t xml:space="preserve"> miesto savivaldybės tarybos </w:t>
      </w:r>
      <w:r w:rsidR="00AD15A8">
        <w:rPr>
          <w:szCs w:val="24"/>
          <w:shd w:val="clear" w:color="auto" w:fill="FFFFFF"/>
        </w:rPr>
        <w:t>2018m. gruodžio 31</w:t>
      </w:r>
      <w:r w:rsidR="00245B47" w:rsidRPr="00245B47">
        <w:rPr>
          <w:szCs w:val="24"/>
          <w:shd w:val="clear" w:color="auto" w:fill="FFFFFF"/>
        </w:rPr>
        <w:t xml:space="preserve"> d. sprendim</w:t>
      </w:r>
      <w:r w:rsidR="00D649C2">
        <w:rPr>
          <w:szCs w:val="24"/>
          <w:shd w:val="clear" w:color="auto" w:fill="FFFFFF"/>
        </w:rPr>
        <w:t>ą</w:t>
      </w:r>
      <w:r w:rsidR="00245B47" w:rsidRPr="00245B47">
        <w:rPr>
          <w:szCs w:val="24"/>
          <w:shd w:val="clear" w:color="auto" w:fill="FFFFFF"/>
        </w:rPr>
        <w:t xml:space="preserve"> </w:t>
      </w:r>
      <w:r w:rsidR="00245B47">
        <w:rPr>
          <w:szCs w:val="24"/>
          <w:shd w:val="clear" w:color="auto" w:fill="FFFFFF"/>
        </w:rPr>
        <w:t>N</w:t>
      </w:r>
      <w:r w:rsidR="00AD15A8">
        <w:rPr>
          <w:szCs w:val="24"/>
          <w:shd w:val="clear" w:color="auto" w:fill="FFFFFF"/>
        </w:rPr>
        <w:t>r. 1-166</w:t>
      </w:r>
      <w:r w:rsidR="00245B47" w:rsidRPr="00245B47">
        <w:rPr>
          <w:szCs w:val="24"/>
          <w:shd w:val="clear" w:color="auto" w:fill="FFFFFF"/>
        </w:rPr>
        <w:t xml:space="preserve"> „</w:t>
      </w:r>
      <w:r w:rsidR="00AD15A8">
        <w:rPr>
          <w:szCs w:val="24"/>
          <w:lang w:eastAsia="lt-LT"/>
        </w:rPr>
        <w:t>Dėl atstovavimo P</w:t>
      </w:r>
      <w:r w:rsidR="00AD15A8" w:rsidRPr="00AD15A8">
        <w:rPr>
          <w:szCs w:val="24"/>
          <w:lang w:eastAsia="lt-LT"/>
        </w:rPr>
        <w:t>anevėžio miesto savivaldybei viešosiose įstaigose taisyklių patvirtinimo ir 2</w:t>
      </w:r>
      <w:r w:rsidR="00AD15A8">
        <w:rPr>
          <w:szCs w:val="24"/>
          <w:lang w:eastAsia="lt-LT"/>
        </w:rPr>
        <w:t>008 m. gegužės 29 d. sprendimo N</w:t>
      </w:r>
      <w:r w:rsidR="00AD15A8" w:rsidRPr="00AD15A8">
        <w:rPr>
          <w:szCs w:val="24"/>
          <w:lang w:eastAsia="lt-LT"/>
        </w:rPr>
        <w:t xml:space="preserve">r. 1-17-31 ir </w:t>
      </w:r>
      <w:r w:rsidR="00AD15A8">
        <w:rPr>
          <w:szCs w:val="24"/>
          <w:lang w:eastAsia="lt-LT"/>
        </w:rPr>
        <w:t>2008 m. spalio 30 d. sprendimo N</w:t>
      </w:r>
      <w:r w:rsidR="00AD15A8" w:rsidRPr="00AD15A8">
        <w:rPr>
          <w:szCs w:val="24"/>
          <w:lang w:eastAsia="lt-LT"/>
        </w:rPr>
        <w:t>r. 1-25-18 pripažinimo netekusiais galios</w:t>
      </w:r>
      <w:r w:rsidR="00245B47" w:rsidRPr="00245B47">
        <w:rPr>
          <w:szCs w:val="24"/>
          <w:shd w:val="clear" w:color="auto" w:fill="FFFFFF"/>
        </w:rPr>
        <w:t>“</w:t>
      </w:r>
      <w:r w:rsidR="00DA069E" w:rsidRPr="00DA069E">
        <w:rPr>
          <w:bCs/>
          <w:szCs w:val="24"/>
        </w:rPr>
        <w:t>.</w:t>
      </w:r>
    </w:p>
    <w:p w14:paraId="5FD642C9" w14:textId="77777777" w:rsidR="00337D28" w:rsidRPr="00337D28" w:rsidRDefault="00337D28" w:rsidP="003F2AAA">
      <w:pPr>
        <w:pStyle w:val="Sraopastraipa"/>
        <w:numPr>
          <w:ilvl w:val="0"/>
          <w:numId w:val="1"/>
        </w:numPr>
        <w:tabs>
          <w:tab w:val="left" w:pos="993"/>
        </w:tabs>
        <w:spacing w:line="276" w:lineRule="auto"/>
        <w:ind w:left="0" w:firstLine="720"/>
        <w:rPr>
          <w:b/>
          <w:szCs w:val="24"/>
        </w:rPr>
      </w:pPr>
      <w:r w:rsidRPr="00337D28">
        <w:rPr>
          <w:b/>
          <w:szCs w:val="24"/>
        </w:rPr>
        <w:t>Siūlomos teisinio reguliavimo nuostatos, laukiami rezultatai:</w:t>
      </w:r>
    </w:p>
    <w:p w14:paraId="5BD4B6CC" w14:textId="1D40626D" w:rsidR="00AD15A8" w:rsidRPr="00AD15A8" w:rsidRDefault="00337D28" w:rsidP="00AD15A8">
      <w:pPr>
        <w:ind w:firstLine="1296"/>
        <w:jc w:val="both"/>
        <w:rPr>
          <w:color w:val="000000"/>
        </w:rPr>
      </w:pPr>
      <w:r w:rsidRPr="00AD15A8">
        <w:rPr>
          <w:szCs w:val="24"/>
        </w:rPr>
        <w:t>202</w:t>
      </w:r>
      <w:r w:rsidR="00245B47" w:rsidRPr="00AD15A8">
        <w:rPr>
          <w:szCs w:val="24"/>
        </w:rPr>
        <w:t>4</w:t>
      </w:r>
      <w:r w:rsidRPr="00AD15A8">
        <w:rPr>
          <w:szCs w:val="24"/>
        </w:rPr>
        <w:t xml:space="preserve"> m. </w:t>
      </w:r>
      <w:r w:rsidR="00245B47" w:rsidRPr="00AD15A8">
        <w:rPr>
          <w:szCs w:val="24"/>
        </w:rPr>
        <w:t xml:space="preserve">gegužės </w:t>
      </w:r>
      <w:r w:rsidRPr="00AD15A8">
        <w:rPr>
          <w:szCs w:val="24"/>
        </w:rPr>
        <w:t>1 d. įsigalio</w:t>
      </w:r>
      <w:r w:rsidR="00D649C2" w:rsidRPr="00AD15A8">
        <w:rPr>
          <w:szCs w:val="24"/>
        </w:rPr>
        <w:t>ja</w:t>
      </w:r>
      <w:r w:rsidR="00245B47" w:rsidRPr="00AD15A8">
        <w:rPr>
          <w:szCs w:val="24"/>
        </w:rPr>
        <w:t xml:space="preserve"> </w:t>
      </w:r>
      <w:r w:rsidRPr="00AD15A8">
        <w:rPr>
          <w:szCs w:val="24"/>
        </w:rPr>
        <w:t xml:space="preserve">Lietuvos Respublikos </w:t>
      </w:r>
      <w:r w:rsidR="00245B47" w:rsidRPr="00AD15A8">
        <w:rPr>
          <w:szCs w:val="24"/>
        </w:rPr>
        <w:t>viešųjų</w:t>
      </w:r>
      <w:r w:rsidRPr="00AD15A8">
        <w:rPr>
          <w:szCs w:val="24"/>
        </w:rPr>
        <w:t xml:space="preserve"> įstaigų įstatymo</w:t>
      </w:r>
      <w:r w:rsidR="00245B47" w:rsidRPr="00AD15A8">
        <w:rPr>
          <w:szCs w:val="24"/>
        </w:rPr>
        <w:t xml:space="preserve"> nauja redakcija. </w:t>
      </w:r>
      <w:r w:rsidR="009F7A72" w:rsidRPr="00AD15A8">
        <w:rPr>
          <w:szCs w:val="24"/>
        </w:rPr>
        <w:t>Šio į</w:t>
      </w:r>
      <w:r w:rsidR="00245B47" w:rsidRPr="00AD15A8">
        <w:rPr>
          <w:szCs w:val="24"/>
        </w:rPr>
        <w:t>statymo</w:t>
      </w:r>
      <w:r w:rsidRPr="00AD15A8">
        <w:rPr>
          <w:szCs w:val="24"/>
        </w:rPr>
        <w:t xml:space="preserve"> 5 straipsnio </w:t>
      </w:r>
      <w:r w:rsidR="00245B47" w:rsidRPr="00AD15A8">
        <w:rPr>
          <w:szCs w:val="24"/>
        </w:rPr>
        <w:t>3</w:t>
      </w:r>
      <w:r w:rsidRPr="00AD15A8">
        <w:rPr>
          <w:szCs w:val="24"/>
        </w:rPr>
        <w:t xml:space="preserve"> dalyje nustatyta, kad </w:t>
      </w:r>
      <w:r w:rsidR="005C6003" w:rsidRPr="00AD15A8">
        <w:rPr>
          <w:szCs w:val="24"/>
        </w:rPr>
        <w:t>savivaldybė viešosios įstaigos steigėjos, savininkės ar dalininkės teises ir pareigas įgyvendina per savivaldybės merą, išskyrus tas viešosios įstaigos steigėjo ir savininko teises ir pareigas, kurios yra priskirtos savivaldybės tarybos išimtinei ir paprastajai kompetencijai (jeigu paprastosios savivaldybės tarybos kompetencijos įgyvendinimo savivaldybės taryba nėra perdavusi savivaldybės merui).</w:t>
      </w:r>
      <w:r w:rsidR="00AD15A8" w:rsidRPr="00AD15A8">
        <w:rPr>
          <w:b/>
          <w:szCs w:val="24"/>
          <w:lang w:eastAsia="lt-LT"/>
        </w:rPr>
        <w:t xml:space="preserve"> </w:t>
      </w:r>
      <w:r w:rsidR="00AD15A8">
        <w:rPr>
          <w:color w:val="000000"/>
        </w:rPr>
        <w:t xml:space="preserve">Valstybės ir savivaldybių turtinių ir neturtinių teisių įgyvendinimo viešosiose įstaigose taisyklės, yra patvirtintos </w:t>
      </w:r>
      <w:r w:rsidR="00AD15A8">
        <w:rPr>
          <w:szCs w:val="24"/>
          <w:lang w:eastAsia="lt-LT"/>
        </w:rPr>
        <w:t xml:space="preserve">Lietuvos Respublikos Vyriausybės </w:t>
      </w:r>
      <w:smartTag w:uri="urn:schemas-microsoft-com:office:smarttags" w:element="metricconverter">
        <w:smartTagPr>
          <w:attr w:name="ProductID" w:val="2007 m"/>
        </w:smartTagPr>
        <w:r w:rsidR="00AD15A8">
          <w:rPr>
            <w:szCs w:val="24"/>
            <w:lang w:eastAsia="lt-LT"/>
          </w:rPr>
          <w:t>2007 m</w:t>
        </w:r>
      </w:smartTag>
      <w:r w:rsidR="00AD15A8">
        <w:rPr>
          <w:szCs w:val="24"/>
          <w:lang w:eastAsia="lt-LT"/>
        </w:rPr>
        <w:t xml:space="preserve">. rugsėjo 26 d. nutarimu Nr. 1025 „Dėl valstybės ir </w:t>
      </w:r>
      <w:bookmarkStart w:id="0" w:name="_GoBack"/>
      <w:bookmarkEnd w:id="0"/>
      <w:r w:rsidR="00AD15A8">
        <w:rPr>
          <w:szCs w:val="24"/>
          <w:lang w:eastAsia="lt-LT"/>
        </w:rPr>
        <w:t>savivaldybių turtinių ir neturtinių teisių įgyvendinimo viešosiose įstaigose“</w:t>
      </w:r>
      <w:r w:rsidR="00AD15A8">
        <w:rPr>
          <w:color w:val="000000"/>
        </w:rPr>
        <w:t>.</w:t>
      </w:r>
      <w:r w:rsidR="00AD15A8">
        <w:rPr>
          <w:szCs w:val="24"/>
        </w:rPr>
        <w:t xml:space="preserve"> Iškilus poreikiui</w:t>
      </w:r>
      <w:r w:rsidR="00AD15A8">
        <w:rPr>
          <w:color w:val="000000"/>
          <w:szCs w:val="24"/>
        </w:rPr>
        <w:t xml:space="preserve"> išsami tvarka</w:t>
      </w:r>
      <w:r w:rsidR="00AD15A8" w:rsidRPr="00AD15A8">
        <w:rPr>
          <w:color w:val="000000"/>
          <w:szCs w:val="24"/>
        </w:rPr>
        <w:t>, reikalingą savivaldybių, kaip juridinių asmenų dalyvių, turtinėms ir neturtinėms teisėms ir pareigoms įgyvendinti</w:t>
      </w:r>
      <w:r w:rsidR="00DB54C8">
        <w:rPr>
          <w:color w:val="000000"/>
          <w:szCs w:val="24"/>
        </w:rPr>
        <w:t>, būtų patvirtinta s</w:t>
      </w:r>
      <w:r w:rsidR="00DB54C8" w:rsidRPr="00AD15A8">
        <w:rPr>
          <w:szCs w:val="24"/>
        </w:rPr>
        <w:t>avivaldybės</w:t>
      </w:r>
      <w:r w:rsidR="00DB54C8">
        <w:rPr>
          <w:szCs w:val="24"/>
        </w:rPr>
        <w:t xml:space="preserve"> </w:t>
      </w:r>
      <w:r w:rsidR="00DB54C8">
        <w:rPr>
          <w:color w:val="000000"/>
          <w:szCs w:val="24"/>
        </w:rPr>
        <w:t>mero potvarkiu,</w:t>
      </w:r>
      <w:r w:rsidR="00AD15A8" w:rsidRPr="00AD15A8">
        <w:rPr>
          <w:szCs w:val="24"/>
        </w:rPr>
        <w:t xml:space="preserve"> </w:t>
      </w:r>
      <w:r w:rsidR="00AD15A8">
        <w:rPr>
          <w:szCs w:val="24"/>
          <w:lang w:eastAsia="lt-LT"/>
        </w:rPr>
        <w:t>v</w:t>
      </w:r>
      <w:r w:rsidR="00AD15A8" w:rsidRPr="00AD15A8">
        <w:rPr>
          <w:szCs w:val="24"/>
          <w:lang w:eastAsia="lt-LT"/>
        </w:rPr>
        <w:t>adovaujantis</w:t>
      </w:r>
      <w:r w:rsidR="00AD15A8">
        <w:rPr>
          <w:b/>
          <w:szCs w:val="24"/>
          <w:lang w:eastAsia="lt-LT"/>
        </w:rPr>
        <w:t xml:space="preserve"> </w:t>
      </w:r>
      <w:r w:rsidR="00AD15A8" w:rsidRPr="00AD15A8">
        <w:rPr>
          <w:szCs w:val="24"/>
        </w:rPr>
        <w:t xml:space="preserve">Lietuvos Respublikos </w:t>
      </w:r>
      <w:r w:rsidR="00AD15A8">
        <w:rPr>
          <w:color w:val="000000"/>
          <w:szCs w:val="24"/>
        </w:rPr>
        <w:t>v</w:t>
      </w:r>
      <w:r w:rsidR="00AD15A8" w:rsidRPr="00AD15A8">
        <w:rPr>
          <w:color w:val="000000"/>
          <w:szCs w:val="24"/>
        </w:rPr>
        <w:t>alstybės ir savivaldybių turto valdymo, naudojimo ir disponavimo juo įstatymo 23 straipsnio 1 dalimi</w:t>
      </w:r>
      <w:r w:rsidR="00DB54C8">
        <w:rPr>
          <w:szCs w:val="24"/>
        </w:rPr>
        <w:t>.</w:t>
      </w:r>
    </w:p>
    <w:p w14:paraId="4DE9EDFE" w14:textId="2F2E7703" w:rsidR="00EB268C" w:rsidRPr="005C6003" w:rsidRDefault="00554024" w:rsidP="003F2AAA">
      <w:pPr>
        <w:tabs>
          <w:tab w:val="left" w:pos="993"/>
        </w:tabs>
        <w:spacing w:line="276" w:lineRule="auto"/>
        <w:ind w:firstLine="720"/>
        <w:jc w:val="both"/>
        <w:rPr>
          <w:szCs w:val="24"/>
          <w:shd w:val="clear" w:color="auto" w:fill="FFFFFF"/>
        </w:rPr>
      </w:pPr>
      <w:r w:rsidRPr="005C6003">
        <w:rPr>
          <w:szCs w:val="24"/>
        </w:rPr>
        <w:t xml:space="preserve">Vadovaujantis </w:t>
      </w:r>
      <w:r w:rsidR="00DB54C8">
        <w:rPr>
          <w:szCs w:val="24"/>
        </w:rPr>
        <w:t>aukščiau įvardintomis teisės aktų nuostatomis</w:t>
      </w:r>
      <w:r w:rsidR="00EB268C" w:rsidRPr="005C6003">
        <w:rPr>
          <w:szCs w:val="24"/>
        </w:rPr>
        <w:t xml:space="preserve"> </w:t>
      </w:r>
      <w:r w:rsidRPr="005C6003">
        <w:rPr>
          <w:szCs w:val="24"/>
        </w:rPr>
        <w:t xml:space="preserve">Lietuvos Respublikos vietos savivaldos įstatymo 15 straipsnio </w:t>
      </w:r>
      <w:r w:rsidR="00D25214">
        <w:rPr>
          <w:szCs w:val="24"/>
        </w:rPr>
        <w:t>4 dalimi</w:t>
      </w:r>
      <w:r w:rsidRPr="005C6003">
        <w:rPr>
          <w:szCs w:val="24"/>
        </w:rPr>
        <w:t xml:space="preserve">, </w:t>
      </w:r>
      <w:r w:rsidR="00DB54C8">
        <w:t xml:space="preserve">Panevėžio miesto savivaldybės tarybos 2023 m. balandžio 20 d. sprendimu Nr. 1-103 </w:t>
      </w:r>
      <w:r w:rsidR="00DB54C8" w:rsidRPr="00A708EB">
        <w:rPr>
          <w:rFonts w:eastAsia="Calibri"/>
          <w:szCs w:val="24"/>
        </w:rPr>
        <w:t>„Dėl Panevėžio miesto savivaldybės tarybos veiklos reglamento patvirtinimo ir Savivaldybės tarybos 2015 m. kovo 26 d. sprendimo Nr. 1-44 pripažinimo netekusiu galios“</w:t>
      </w:r>
      <w:r w:rsidR="00DB54C8" w:rsidRPr="00723640">
        <w:t xml:space="preserve">, </w:t>
      </w:r>
      <w:r w:rsidR="00DB54C8">
        <w:t>189 punktu</w:t>
      </w:r>
      <w:r w:rsidR="00EB268C" w:rsidRPr="005C6003">
        <w:rPr>
          <w:szCs w:val="24"/>
        </w:rPr>
        <w:t xml:space="preserve">, </w:t>
      </w:r>
      <w:r w:rsidR="00D649C2">
        <w:rPr>
          <w:szCs w:val="24"/>
        </w:rPr>
        <w:t>pripažįstamas netekusiu galios</w:t>
      </w:r>
      <w:r w:rsidR="00EB268C" w:rsidRPr="005C6003">
        <w:rPr>
          <w:szCs w:val="24"/>
        </w:rPr>
        <w:t xml:space="preserve"> </w:t>
      </w:r>
      <w:r w:rsidR="00DB54C8">
        <w:rPr>
          <w:szCs w:val="24"/>
          <w:shd w:val="clear" w:color="auto" w:fill="FFFFFF"/>
        </w:rPr>
        <w:t>Panevėžio miesto savivaldybės tarybos 2018m. gruodžio 31</w:t>
      </w:r>
      <w:r w:rsidR="00DB54C8" w:rsidRPr="00245B47">
        <w:rPr>
          <w:szCs w:val="24"/>
          <w:shd w:val="clear" w:color="auto" w:fill="FFFFFF"/>
        </w:rPr>
        <w:t xml:space="preserve"> d. sprendim</w:t>
      </w:r>
      <w:r w:rsidR="000647DE">
        <w:rPr>
          <w:szCs w:val="24"/>
          <w:shd w:val="clear" w:color="auto" w:fill="FFFFFF"/>
        </w:rPr>
        <w:t>as</w:t>
      </w:r>
      <w:r w:rsidR="00DB54C8" w:rsidRPr="00245B47">
        <w:rPr>
          <w:szCs w:val="24"/>
          <w:shd w:val="clear" w:color="auto" w:fill="FFFFFF"/>
        </w:rPr>
        <w:t xml:space="preserve"> </w:t>
      </w:r>
      <w:r w:rsidR="00DB54C8">
        <w:rPr>
          <w:szCs w:val="24"/>
          <w:shd w:val="clear" w:color="auto" w:fill="FFFFFF"/>
        </w:rPr>
        <w:t>Nr. 1-166</w:t>
      </w:r>
      <w:r w:rsidR="00DB54C8" w:rsidRPr="00245B47">
        <w:rPr>
          <w:szCs w:val="24"/>
          <w:shd w:val="clear" w:color="auto" w:fill="FFFFFF"/>
        </w:rPr>
        <w:t xml:space="preserve"> „</w:t>
      </w:r>
      <w:r w:rsidR="00DB54C8">
        <w:rPr>
          <w:szCs w:val="24"/>
          <w:lang w:eastAsia="lt-LT"/>
        </w:rPr>
        <w:t>Dėl atstovavimo P</w:t>
      </w:r>
      <w:r w:rsidR="00DB54C8" w:rsidRPr="00AD15A8">
        <w:rPr>
          <w:szCs w:val="24"/>
          <w:lang w:eastAsia="lt-LT"/>
        </w:rPr>
        <w:t>anevėžio miesto savivaldybei viešosiose įstaigose taisyklių patvirtinimo ir 2</w:t>
      </w:r>
      <w:r w:rsidR="00DB54C8">
        <w:rPr>
          <w:szCs w:val="24"/>
          <w:lang w:eastAsia="lt-LT"/>
        </w:rPr>
        <w:t>008 m. gegužės 29 d. sprendimo N</w:t>
      </w:r>
      <w:r w:rsidR="00DB54C8" w:rsidRPr="00AD15A8">
        <w:rPr>
          <w:szCs w:val="24"/>
          <w:lang w:eastAsia="lt-LT"/>
        </w:rPr>
        <w:t xml:space="preserve">r. 1-17-31 ir </w:t>
      </w:r>
      <w:r w:rsidR="00DB54C8">
        <w:rPr>
          <w:szCs w:val="24"/>
          <w:lang w:eastAsia="lt-LT"/>
        </w:rPr>
        <w:t>2008 m. spalio 30 d. sprendimo N</w:t>
      </w:r>
      <w:r w:rsidR="00DB54C8" w:rsidRPr="00AD15A8">
        <w:rPr>
          <w:szCs w:val="24"/>
          <w:lang w:eastAsia="lt-LT"/>
        </w:rPr>
        <w:t>r. 1-25-18 pripažinimo netekusiais galios</w:t>
      </w:r>
      <w:r w:rsidR="00DB54C8" w:rsidRPr="00245B47">
        <w:rPr>
          <w:szCs w:val="24"/>
          <w:shd w:val="clear" w:color="auto" w:fill="FFFFFF"/>
        </w:rPr>
        <w:t>“</w:t>
      </w:r>
      <w:r w:rsidR="00DB54C8" w:rsidRPr="00DA069E">
        <w:rPr>
          <w:bCs/>
          <w:szCs w:val="24"/>
        </w:rPr>
        <w:t>.</w:t>
      </w:r>
    </w:p>
    <w:p w14:paraId="633E3238" w14:textId="48A62C63" w:rsidR="00EB268C" w:rsidRPr="003D501A" w:rsidRDefault="00EB268C" w:rsidP="003F2AAA">
      <w:pPr>
        <w:pStyle w:val="Sraopastraipa"/>
        <w:numPr>
          <w:ilvl w:val="0"/>
          <w:numId w:val="1"/>
        </w:numPr>
        <w:tabs>
          <w:tab w:val="left" w:pos="993"/>
        </w:tabs>
        <w:spacing w:line="276" w:lineRule="auto"/>
        <w:ind w:left="0" w:firstLine="720"/>
        <w:jc w:val="both"/>
        <w:rPr>
          <w:szCs w:val="24"/>
        </w:rPr>
      </w:pPr>
      <w:r w:rsidRPr="00EB268C">
        <w:rPr>
          <w:b/>
          <w:bCs/>
        </w:rPr>
        <w:t>Lėšų poreikis ir šaltiniai:</w:t>
      </w:r>
      <w:r>
        <w:t xml:space="preserve"> </w:t>
      </w:r>
    </w:p>
    <w:p w14:paraId="10216724" w14:textId="77777777" w:rsidR="00D31616" w:rsidRDefault="00EB268C" w:rsidP="003F2AAA">
      <w:pPr>
        <w:tabs>
          <w:tab w:val="left" w:pos="993"/>
        </w:tabs>
        <w:spacing w:line="276" w:lineRule="auto"/>
        <w:ind w:firstLine="720"/>
        <w:jc w:val="both"/>
        <w:rPr>
          <w:rFonts w:eastAsia="Calibri"/>
          <w:szCs w:val="24"/>
        </w:rPr>
      </w:pPr>
      <w:r>
        <w:rPr>
          <w:rFonts w:eastAsia="Calibri"/>
          <w:szCs w:val="24"/>
        </w:rPr>
        <w:t>Sprendimui įgyvendinti papildomų biudžeto lėšų nereikės.</w:t>
      </w:r>
    </w:p>
    <w:p w14:paraId="7EBB375E" w14:textId="40CAF537" w:rsidR="00D31616" w:rsidRPr="00D31616" w:rsidRDefault="00D31616" w:rsidP="003F2AAA">
      <w:pPr>
        <w:pStyle w:val="Sraopastraipa"/>
        <w:numPr>
          <w:ilvl w:val="0"/>
          <w:numId w:val="1"/>
        </w:numPr>
        <w:tabs>
          <w:tab w:val="left" w:pos="993"/>
        </w:tabs>
        <w:spacing w:line="276" w:lineRule="auto"/>
        <w:ind w:left="0" w:firstLine="720"/>
        <w:jc w:val="both"/>
        <w:rPr>
          <w:rFonts w:eastAsia="Calibri"/>
          <w:b/>
          <w:szCs w:val="24"/>
        </w:rPr>
      </w:pPr>
      <w:r w:rsidRPr="00D31616">
        <w:rPr>
          <w:b/>
          <w:szCs w:val="24"/>
          <w:shd w:val="clear" w:color="auto" w:fill="FFFFFF"/>
        </w:rPr>
        <w:t>Kiti sprendimui priimti reikalingi pagrindimai, skaičiavimai ar paaiškinimai:</w:t>
      </w:r>
    </w:p>
    <w:p w14:paraId="55FF2EA2" w14:textId="401B9F4E" w:rsidR="003D501A" w:rsidRPr="003D501A" w:rsidRDefault="003D501A" w:rsidP="003F2AAA">
      <w:pPr>
        <w:pStyle w:val="Sraopastraipa"/>
        <w:tabs>
          <w:tab w:val="left" w:pos="993"/>
        </w:tabs>
        <w:spacing w:line="276" w:lineRule="auto"/>
        <w:ind w:left="0" w:firstLine="720"/>
        <w:jc w:val="both"/>
        <w:rPr>
          <w:rFonts w:eastAsia="Calibri"/>
          <w:szCs w:val="24"/>
        </w:rPr>
      </w:pPr>
      <w:r w:rsidRPr="003D501A">
        <w:rPr>
          <w:bCs/>
          <w:szCs w:val="24"/>
          <w:shd w:val="clear" w:color="auto" w:fill="FFFFFF"/>
        </w:rPr>
        <w:t>Nėra.</w:t>
      </w:r>
    </w:p>
    <w:p w14:paraId="308C5BC5" w14:textId="77777777" w:rsidR="00827CF8" w:rsidRPr="00827CF8" w:rsidRDefault="003D501A" w:rsidP="003F2AAA">
      <w:pPr>
        <w:pStyle w:val="Sraopastraipa"/>
        <w:numPr>
          <w:ilvl w:val="0"/>
          <w:numId w:val="1"/>
        </w:numPr>
        <w:tabs>
          <w:tab w:val="left" w:pos="993"/>
        </w:tabs>
        <w:spacing w:line="276" w:lineRule="auto"/>
        <w:ind w:left="0" w:firstLine="720"/>
        <w:jc w:val="both"/>
        <w:rPr>
          <w:rFonts w:eastAsia="Calibri"/>
          <w:bCs/>
          <w:szCs w:val="24"/>
        </w:rPr>
      </w:pPr>
      <w:r w:rsidRPr="003D501A">
        <w:rPr>
          <w:b/>
          <w:szCs w:val="24"/>
          <w:shd w:val="clear" w:color="auto" w:fill="FFFFFF"/>
        </w:rPr>
        <w:t xml:space="preserve">Kieno iniciatyva parengtas sprendimo projektas: </w:t>
      </w:r>
    </w:p>
    <w:p w14:paraId="3C73A102" w14:textId="13A96305" w:rsidR="00D40EF0" w:rsidRDefault="003D501A" w:rsidP="003F2AAA">
      <w:pPr>
        <w:pStyle w:val="Sraopastraipa"/>
        <w:tabs>
          <w:tab w:val="left" w:pos="993"/>
        </w:tabs>
        <w:spacing w:line="276" w:lineRule="auto"/>
        <w:ind w:left="0" w:firstLine="720"/>
        <w:jc w:val="both"/>
        <w:rPr>
          <w:bCs/>
          <w:szCs w:val="24"/>
          <w:shd w:val="clear" w:color="auto" w:fill="FFFFFF"/>
        </w:rPr>
      </w:pPr>
      <w:r w:rsidRPr="003D501A">
        <w:rPr>
          <w:bCs/>
          <w:szCs w:val="24"/>
          <w:shd w:val="clear" w:color="auto" w:fill="FFFFFF"/>
        </w:rPr>
        <w:t>Savivaldybės administracijos, įgyvendinant teisės aktų nuostatas.</w:t>
      </w:r>
    </w:p>
    <w:p w14:paraId="12531ACB" w14:textId="77777777" w:rsidR="00D31616" w:rsidRDefault="00D31616" w:rsidP="00827CF8">
      <w:pPr>
        <w:pStyle w:val="Sraopastraipa"/>
        <w:tabs>
          <w:tab w:val="left" w:pos="993"/>
        </w:tabs>
        <w:jc w:val="both"/>
        <w:rPr>
          <w:bCs/>
          <w:szCs w:val="24"/>
          <w:shd w:val="clear" w:color="auto" w:fill="FFFFFF"/>
        </w:rPr>
      </w:pPr>
    </w:p>
    <w:p w14:paraId="7F9F5365" w14:textId="77777777" w:rsidR="00D31616" w:rsidRDefault="00D31616" w:rsidP="00827CF8">
      <w:pPr>
        <w:pStyle w:val="Sraopastraipa"/>
        <w:tabs>
          <w:tab w:val="left" w:pos="993"/>
        </w:tabs>
        <w:jc w:val="both"/>
        <w:rPr>
          <w:szCs w:val="24"/>
        </w:rPr>
      </w:pPr>
    </w:p>
    <w:p w14:paraId="3AF48B5D" w14:textId="77777777" w:rsidR="00D40EF0" w:rsidRDefault="00D40EF0">
      <w:pPr>
        <w:jc w:val="both"/>
        <w:rPr>
          <w:szCs w:val="24"/>
        </w:rPr>
      </w:pPr>
    </w:p>
    <w:p w14:paraId="126CC913" w14:textId="0FC2544C" w:rsidR="00D40EF0" w:rsidRDefault="00DB54C8">
      <w:pPr>
        <w:jc w:val="both"/>
        <w:rPr>
          <w:szCs w:val="24"/>
        </w:rPr>
      </w:pPr>
      <w:r>
        <w:rPr>
          <w:szCs w:val="24"/>
        </w:rPr>
        <w:t>Teisės skyriaus</w:t>
      </w:r>
      <w:r w:rsidR="00286E2A">
        <w:rPr>
          <w:szCs w:val="24"/>
        </w:rPr>
        <w:t xml:space="preserve"> </w:t>
      </w:r>
      <w:r w:rsidR="009A2A64">
        <w:rPr>
          <w:szCs w:val="24"/>
        </w:rPr>
        <w:t>vyriausioji specialistė</w:t>
      </w:r>
      <w:r w:rsidR="003D501A">
        <w:rPr>
          <w:szCs w:val="24"/>
        </w:rPr>
        <w:tab/>
      </w:r>
      <w:r w:rsidR="003D501A">
        <w:rPr>
          <w:szCs w:val="24"/>
        </w:rPr>
        <w:tab/>
      </w:r>
      <w:r w:rsidR="009A2A64">
        <w:rPr>
          <w:szCs w:val="24"/>
        </w:rPr>
        <w:tab/>
        <w:t>Justina Meškauskienė</w:t>
      </w:r>
    </w:p>
    <w:sectPr w:rsidR="00D40EF0" w:rsidSect="009A2D3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380" w:footer="856"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C6668" w14:textId="77777777" w:rsidR="00F44175" w:rsidRDefault="00F44175">
      <w:pPr>
        <w:rPr>
          <w:szCs w:val="24"/>
          <w:lang w:val="en-GB"/>
        </w:rPr>
      </w:pPr>
      <w:r>
        <w:rPr>
          <w:szCs w:val="24"/>
          <w:lang w:val="en-GB"/>
        </w:rPr>
        <w:separator/>
      </w:r>
    </w:p>
  </w:endnote>
  <w:endnote w:type="continuationSeparator" w:id="0">
    <w:p w14:paraId="01A0D683" w14:textId="77777777" w:rsidR="00F44175" w:rsidRDefault="00F44175">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36E72" w14:textId="77777777" w:rsidR="00D40EF0" w:rsidRDefault="00D40EF0">
    <w:pPr>
      <w:tabs>
        <w:tab w:val="center" w:pos="4986"/>
        <w:tab w:val="right" w:pos="9972"/>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0194" w14:textId="77777777" w:rsidR="00D40EF0" w:rsidRDefault="00D40EF0">
    <w:pPr>
      <w:tabs>
        <w:tab w:val="center" w:pos="4986"/>
        <w:tab w:val="right" w:pos="9972"/>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B511E" w14:textId="77777777" w:rsidR="00D40EF0" w:rsidRDefault="00D40EF0">
    <w:pPr>
      <w:tabs>
        <w:tab w:val="center" w:pos="4986"/>
        <w:tab w:val="right" w:pos="9972"/>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73451" w14:textId="77777777" w:rsidR="00F44175" w:rsidRDefault="00F44175">
      <w:pPr>
        <w:rPr>
          <w:szCs w:val="24"/>
          <w:lang w:val="en-GB"/>
        </w:rPr>
      </w:pPr>
      <w:r>
        <w:rPr>
          <w:szCs w:val="24"/>
          <w:lang w:val="en-GB"/>
        </w:rPr>
        <w:separator/>
      </w:r>
    </w:p>
  </w:footnote>
  <w:footnote w:type="continuationSeparator" w:id="0">
    <w:p w14:paraId="27871251" w14:textId="77777777" w:rsidR="00F44175" w:rsidRDefault="00F44175">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575B" w14:textId="77777777" w:rsidR="00D40EF0" w:rsidRDefault="00554024">
    <w:pPr>
      <w:framePr w:wrap="auto" w:vAnchor="text" w:hAnchor="margin" w:xAlign="center" w:y="1"/>
      <w:tabs>
        <w:tab w:val="center" w:pos="4320"/>
        <w:tab w:val="right" w:pos="8640"/>
      </w:tabs>
      <w:rPr>
        <w:lang w:val="en-GB"/>
      </w:rPr>
    </w:pPr>
    <w:r>
      <w:rPr>
        <w:lang w:val="en-GB"/>
      </w:rPr>
      <w:fldChar w:fldCharType="begin"/>
    </w:r>
    <w:r>
      <w:rPr>
        <w:lang w:val="en-GB"/>
      </w:rPr>
      <w:instrText xml:space="preserve">PAGE  </w:instrText>
    </w:r>
    <w:r>
      <w:rPr>
        <w:lang w:val="en-GB"/>
      </w:rPr>
      <w:fldChar w:fldCharType="end"/>
    </w:r>
  </w:p>
  <w:p w14:paraId="715AE7A4" w14:textId="77777777" w:rsidR="00D40EF0" w:rsidRDefault="00D40EF0">
    <w:pPr>
      <w:tabs>
        <w:tab w:val="center" w:pos="4320"/>
        <w:tab w:val="right" w:pos="8640"/>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BD07" w14:textId="0A21A9E0" w:rsidR="00D40EF0" w:rsidRDefault="00554024">
    <w:pPr>
      <w:tabs>
        <w:tab w:val="center" w:pos="4320"/>
        <w:tab w:val="right" w:pos="8640"/>
      </w:tabs>
      <w:jc w:val="center"/>
      <w:rPr>
        <w:lang w:val="en-GB"/>
      </w:rPr>
    </w:pPr>
    <w:r>
      <w:rPr>
        <w:lang w:val="en-GB"/>
      </w:rPr>
      <w:fldChar w:fldCharType="begin"/>
    </w:r>
    <w:r>
      <w:rPr>
        <w:lang w:val="en-GB"/>
      </w:rPr>
      <w:instrText>PAGE   \* MERGEFORMAT</w:instrText>
    </w:r>
    <w:r>
      <w:rPr>
        <w:lang w:val="en-GB"/>
      </w:rPr>
      <w:fldChar w:fldCharType="separate"/>
    </w:r>
    <w:r>
      <w:rPr>
        <w:lang w:val="en-GB"/>
      </w:rPr>
      <w:t>3</w:t>
    </w:r>
    <w:r>
      <w:rPr>
        <w:lang w:val="en-GB"/>
      </w:rPr>
      <w:fldChar w:fldCharType="end"/>
    </w:r>
  </w:p>
  <w:p w14:paraId="663E6040" w14:textId="77777777" w:rsidR="00D40EF0" w:rsidRDefault="00D40EF0">
    <w:pPr>
      <w:tabs>
        <w:tab w:val="center" w:pos="4320"/>
        <w:tab w:val="right" w:pos="8640"/>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45BD8" w14:textId="77777777" w:rsidR="00D40EF0" w:rsidRDefault="00D40EF0">
    <w:pPr>
      <w:tabs>
        <w:tab w:val="center" w:pos="4320"/>
        <w:tab w:val="right" w:pos="8640"/>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D7357"/>
    <w:multiLevelType w:val="hybridMultilevel"/>
    <w:tmpl w:val="982081D2"/>
    <w:lvl w:ilvl="0" w:tplc="B42C6EA0">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0F"/>
    <w:rsid w:val="000647DE"/>
    <w:rsid w:val="000D0DE1"/>
    <w:rsid w:val="000E4C42"/>
    <w:rsid w:val="001B6D7F"/>
    <w:rsid w:val="002143F4"/>
    <w:rsid w:val="00245B47"/>
    <w:rsid w:val="00264BEC"/>
    <w:rsid w:val="00286E2A"/>
    <w:rsid w:val="00337D28"/>
    <w:rsid w:val="0035780F"/>
    <w:rsid w:val="00393131"/>
    <w:rsid w:val="003D501A"/>
    <w:rsid w:val="003F2AAA"/>
    <w:rsid w:val="0054604E"/>
    <w:rsid w:val="00554024"/>
    <w:rsid w:val="005C6003"/>
    <w:rsid w:val="007669A5"/>
    <w:rsid w:val="00827CF8"/>
    <w:rsid w:val="008C525D"/>
    <w:rsid w:val="00992783"/>
    <w:rsid w:val="009A2A64"/>
    <w:rsid w:val="009A2D34"/>
    <w:rsid w:val="009F7A72"/>
    <w:rsid w:val="00AD15A8"/>
    <w:rsid w:val="00B1305E"/>
    <w:rsid w:val="00D003CA"/>
    <w:rsid w:val="00D25214"/>
    <w:rsid w:val="00D31616"/>
    <w:rsid w:val="00D40EF0"/>
    <w:rsid w:val="00D649C2"/>
    <w:rsid w:val="00DA069E"/>
    <w:rsid w:val="00DB54C8"/>
    <w:rsid w:val="00E7261B"/>
    <w:rsid w:val="00EA53F6"/>
    <w:rsid w:val="00EB268C"/>
    <w:rsid w:val="00F44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3C00E2"/>
  <w15:docId w15:val="{CEC3E140-CCCC-48BF-A992-BC3B0C77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A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4744">
      <w:bodyDiv w:val="1"/>
      <w:marLeft w:val="0"/>
      <w:marRight w:val="0"/>
      <w:marTop w:val="0"/>
      <w:marBottom w:val="0"/>
      <w:divBdr>
        <w:top w:val="none" w:sz="0" w:space="0" w:color="auto"/>
        <w:left w:val="none" w:sz="0" w:space="0" w:color="auto"/>
        <w:bottom w:val="none" w:sz="0" w:space="0" w:color="auto"/>
        <w:right w:val="none" w:sz="0" w:space="0" w:color="auto"/>
      </w:divBdr>
    </w:div>
    <w:div w:id="156193090">
      <w:bodyDiv w:val="1"/>
      <w:marLeft w:val="0"/>
      <w:marRight w:val="0"/>
      <w:marTop w:val="0"/>
      <w:marBottom w:val="0"/>
      <w:divBdr>
        <w:top w:val="none" w:sz="0" w:space="0" w:color="auto"/>
        <w:left w:val="none" w:sz="0" w:space="0" w:color="auto"/>
        <w:bottom w:val="none" w:sz="0" w:space="0" w:color="auto"/>
        <w:right w:val="none" w:sz="0" w:space="0" w:color="auto"/>
      </w:divBdr>
      <w:divsChild>
        <w:div w:id="529301122">
          <w:marLeft w:val="0"/>
          <w:marRight w:val="0"/>
          <w:marTop w:val="0"/>
          <w:marBottom w:val="0"/>
          <w:divBdr>
            <w:top w:val="none" w:sz="0" w:space="0" w:color="auto"/>
            <w:left w:val="none" w:sz="0" w:space="0" w:color="auto"/>
            <w:bottom w:val="none" w:sz="0" w:space="0" w:color="auto"/>
            <w:right w:val="none" w:sz="0" w:space="0" w:color="auto"/>
          </w:divBdr>
        </w:div>
        <w:div w:id="1975595972">
          <w:marLeft w:val="0"/>
          <w:marRight w:val="0"/>
          <w:marTop w:val="0"/>
          <w:marBottom w:val="0"/>
          <w:divBdr>
            <w:top w:val="none" w:sz="0" w:space="0" w:color="auto"/>
            <w:left w:val="none" w:sz="0" w:space="0" w:color="auto"/>
            <w:bottom w:val="none" w:sz="0" w:space="0" w:color="auto"/>
            <w:right w:val="none" w:sz="0" w:space="0" w:color="auto"/>
          </w:divBdr>
        </w:div>
      </w:divsChild>
    </w:div>
    <w:div w:id="221791057">
      <w:bodyDiv w:val="1"/>
      <w:marLeft w:val="0"/>
      <w:marRight w:val="0"/>
      <w:marTop w:val="0"/>
      <w:marBottom w:val="0"/>
      <w:divBdr>
        <w:top w:val="none" w:sz="0" w:space="0" w:color="auto"/>
        <w:left w:val="none" w:sz="0" w:space="0" w:color="auto"/>
        <w:bottom w:val="none" w:sz="0" w:space="0" w:color="auto"/>
        <w:right w:val="none" w:sz="0" w:space="0" w:color="auto"/>
      </w:divBdr>
      <w:divsChild>
        <w:div w:id="1876042001">
          <w:marLeft w:val="0"/>
          <w:marRight w:val="0"/>
          <w:marTop w:val="0"/>
          <w:marBottom w:val="0"/>
          <w:divBdr>
            <w:top w:val="none" w:sz="0" w:space="0" w:color="auto"/>
            <w:left w:val="none" w:sz="0" w:space="0" w:color="auto"/>
            <w:bottom w:val="none" w:sz="0" w:space="0" w:color="auto"/>
            <w:right w:val="none" w:sz="0" w:space="0" w:color="auto"/>
          </w:divBdr>
        </w:div>
      </w:divsChild>
    </w:div>
    <w:div w:id="466749235">
      <w:bodyDiv w:val="1"/>
      <w:marLeft w:val="0"/>
      <w:marRight w:val="0"/>
      <w:marTop w:val="0"/>
      <w:marBottom w:val="0"/>
      <w:divBdr>
        <w:top w:val="none" w:sz="0" w:space="0" w:color="auto"/>
        <w:left w:val="none" w:sz="0" w:space="0" w:color="auto"/>
        <w:bottom w:val="none" w:sz="0" w:space="0" w:color="auto"/>
        <w:right w:val="none" w:sz="0" w:space="0" w:color="auto"/>
      </w:divBdr>
    </w:div>
    <w:div w:id="536700036">
      <w:bodyDiv w:val="1"/>
      <w:marLeft w:val="0"/>
      <w:marRight w:val="0"/>
      <w:marTop w:val="0"/>
      <w:marBottom w:val="0"/>
      <w:divBdr>
        <w:top w:val="none" w:sz="0" w:space="0" w:color="auto"/>
        <w:left w:val="none" w:sz="0" w:space="0" w:color="auto"/>
        <w:bottom w:val="none" w:sz="0" w:space="0" w:color="auto"/>
        <w:right w:val="none" w:sz="0" w:space="0" w:color="auto"/>
      </w:divBdr>
    </w:div>
    <w:div w:id="590436756">
      <w:bodyDiv w:val="1"/>
      <w:marLeft w:val="0"/>
      <w:marRight w:val="0"/>
      <w:marTop w:val="0"/>
      <w:marBottom w:val="0"/>
      <w:divBdr>
        <w:top w:val="none" w:sz="0" w:space="0" w:color="auto"/>
        <w:left w:val="none" w:sz="0" w:space="0" w:color="auto"/>
        <w:bottom w:val="none" w:sz="0" w:space="0" w:color="auto"/>
        <w:right w:val="none" w:sz="0" w:space="0" w:color="auto"/>
      </w:divBdr>
    </w:div>
    <w:div w:id="820463278">
      <w:bodyDiv w:val="1"/>
      <w:marLeft w:val="0"/>
      <w:marRight w:val="0"/>
      <w:marTop w:val="0"/>
      <w:marBottom w:val="0"/>
      <w:divBdr>
        <w:top w:val="none" w:sz="0" w:space="0" w:color="auto"/>
        <w:left w:val="none" w:sz="0" w:space="0" w:color="auto"/>
        <w:bottom w:val="none" w:sz="0" w:space="0" w:color="auto"/>
        <w:right w:val="none" w:sz="0" w:space="0" w:color="auto"/>
      </w:divBdr>
    </w:div>
    <w:div w:id="1020202711">
      <w:bodyDiv w:val="1"/>
      <w:marLeft w:val="0"/>
      <w:marRight w:val="0"/>
      <w:marTop w:val="0"/>
      <w:marBottom w:val="0"/>
      <w:divBdr>
        <w:top w:val="none" w:sz="0" w:space="0" w:color="auto"/>
        <w:left w:val="none" w:sz="0" w:space="0" w:color="auto"/>
        <w:bottom w:val="none" w:sz="0" w:space="0" w:color="auto"/>
        <w:right w:val="none" w:sz="0" w:space="0" w:color="auto"/>
      </w:divBdr>
    </w:div>
    <w:div w:id="1039160859">
      <w:bodyDiv w:val="1"/>
      <w:marLeft w:val="0"/>
      <w:marRight w:val="0"/>
      <w:marTop w:val="0"/>
      <w:marBottom w:val="0"/>
      <w:divBdr>
        <w:top w:val="none" w:sz="0" w:space="0" w:color="auto"/>
        <w:left w:val="none" w:sz="0" w:space="0" w:color="auto"/>
        <w:bottom w:val="none" w:sz="0" w:space="0" w:color="auto"/>
        <w:right w:val="none" w:sz="0" w:space="0" w:color="auto"/>
      </w:divBdr>
    </w:div>
    <w:div w:id="1183980220">
      <w:bodyDiv w:val="1"/>
      <w:marLeft w:val="0"/>
      <w:marRight w:val="0"/>
      <w:marTop w:val="0"/>
      <w:marBottom w:val="0"/>
      <w:divBdr>
        <w:top w:val="none" w:sz="0" w:space="0" w:color="auto"/>
        <w:left w:val="none" w:sz="0" w:space="0" w:color="auto"/>
        <w:bottom w:val="none" w:sz="0" w:space="0" w:color="auto"/>
        <w:right w:val="none" w:sz="0" w:space="0" w:color="auto"/>
      </w:divBdr>
    </w:div>
    <w:div w:id="1392655874">
      <w:bodyDiv w:val="1"/>
      <w:marLeft w:val="0"/>
      <w:marRight w:val="0"/>
      <w:marTop w:val="0"/>
      <w:marBottom w:val="0"/>
      <w:divBdr>
        <w:top w:val="none" w:sz="0" w:space="0" w:color="auto"/>
        <w:left w:val="none" w:sz="0" w:space="0" w:color="auto"/>
        <w:bottom w:val="none" w:sz="0" w:space="0" w:color="auto"/>
        <w:right w:val="none" w:sz="0" w:space="0" w:color="auto"/>
      </w:divBdr>
    </w:div>
    <w:div w:id="1567377716">
      <w:bodyDiv w:val="1"/>
      <w:marLeft w:val="0"/>
      <w:marRight w:val="0"/>
      <w:marTop w:val="0"/>
      <w:marBottom w:val="0"/>
      <w:divBdr>
        <w:top w:val="none" w:sz="0" w:space="0" w:color="auto"/>
        <w:left w:val="none" w:sz="0" w:space="0" w:color="auto"/>
        <w:bottom w:val="none" w:sz="0" w:space="0" w:color="auto"/>
        <w:right w:val="none" w:sz="0" w:space="0" w:color="auto"/>
      </w:divBdr>
    </w:div>
    <w:div w:id="1844584554">
      <w:bodyDiv w:val="1"/>
      <w:marLeft w:val="0"/>
      <w:marRight w:val="0"/>
      <w:marTop w:val="0"/>
      <w:marBottom w:val="0"/>
      <w:divBdr>
        <w:top w:val="none" w:sz="0" w:space="0" w:color="auto"/>
        <w:left w:val="none" w:sz="0" w:space="0" w:color="auto"/>
        <w:bottom w:val="none" w:sz="0" w:space="0" w:color="auto"/>
        <w:right w:val="none" w:sz="0" w:space="0" w:color="auto"/>
      </w:divBdr>
    </w:div>
    <w:div w:id="1945839304">
      <w:bodyDiv w:val="1"/>
      <w:marLeft w:val="0"/>
      <w:marRight w:val="0"/>
      <w:marTop w:val="0"/>
      <w:marBottom w:val="0"/>
      <w:divBdr>
        <w:top w:val="none" w:sz="0" w:space="0" w:color="auto"/>
        <w:left w:val="none" w:sz="0" w:space="0" w:color="auto"/>
        <w:bottom w:val="none" w:sz="0" w:space="0" w:color="auto"/>
        <w:right w:val="none" w:sz="0" w:space="0" w:color="auto"/>
      </w:divBdr>
    </w:div>
    <w:div w:id="1999965740">
      <w:bodyDiv w:val="1"/>
      <w:marLeft w:val="0"/>
      <w:marRight w:val="0"/>
      <w:marTop w:val="0"/>
      <w:marBottom w:val="0"/>
      <w:divBdr>
        <w:top w:val="none" w:sz="0" w:space="0" w:color="auto"/>
        <w:left w:val="none" w:sz="0" w:space="0" w:color="auto"/>
        <w:bottom w:val="none" w:sz="0" w:space="0" w:color="auto"/>
        <w:right w:val="none" w:sz="0" w:space="0" w:color="auto"/>
      </w:divBdr>
    </w:div>
    <w:div w:id="2050907428">
      <w:bodyDiv w:val="1"/>
      <w:marLeft w:val="0"/>
      <w:marRight w:val="0"/>
      <w:marTop w:val="0"/>
      <w:marBottom w:val="0"/>
      <w:divBdr>
        <w:top w:val="none" w:sz="0" w:space="0" w:color="auto"/>
        <w:left w:val="none" w:sz="0" w:space="0" w:color="auto"/>
        <w:bottom w:val="none" w:sz="0" w:space="0" w:color="auto"/>
        <w:right w:val="none" w:sz="0" w:space="0" w:color="auto"/>
      </w:divBdr>
    </w:div>
    <w:div w:id="205311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1945</Words>
  <Characters>1109</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Žukauskienė</dc:creator>
  <cp:lastModifiedBy>Diana Brazdžiunienė</cp:lastModifiedBy>
  <cp:revision>2</cp:revision>
  <cp:lastPrinted>2023-12-14T12:52:00Z</cp:lastPrinted>
  <dcterms:created xsi:type="dcterms:W3CDTF">2024-04-09T11:41:00Z</dcterms:created>
  <dcterms:modified xsi:type="dcterms:W3CDTF">2024-04-09T11:41:00Z</dcterms:modified>
</cp:coreProperties>
</file>