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497F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5A4980A" wp14:editId="55A4980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497F8" w14:textId="77777777" w:rsidR="005C41AC" w:rsidRPr="005C41AC" w:rsidRDefault="005C41AC" w:rsidP="005C41AC">
      <w:pPr>
        <w:jc w:val="center"/>
        <w:rPr>
          <w:szCs w:val="24"/>
        </w:rPr>
      </w:pPr>
    </w:p>
    <w:p w14:paraId="55A497F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5A497FA" w14:textId="77777777" w:rsidR="005C41AC" w:rsidRPr="005C41AC" w:rsidRDefault="005C41AC" w:rsidP="00571BF3">
      <w:pPr>
        <w:keepNext/>
        <w:jc w:val="center"/>
        <w:outlineLvl w:val="1"/>
      </w:pPr>
    </w:p>
    <w:p w14:paraId="55A497FB" w14:textId="77777777" w:rsidR="005C41AC" w:rsidRPr="005C41AC" w:rsidRDefault="005C41AC" w:rsidP="00571BF3">
      <w:pPr>
        <w:keepNext/>
        <w:jc w:val="center"/>
        <w:outlineLvl w:val="1"/>
      </w:pPr>
    </w:p>
    <w:p w14:paraId="55A497F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A497FD" w14:textId="77777777" w:rsidR="0062551B" w:rsidRPr="00A562AA" w:rsidRDefault="006127B2" w:rsidP="005F44E3">
      <w:pPr>
        <w:pStyle w:val="Antrat1"/>
      </w:pPr>
      <w:r>
        <w:t>DĖL</w:t>
      </w:r>
      <w:r w:rsidR="00A673D0">
        <w:t xml:space="preserve"> SAVIVALDYBĖS BŪSTO PAKEITIMO</w:t>
      </w:r>
    </w:p>
    <w:p w14:paraId="55A497FE" w14:textId="77777777" w:rsidR="0062551B" w:rsidRDefault="0062551B" w:rsidP="003E58F0">
      <w:pPr>
        <w:jc w:val="center"/>
      </w:pPr>
    </w:p>
    <w:p w14:paraId="55A497F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5A4980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5A49801" w14:textId="77777777" w:rsidR="0062551B" w:rsidRDefault="0062551B" w:rsidP="00571BF3">
      <w:pPr>
        <w:jc w:val="both"/>
      </w:pPr>
    </w:p>
    <w:p w14:paraId="55A49802" w14:textId="77777777" w:rsidR="0062551B" w:rsidRPr="00A562AA" w:rsidRDefault="0062551B" w:rsidP="00D7102C">
      <w:pPr>
        <w:ind w:firstLine="851"/>
        <w:jc w:val="both"/>
      </w:pPr>
    </w:p>
    <w:p w14:paraId="55A49803" w14:textId="77777777" w:rsidR="00A673D0" w:rsidRDefault="0062551B" w:rsidP="00D970D0">
      <w:pPr>
        <w:pStyle w:val="Antrat1"/>
        <w:spacing w:line="360" w:lineRule="auto"/>
        <w:ind w:firstLine="851"/>
        <w:jc w:val="both"/>
        <w:rPr>
          <w:b w:val="0"/>
        </w:rPr>
      </w:pPr>
      <w:r w:rsidRPr="00F841E2">
        <w:rPr>
          <w:b w:val="0"/>
          <w:szCs w:val="24"/>
        </w:rPr>
        <w:t>Vadovaudamasi</w:t>
      </w:r>
      <w:r w:rsidR="00A673D0" w:rsidRPr="00F841E2">
        <w:rPr>
          <w:b w:val="0"/>
          <w:szCs w:val="24"/>
        </w:rPr>
        <w:t xml:space="preserve"> </w:t>
      </w:r>
      <w:r w:rsidR="00A673D0" w:rsidRPr="00F841E2">
        <w:rPr>
          <w:b w:val="0"/>
        </w:rPr>
        <w:t>L</w:t>
      </w:r>
      <w:r w:rsidR="00A673D0" w:rsidRPr="00C06C8D">
        <w:rPr>
          <w:b w:val="0"/>
        </w:rPr>
        <w:t xml:space="preserve">ietuvos </w:t>
      </w:r>
      <w:r w:rsidR="00A673D0" w:rsidRPr="00C06C8D">
        <w:rPr>
          <w:b w:val="0"/>
          <w:szCs w:val="24"/>
        </w:rPr>
        <w:t xml:space="preserve">Respublikos vietos savivaldos įstatymo 15 straipsnio </w:t>
      </w:r>
      <w:r w:rsidR="00A673D0">
        <w:rPr>
          <w:b w:val="0"/>
          <w:szCs w:val="24"/>
        </w:rPr>
        <w:t>2 dalies 19</w:t>
      </w:r>
      <w:r w:rsidR="00A673D0" w:rsidRPr="00C06C8D">
        <w:rPr>
          <w:b w:val="0"/>
          <w:szCs w:val="24"/>
        </w:rPr>
        <w:t xml:space="preserve"> punktu, </w:t>
      </w:r>
      <w:r w:rsidR="001972FA" w:rsidRPr="00C06C8D">
        <w:rPr>
          <w:b w:val="0"/>
          <w:szCs w:val="24"/>
        </w:rPr>
        <w:t xml:space="preserve">Lietuvos Respublikos </w:t>
      </w:r>
      <w:r w:rsidR="001972FA">
        <w:rPr>
          <w:b w:val="0"/>
          <w:szCs w:val="24"/>
        </w:rPr>
        <w:t>civilinio kodekso 6.</w:t>
      </w:r>
      <w:r w:rsidR="00D7102C">
        <w:rPr>
          <w:b w:val="0"/>
          <w:szCs w:val="24"/>
        </w:rPr>
        <w:t>587</w:t>
      </w:r>
      <w:r w:rsidR="001972FA">
        <w:rPr>
          <w:b w:val="0"/>
          <w:szCs w:val="24"/>
        </w:rPr>
        <w:t xml:space="preserve"> straipsni</w:t>
      </w:r>
      <w:r w:rsidR="000B64C2">
        <w:rPr>
          <w:b w:val="0"/>
          <w:szCs w:val="24"/>
        </w:rPr>
        <w:t>o 1 dalimi</w:t>
      </w:r>
      <w:r w:rsidR="001972FA">
        <w:rPr>
          <w:b w:val="0"/>
          <w:szCs w:val="24"/>
        </w:rPr>
        <w:t xml:space="preserve">, atsižvelgdama į </w:t>
      </w:r>
      <w:r w:rsidR="00F841E2">
        <w:rPr>
          <w:b w:val="0"/>
          <w:szCs w:val="24"/>
        </w:rPr>
        <w:t>Nuolatinės komisijos gyventojų, gyvenamųjų namų bendrijų, kitų statinių naudotojų skundams, pranešimams, prašymams dėl statinių naudojimo ir priežiūros tirti išvadą</w:t>
      </w:r>
      <w:r w:rsidR="00A673D0" w:rsidRPr="00C06C8D">
        <w:rPr>
          <w:b w:val="0"/>
          <w:shd w:val="clear" w:color="auto" w:fill="FFFFFF"/>
        </w:rPr>
        <w:t xml:space="preserve">, </w:t>
      </w:r>
      <w:r w:rsidR="00A673D0" w:rsidRPr="00C06C8D">
        <w:rPr>
          <w:b w:val="0"/>
        </w:rPr>
        <w:t>Panevėžio miesto savivaldybės taryba n u s p r e n d ž i a:</w:t>
      </w:r>
    </w:p>
    <w:p w14:paraId="55A49804" w14:textId="319C40C0" w:rsidR="001C604D" w:rsidRDefault="00F841E2" w:rsidP="00D970D0">
      <w:pPr>
        <w:spacing w:line="360" w:lineRule="auto"/>
        <w:ind w:firstLine="851"/>
        <w:jc w:val="both"/>
      </w:pPr>
      <w:r>
        <w:t xml:space="preserve">1. Pakeisti </w:t>
      </w:r>
      <w:r w:rsidR="00E4387E">
        <w:t>(asmens duomenys neskelbtini)</w:t>
      </w:r>
      <w:r w:rsidR="003513E1">
        <w:t xml:space="preserve"> 2 kambarių, 48,12 kv. m</w:t>
      </w:r>
      <w:r>
        <w:t xml:space="preserve"> savivaldybės būstą (</w:t>
      </w:r>
      <w:r w:rsidR="00E4387E">
        <w:t>neskelbtina</w:t>
      </w:r>
      <w:r>
        <w:t xml:space="preserve">) į </w:t>
      </w:r>
      <w:r w:rsidR="003513E1">
        <w:t xml:space="preserve">1 kambario 35,91 kv. m </w:t>
      </w:r>
      <w:r>
        <w:t>savivaldybės būstą (</w:t>
      </w:r>
      <w:r w:rsidR="00E4387E">
        <w:t>neskelbtina</w:t>
      </w:r>
      <w:r>
        <w:t>)</w:t>
      </w:r>
      <w:r w:rsidR="003513E1">
        <w:t>.</w:t>
      </w:r>
    </w:p>
    <w:p w14:paraId="55A49805" w14:textId="704D48DA" w:rsidR="003513E1" w:rsidRDefault="002A3E55" w:rsidP="00D970D0">
      <w:pPr>
        <w:spacing w:line="360" w:lineRule="auto"/>
        <w:ind w:firstLine="851"/>
        <w:jc w:val="both"/>
      </w:pPr>
      <w:r>
        <w:t>2</w:t>
      </w:r>
      <w:r w:rsidR="003513E1">
        <w:t>.</w:t>
      </w:r>
      <w:r w:rsidR="003513E1" w:rsidRPr="003513E1">
        <w:rPr>
          <w:color w:val="000000"/>
          <w:szCs w:val="24"/>
        </w:rPr>
        <w:t xml:space="preserve"> </w:t>
      </w:r>
      <w:r w:rsidR="003513E1" w:rsidRPr="003A20DA">
        <w:rPr>
          <w:color w:val="000000"/>
          <w:szCs w:val="24"/>
        </w:rPr>
        <w:t xml:space="preserve">Nurodyti, kad </w:t>
      </w:r>
      <w:r w:rsidR="003513E1">
        <w:t>šis s</w:t>
      </w:r>
      <w:r w:rsidR="001C604D">
        <w:t>prendimas</w:t>
      </w:r>
      <w:r w:rsidR="003513E1">
        <w:t xml:space="preserve">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3513E1" w:rsidRPr="003A20DA">
        <w:rPr>
          <w:bCs/>
        </w:rPr>
        <w:t>Regionų administracinio teismo Panevėžio rūmams</w:t>
      </w:r>
      <w:r w:rsidR="003513E1">
        <w:rPr>
          <w:b/>
          <w:bCs/>
        </w:rPr>
        <w:t xml:space="preserve"> </w:t>
      </w:r>
      <w:r w:rsidR="003513E1">
        <w:t>(Respublikos g. 62, 35158 Panevėžys) Lietuvos Respublikos administracinių bylų teisenos įstatymo nustatyta tvarka.</w:t>
      </w:r>
    </w:p>
    <w:p w14:paraId="55A49806" w14:textId="77777777" w:rsidR="003513E1" w:rsidRPr="00F841E2" w:rsidRDefault="003513E1" w:rsidP="003513E1">
      <w:pPr>
        <w:spacing w:line="360" w:lineRule="auto"/>
      </w:pPr>
    </w:p>
    <w:p w14:paraId="55A49807" w14:textId="77777777" w:rsidR="005C41AC" w:rsidRPr="00A562AA" w:rsidRDefault="005C41AC" w:rsidP="002D0B3C">
      <w:pPr>
        <w:jc w:val="both"/>
        <w:rPr>
          <w:szCs w:val="24"/>
        </w:rPr>
      </w:pPr>
    </w:p>
    <w:p w14:paraId="55A49808" w14:textId="77777777" w:rsidR="0062551B" w:rsidRDefault="0062551B" w:rsidP="002D0B3C">
      <w:pPr>
        <w:jc w:val="both"/>
        <w:rPr>
          <w:szCs w:val="24"/>
        </w:rPr>
      </w:pPr>
    </w:p>
    <w:p w14:paraId="55A49809" w14:textId="77777777" w:rsidR="001D3CB6" w:rsidRPr="00A562AA" w:rsidRDefault="001D3CB6" w:rsidP="00D970D0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6F680" w14:textId="77777777" w:rsidR="00F37C33" w:rsidRDefault="00F37C33">
      <w:r>
        <w:separator/>
      </w:r>
    </w:p>
  </w:endnote>
  <w:endnote w:type="continuationSeparator" w:id="0">
    <w:p w14:paraId="65E612C6" w14:textId="77777777" w:rsidR="00F37C33" w:rsidRDefault="00F3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9814" w14:textId="77777777" w:rsidR="0062551B" w:rsidRDefault="0062551B" w:rsidP="00BE4566">
    <w:pPr>
      <w:tabs>
        <w:tab w:val="left" w:pos="8445"/>
      </w:tabs>
    </w:pPr>
    <w:r>
      <w:tab/>
    </w:r>
  </w:p>
  <w:p w14:paraId="55A49815" w14:textId="77777777" w:rsidR="0062551B" w:rsidRDefault="0062551B"/>
  <w:p w14:paraId="55A4981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9817" w14:textId="77777777" w:rsidR="0062551B" w:rsidRDefault="0062551B" w:rsidP="00DD20B8">
    <w:pPr>
      <w:pStyle w:val="Porat"/>
    </w:pPr>
  </w:p>
  <w:p w14:paraId="55A49818" w14:textId="77777777" w:rsidR="0062551B" w:rsidRDefault="0062551B" w:rsidP="00DD20B8">
    <w:pPr>
      <w:pStyle w:val="Porat"/>
    </w:pPr>
  </w:p>
  <w:p w14:paraId="55A49819" w14:textId="77777777" w:rsidR="0062551B" w:rsidRDefault="0062551B" w:rsidP="00DD20B8">
    <w:pPr>
      <w:pStyle w:val="Porat"/>
    </w:pPr>
  </w:p>
  <w:p w14:paraId="55A498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CEAC" w14:textId="77777777" w:rsidR="00F37C33" w:rsidRDefault="00F37C33">
      <w:r>
        <w:separator/>
      </w:r>
    </w:p>
  </w:footnote>
  <w:footnote w:type="continuationSeparator" w:id="0">
    <w:p w14:paraId="24543994" w14:textId="77777777" w:rsidR="00F37C33" w:rsidRDefault="00F3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9810" w14:textId="77777777" w:rsidR="0062551B" w:rsidRDefault="0062551B">
    <w:pPr>
      <w:pStyle w:val="Antrats"/>
      <w:jc w:val="center"/>
    </w:pPr>
  </w:p>
  <w:p w14:paraId="55A49811" w14:textId="77777777" w:rsidR="0062551B" w:rsidRDefault="0062551B">
    <w:pPr>
      <w:pStyle w:val="Antrats"/>
      <w:jc w:val="center"/>
    </w:pPr>
  </w:p>
  <w:p w14:paraId="55A4981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A4981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2FED"/>
    <w:multiLevelType w:val="hybridMultilevel"/>
    <w:tmpl w:val="B7607CA2"/>
    <w:lvl w:ilvl="0" w:tplc="378A2AE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64C2"/>
    <w:rsid w:val="000E5933"/>
    <w:rsid w:val="000E7131"/>
    <w:rsid w:val="00101F07"/>
    <w:rsid w:val="00124B60"/>
    <w:rsid w:val="00132ABE"/>
    <w:rsid w:val="00153B94"/>
    <w:rsid w:val="001972FA"/>
    <w:rsid w:val="001B1FE3"/>
    <w:rsid w:val="001C604D"/>
    <w:rsid w:val="001D1AC1"/>
    <w:rsid w:val="001D3CB6"/>
    <w:rsid w:val="001E4DFD"/>
    <w:rsid w:val="001F7914"/>
    <w:rsid w:val="0020204A"/>
    <w:rsid w:val="00203F94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3E55"/>
    <w:rsid w:val="002A5146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3E1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4082"/>
    <w:rsid w:val="00895637"/>
    <w:rsid w:val="008A2000"/>
    <w:rsid w:val="008A4D96"/>
    <w:rsid w:val="008B28AB"/>
    <w:rsid w:val="008B3D51"/>
    <w:rsid w:val="008D7F28"/>
    <w:rsid w:val="008F1635"/>
    <w:rsid w:val="008F62A9"/>
    <w:rsid w:val="009111D4"/>
    <w:rsid w:val="009117CE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73D0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462C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540C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146F"/>
    <w:rsid w:val="00D25AF1"/>
    <w:rsid w:val="00D25F2C"/>
    <w:rsid w:val="00D33742"/>
    <w:rsid w:val="00D625ED"/>
    <w:rsid w:val="00D679FC"/>
    <w:rsid w:val="00D7102C"/>
    <w:rsid w:val="00D970D0"/>
    <w:rsid w:val="00DB5818"/>
    <w:rsid w:val="00DC75E0"/>
    <w:rsid w:val="00DD20B8"/>
    <w:rsid w:val="00DE0D95"/>
    <w:rsid w:val="00E00B4D"/>
    <w:rsid w:val="00E21A77"/>
    <w:rsid w:val="00E34BFA"/>
    <w:rsid w:val="00E429EE"/>
    <w:rsid w:val="00E4387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7C33"/>
    <w:rsid w:val="00F43577"/>
    <w:rsid w:val="00F47074"/>
    <w:rsid w:val="00F51B6C"/>
    <w:rsid w:val="00F83894"/>
    <w:rsid w:val="00F841E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497F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C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147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2024-04-09T12:19:00Z</dcterms:created>
  <dcterms:modified xsi:type="dcterms:W3CDTF">2024-04-09T12:19:00Z</dcterms:modified>
</cp:coreProperties>
</file>