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06F7F" w14:textId="77777777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6F20A6A" w14:textId="77777777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8675F2" w14:textId="77777777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767C544" w14:textId="77777777" w:rsidR="00CE0A6A" w:rsidRDefault="00CE0A6A" w:rsidP="00CE0A6A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2307A163" w14:textId="1B0D821E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2024-0</w:t>
      </w:r>
      <w:r w:rsidR="00E57B6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</w:t>
      </w:r>
      <w:r w:rsidR="00E57B6C">
        <w:rPr>
          <w:rFonts w:ascii="Times New Roman" w:eastAsia="Times New Roman" w:hAnsi="Times New Roman" w:cs="Times New Roman"/>
          <w:sz w:val="24"/>
          <w:szCs w:val="24"/>
          <w:lang w:eastAsia="lt-LT"/>
        </w:rPr>
        <w:t>02</w:t>
      </w:r>
    </w:p>
    <w:p w14:paraId="76C72B14" w14:textId="77777777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51CC8F7B" w14:textId="77777777" w:rsidR="00CE0A6A" w:rsidRPr="008C439A" w:rsidRDefault="00CE0A6A" w:rsidP="00CE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A94D35" w14:textId="77777777" w:rsidR="00CE0A6A" w:rsidRPr="00730370" w:rsidRDefault="00CE0A6A" w:rsidP="00CE0A6A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03B6D6" w14:textId="77777777" w:rsidR="00CE0A6A" w:rsidRDefault="00CE0A6A" w:rsidP="00CE0A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bookmarkStart w:id="3" w:name="_Hlk154653337"/>
      <w:r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>
        <w:rPr>
          <w:rFonts w:ascii="Times New Roman" w:hAnsi="Times New Roman" w:cs="Times New Roman"/>
          <w:sz w:val="24"/>
          <w:szCs w:val="24"/>
        </w:rPr>
        <w:t xml:space="preserve"> skirti socialinę paramą </w:t>
      </w:r>
      <w:r w:rsidR="00336B0A">
        <w:rPr>
          <w:rFonts w:ascii="Times New Roman" w:hAnsi="Times New Roman" w:cs="Times New Roman"/>
          <w:sz w:val="24"/>
          <w:szCs w:val="24"/>
        </w:rPr>
        <w:t xml:space="preserve">dirbtinės plaučių ventiliacijos aparato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</w:t>
      </w:r>
      <w:r w:rsidR="00336B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atliktų mokamų tyrimų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išlaidoms </w:t>
      </w:r>
      <w:r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kompensuoti.</w:t>
      </w:r>
    </w:p>
    <w:p w14:paraId="6289D548" w14:textId="77777777" w:rsidR="00CE0A6A" w:rsidRPr="008C439A" w:rsidRDefault="00CE0A6A" w:rsidP="00CE0A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tas vadovaujantis </w:t>
      </w:r>
      <w:bookmarkStart w:id="4" w:name="_Hlk21606243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4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5" w:name="_Hlk21610396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Išnagrinėti prašymą vadovaujantis kitais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72 punkto papunkčiais  nėra galimybės dėl </w:t>
      </w:r>
      <w:r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paprašytos  paramos dydžio.</w:t>
      </w:r>
    </w:p>
    <w:bookmarkEnd w:id="1"/>
    <w:p w14:paraId="5CC80512" w14:textId="77777777" w:rsidR="00CE0A6A" w:rsidRPr="008C439A" w:rsidRDefault="00CE0A6A" w:rsidP="00CE0A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6" w:name="_Hlk2193220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B1365">
        <w:rPr>
          <w:rFonts w:ascii="Times New Roman" w:eastAsia="Times New Roman" w:hAnsi="Times New Roman" w:cs="Times New Roman"/>
          <w:sz w:val="24"/>
          <w:szCs w:val="24"/>
        </w:rPr>
        <w:t xml:space="preserve">vasario 19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72.1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vienkartinę </w:t>
      </w:r>
      <w:r w:rsidR="00FF48ED">
        <w:rPr>
          <w:rFonts w:ascii="Times New Roman" w:eastAsia="Times New Roman" w:hAnsi="Times New Roman" w:cs="Times New Roman"/>
          <w:sz w:val="24"/>
          <w:szCs w:val="24"/>
        </w:rPr>
        <w:t>2139,52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eurų</w:t>
      </w:r>
      <w:r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(protokolo Nr. </w:t>
      </w:r>
      <w:r w:rsidRPr="0072668A">
        <w:rPr>
          <w:rFonts w:ascii="Times New Roman" w:eastAsia="Times New Roman" w:hAnsi="Times New Roman" w:cs="Times New Roman"/>
          <w:sz w:val="24"/>
          <w:szCs w:val="24"/>
        </w:rPr>
        <w:t>71-</w:t>
      </w:r>
      <w:r w:rsidR="00FF48ED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(25.3.1</w:t>
      </w:r>
      <w:r w:rsidRPr="0072668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išrašas).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907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4907">
        <w:rPr>
          <w:rFonts w:ascii="Times New Roman" w:hAnsi="Times New Roman" w:cs="Times New Roman"/>
          <w:sz w:val="24"/>
          <w:szCs w:val="24"/>
        </w:rPr>
        <w:t xml:space="preserve">irbtinės plaučių ventiliacijos aparato </w:t>
      </w:r>
      <w:r w:rsidR="00AF4907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 ir atliktų mokamų tyrimų išlaidos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6A0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C45">
        <w:rPr>
          <w:rFonts w:ascii="Times New Roman" w:eastAsia="Times New Roman" w:hAnsi="Times New Roman" w:cs="Times New Roman"/>
          <w:sz w:val="24"/>
          <w:szCs w:val="24"/>
        </w:rPr>
        <w:t>2139,52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eurų. Valstybinė ligonių kasa nekompensuoja</w:t>
      </w:r>
      <w:r w:rsidR="00414C96" w:rsidRPr="00414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C9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14C96">
        <w:rPr>
          <w:rFonts w:ascii="Times New Roman" w:hAnsi="Times New Roman" w:cs="Times New Roman"/>
          <w:sz w:val="24"/>
          <w:szCs w:val="24"/>
        </w:rPr>
        <w:t xml:space="preserve">irbtinės plaučių ventiliacijos aparato </w:t>
      </w:r>
      <w:r w:rsidR="00414C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įsigijimo išlaidų, nes minėtas aparatas nėra įrašytas į Privalomojo sveikatos draudimo fondo lėšomis nuomojamų medicinos priemonių (prietaisų), būtinų sveikatos priežiūrai namuose užtikrinti, sąrašą, patvirtintą Lietuvos Respublikos sveikatos apsaugos ministro 2018 m. birželio 22 d. įsakymu Nr. V-724, </w:t>
      </w:r>
      <w:r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6"/>
    </w:p>
    <w:p w14:paraId="00775C2F" w14:textId="77777777" w:rsidR="00CE0A6A" w:rsidRPr="008C439A" w:rsidRDefault="00CE0A6A" w:rsidP="00CE0A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E1825FA" w14:textId="4B7AA827" w:rsidR="00CE0A6A" w:rsidRPr="008C439A" w:rsidRDefault="00CE0A6A" w:rsidP="00CE0A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kompensuotos pareiškėjo patirtos</w:t>
      </w:r>
      <w:r w:rsidR="003C6C2D" w:rsidRPr="003C6C2D">
        <w:rPr>
          <w:rFonts w:ascii="Times New Roman" w:hAnsi="Times New Roman" w:cs="Times New Roman"/>
          <w:sz w:val="24"/>
          <w:szCs w:val="24"/>
        </w:rPr>
        <w:t xml:space="preserve"> </w:t>
      </w:r>
      <w:r w:rsidR="003C6C2D">
        <w:rPr>
          <w:rFonts w:ascii="Times New Roman" w:hAnsi="Times New Roman" w:cs="Times New Roman"/>
          <w:sz w:val="24"/>
          <w:szCs w:val="24"/>
        </w:rPr>
        <w:t xml:space="preserve">dirbtinės plaučių ventiliacijos aparato </w:t>
      </w:r>
      <w:r w:rsidR="003C6C2D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 ir atliktų mokamų tyrimų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įsigijimo išlaidos. Tai pagerintų </w:t>
      </w:r>
      <w:r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gyvenimo kokybę, sumažintų socialinę atskirtį </w:t>
      </w:r>
      <w:r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Pareiškėja</w:t>
      </w:r>
      <w:r w:rsidR="003C6C2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6C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asmuo su negalia, kuriam nustatytas 5 proc. darbingumo (dalyvumo) lygis ir pirmojo lygio specialusis nuolatinės slaugos poreikis.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Vieno mėnesio pajamos </w:t>
      </w:r>
      <w:r w:rsidR="00CA3C02">
        <w:rPr>
          <w:rFonts w:ascii="Times New Roman" w:eastAsia="Times New Roman" w:hAnsi="Times New Roman" w:cs="Times New Roman"/>
          <w:sz w:val="24"/>
          <w:szCs w:val="24"/>
          <w:lang w:eastAsia="lt-LT"/>
        </w:rPr>
        <w:t>336,72 Eur.</w:t>
      </w:r>
    </w:p>
    <w:bookmarkEnd w:id="7"/>
    <w:p w14:paraId="7F75DCC8" w14:textId="77777777" w:rsidR="00CE0A6A" w:rsidRPr="00DA2817" w:rsidRDefault="00CE0A6A" w:rsidP="00CE0A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finansuoti.</w:t>
      </w:r>
    </w:p>
    <w:p w14:paraId="67A3DEDD" w14:textId="77777777" w:rsidR="00CE0A6A" w:rsidRPr="00DA2817" w:rsidRDefault="00CE0A6A" w:rsidP="00CE0A6A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4A9A805" w14:textId="77777777" w:rsidR="00CE0A6A" w:rsidRPr="008C439A" w:rsidRDefault="00CE0A6A" w:rsidP="00CE0A6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4B9F723A" w14:textId="77777777" w:rsidR="00CE0A6A" w:rsidRDefault="00CE0A6A" w:rsidP="00CE0A6A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8" w:name="_Hlk21933405"/>
    </w:p>
    <w:p w14:paraId="3EEDED91" w14:textId="77777777" w:rsidR="00CE0A6A" w:rsidRPr="004B35DD" w:rsidRDefault="00CE0A6A" w:rsidP="00CE0A6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Paramos teikimo komisijos  </w:t>
      </w:r>
      <w:r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05D29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22</w:t>
      </w:r>
      <w:r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išrašas, </w:t>
      </w:r>
      <w:r w:rsidR="00E05D2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 w:rsidR="00E05D29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8BFACFD" w14:textId="77777777" w:rsidR="00CE0A6A" w:rsidRPr="00394C12" w:rsidRDefault="00CE0A6A" w:rsidP="00CE0A6A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05D29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</w:t>
      </w:r>
      <w:r w:rsidR="00E05D2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C5C5387" w14:textId="77777777" w:rsidR="00CE0A6A" w:rsidRPr="004B35DD" w:rsidRDefault="00CE0A6A" w:rsidP="00CE0A6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 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5" w:history="1">
        <w:r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CFD5847" w14:textId="77777777" w:rsidR="00CE0A6A" w:rsidRPr="008C439A" w:rsidRDefault="00CE0A6A" w:rsidP="00CE0A6A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8"/>
    <w:p w14:paraId="1E308DE9" w14:textId="77777777" w:rsidR="00CE0A6A" w:rsidRDefault="00CE0A6A" w:rsidP="00CE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C0EFB2" w14:textId="77777777" w:rsidR="00CE0A6A" w:rsidRDefault="00CE0A6A" w:rsidP="00CE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B86784" w14:textId="77777777" w:rsidR="00CE0A6A" w:rsidRPr="008C439A" w:rsidRDefault="00CE0A6A" w:rsidP="00CE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0680359" w14:textId="77777777" w:rsidR="00CE0A6A" w:rsidRPr="008C439A" w:rsidRDefault="00CE0A6A" w:rsidP="00CE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615569B6" w14:textId="77777777" w:rsidR="000B7D38" w:rsidRDefault="000B7D38"/>
    <w:sectPr w:rsidR="000B7D38" w:rsidSect="003E09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6A"/>
    <w:rsid w:val="00005F9C"/>
    <w:rsid w:val="000B7D38"/>
    <w:rsid w:val="00116C45"/>
    <w:rsid w:val="001421B4"/>
    <w:rsid w:val="00201138"/>
    <w:rsid w:val="00336B0A"/>
    <w:rsid w:val="0039322D"/>
    <w:rsid w:val="003C6C2D"/>
    <w:rsid w:val="003E09F0"/>
    <w:rsid w:val="00414C96"/>
    <w:rsid w:val="006A03C5"/>
    <w:rsid w:val="00977241"/>
    <w:rsid w:val="00AF4907"/>
    <w:rsid w:val="00CA3C02"/>
    <w:rsid w:val="00CE0A6A"/>
    <w:rsid w:val="00DB1365"/>
    <w:rsid w:val="00E05D29"/>
    <w:rsid w:val="00E57B6C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6CF0"/>
  <w15:chartTrackingRefBased/>
  <w15:docId w15:val="{8C952CC5-94D4-4B2A-B4CA-29CC15C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0A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E0A6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E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77c4ec4025ea11e9a92cf83c425b079c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2140</Words>
  <Characters>1221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Knezienė</dc:creator>
  <cp:keywords/>
  <dc:description/>
  <cp:lastModifiedBy>Diana Brazdžiunienė</cp:lastModifiedBy>
  <cp:revision>2</cp:revision>
  <dcterms:created xsi:type="dcterms:W3CDTF">2024-04-10T10:41:00Z</dcterms:created>
  <dcterms:modified xsi:type="dcterms:W3CDTF">2024-04-10T10:41:00Z</dcterms:modified>
</cp:coreProperties>
</file>