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01322C" w14:paraId="74D5170D" w14:textId="77777777" w:rsidTr="00414056">
        <w:trPr>
          <w:jc w:val="center"/>
        </w:trPr>
        <w:tc>
          <w:tcPr>
            <w:tcW w:w="3284" w:type="dxa"/>
          </w:tcPr>
          <w:p w14:paraId="29105E3C" w14:textId="77777777" w:rsidR="0001322C" w:rsidRDefault="0001322C" w:rsidP="00414056">
            <w:pPr>
              <w:jc w:val="center"/>
            </w:pPr>
            <w:bookmarkStart w:id="0" w:name="_GoBack"/>
            <w:bookmarkEnd w:id="0"/>
          </w:p>
        </w:tc>
        <w:bookmarkStart w:id="1" w:name="_MON_1051000241"/>
        <w:bookmarkStart w:id="2" w:name="_MON_1051000405"/>
        <w:bookmarkStart w:id="3" w:name="_MON_1051000430"/>
        <w:bookmarkStart w:id="4" w:name="_MON_1051000472"/>
        <w:bookmarkStart w:id="5" w:name="_MON_1051000718"/>
        <w:bookmarkStart w:id="6" w:name="_MON_1051091041"/>
        <w:bookmarkEnd w:id="1"/>
        <w:bookmarkEnd w:id="2"/>
        <w:bookmarkEnd w:id="3"/>
        <w:bookmarkEnd w:id="4"/>
        <w:bookmarkEnd w:id="5"/>
        <w:bookmarkEnd w:id="6"/>
        <w:bookmarkStart w:id="7" w:name="_MON_1051091062"/>
        <w:bookmarkEnd w:id="7"/>
        <w:tc>
          <w:tcPr>
            <w:tcW w:w="2920" w:type="dxa"/>
          </w:tcPr>
          <w:p w14:paraId="73FBE38F" w14:textId="77777777" w:rsidR="0001322C" w:rsidRDefault="0001322C" w:rsidP="00414056">
            <w:pPr>
              <w:jc w:val="center"/>
            </w:pPr>
            <w:r w:rsidRPr="004A3598">
              <w:object w:dxaOrig="753" w:dyaOrig="830" w14:anchorId="73F21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41.4pt" o:ole="" fillcolor="window">
                  <v:imagedata r:id="rId11" o:title=""/>
                </v:shape>
                <o:OLEObject Type="Embed" ProgID="Word.Picture.8" ShapeID="_x0000_i1025" DrawAspect="Content" ObjectID="_1774760870" r:id="rId12"/>
              </w:object>
            </w:r>
          </w:p>
        </w:tc>
        <w:tc>
          <w:tcPr>
            <w:tcW w:w="3629" w:type="dxa"/>
          </w:tcPr>
          <w:p w14:paraId="2155D4E5" w14:textId="77777777" w:rsidR="0001322C" w:rsidRDefault="0001322C" w:rsidP="00414056">
            <w:pPr>
              <w:jc w:val="center"/>
            </w:pPr>
          </w:p>
        </w:tc>
      </w:tr>
    </w:tbl>
    <w:p w14:paraId="2DE240F7" w14:textId="77777777" w:rsidR="0001322C" w:rsidRDefault="0001322C" w:rsidP="0001322C">
      <w:pPr>
        <w:jc w:val="center"/>
        <w:rPr>
          <w:sz w:val="26"/>
        </w:rPr>
      </w:pPr>
    </w:p>
    <w:p w14:paraId="5BE3054B" w14:textId="77777777" w:rsidR="0001322C" w:rsidRDefault="0001322C" w:rsidP="0001322C">
      <w:pPr>
        <w:jc w:val="center"/>
        <w:rPr>
          <w:b/>
          <w:sz w:val="28"/>
        </w:rPr>
      </w:pPr>
      <w:r w:rsidRPr="00B331FB">
        <w:rPr>
          <w:b/>
          <w:sz w:val="28"/>
        </w:rPr>
        <w:t>LIETUVOS RESPUBLIKOS SUSISIEKIMO MINISTERIJA</w:t>
      </w:r>
    </w:p>
    <w:p w14:paraId="2F4EE59D" w14:textId="77777777" w:rsidR="0001322C" w:rsidRDefault="0001322C" w:rsidP="0001322C">
      <w:pPr>
        <w:jc w:val="center"/>
      </w:pPr>
    </w:p>
    <w:p w14:paraId="00CB89F0" w14:textId="77777777" w:rsidR="0001322C" w:rsidRDefault="0001322C" w:rsidP="0001322C">
      <w:pPr>
        <w:ind w:left="567" w:right="567"/>
        <w:jc w:val="center"/>
        <w:rPr>
          <w:sz w:val="18"/>
        </w:rPr>
      </w:pPr>
      <w:r w:rsidRPr="00B331FB">
        <w:rPr>
          <w:sz w:val="18"/>
        </w:rPr>
        <w:t>Biudžetinė įstaiga,   Gedimino pr. 17, LT-01505 Vilnius,   tel. (8 5) 2</w:t>
      </w:r>
      <w:r>
        <w:rPr>
          <w:sz w:val="18"/>
        </w:rPr>
        <w:t>61</w:t>
      </w:r>
      <w:r w:rsidRPr="00B331FB">
        <w:rPr>
          <w:sz w:val="18"/>
        </w:rPr>
        <w:t xml:space="preserve"> </w:t>
      </w:r>
      <w:r>
        <w:rPr>
          <w:sz w:val="18"/>
        </w:rPr>
        <w:t>2363,</w:t>
      </w:r>
    </w:p>
    <w:p w14:paraId="1B775DC2" w14:textId="77777777" w:rsidR="0001322C" w:rsidRDefault="0001322C" w:rsidP="0001322C">
      <w:pPr>
        <w:ind w:left="567" w:right="567"/>
        <w:jc w:val="center"/>
        <w:rPr>
          <w:sz w:val="18"/>
        </w:rPr>
      </w:pPr>
      <w:r w:rsidRPr="00B331FB">
        <w:rPr>
          <w:sz w:val="18"/>
        </w:rPr>
        <w:t>faks. (8 5) 212 4335</w:t>
      </w:r>
      <w:r>
        <w:rPr>
          <w:sz w:val="18"/>
        </w:rPr>
        <w:t>,</w:t>
      </w:r>
      <w:r w:rsidRPr="00B331FB">
        <w:rPr>
          <w:sz w:val="18"/>
        </w:rPr>
        <w:t xml:space="preserve"> el.</w:t>
      </w:r>
      <w:r>
        <w:rPr>
          <w:sz w:val="18"/>
        </w:rPr>
        <w:t xml:space="preserve"> </w:t>
      </w:r>
      <w:r w:rsidRPr="00B331FB">
        <w:rPr>
          <w:sz w:val="18"/>
        </w:rPr>
        <w:t>p. sumin@sumin.lt</w:t>
      </w:r>
      <w:r>
        <w:rPr>
          <w:sz w:val="18"/>
        </w:rPr>
        <w:t>.</w:t>
      </w:r>
    </w:p>
    <w:p w14:paraId="4D549D57" w14:textId="77777777" w:rsidR="0001322C" w:rsidRDefault="0001322C" w:rsidP="0001322C">
      <w:pPr>
        <w:ind w:left="567" w:right="567"/>
        <w:jc w:val="center"/>
        <w:rPr>
          <w:sz w:val="18"/>
        </w:rPr>
      </w:pPr>
      <w:r w:rsidRPr="00B331FB">
        <w:rPr>
          <w:sz w:val="18"/>
        </w:rPr>
        <w:t>Duomenys kaupiami ir saugomi Juridinių asmenų registre,   kodas 188620589</w:t>
      </w:r>
    </w:p>
    <w:p w14:paraId="4224EAFC" w14:textId="77777777" w:rsidR="0001322C" w:rsidRPr="00300097" w:rsidRDefault="0001322C" w:rsidP="0001322C">
      <w:pPr>
        <w:jc w:val="center"/>
        <w:rPr>
          <w:rFonts w:asciiTheme="majorBidi" w:hAnsiTheme="majorBidi" w:cstheme="majorBidi"/>
          <w:b/>
          <w:szCs w:val="24"/>
        </w:rPr>
      </w:pPr>
      <w:r>
        <w:rPr>
          <w:b/>
          <w:noProof/>
          <w:sz w:val="28"/>
          <w:lang w:eastAsia="lt-LT"/>
        </w:rPr>
        <mc:AlternateContent>
          <mc:Choice Requires="wps">
            <w:drawing>
              <wp:anchor distT="0" distB="0" distL="114300" distR="114300" simplePos="0" relativeHeight="251660289" behindDoc="0" locked="0" layoutInCell="0" allowOverlap="1" wp14:anchorId="6577B7A9" wp14:editId="3CCDBFE9">
                <wp:simplePos x="0" y="0"/>
                <wp:positionH relativeFrom="column">
                  <wp:posOffset>10160</wp:posOffset>
                </wp:positionH>
                <wp:positionV relativeFrom="paragraph">
                  <wp:posOffset>26035</wp:posOffset>
                </wp:positionV>
                <wp:extent cx="6120130" cy="0"/>
                <wp:effectExtent l="10160" t="6985" r="13335"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28EAEA" id="Line 2"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ga/2EgIAACkEAAAOAAAAZHJzL2Uyb0RvYy54bWysU02P2yAQvVfqf0DcE3+sm81acVaVnfSS tpF2+wMI4BgVAwISJ6r63zuQOMq2l6qqD3hgZh5v5g2L51Mv0ZFbJ7SqcDZNMeKKaibUvsLfXteT OUbOE8WI1IpX+Mwdfl6+f7cYTMlz3WnJuEUAolw5mAp33psySRzteE/cVBuuwNlq2xMPW7tPmCUD oPcyydN0lgzaMmM15c7BaXNx4mXEb1tO/de2ddwjWWHg5uNq47oLa7JckHJviekEvdIg/8CiJ0LB pTeohniCDlb8AdULarXTrZ9S3Se6bQXlsQaoJkt/q+alI4bHWqA5ztza5P4fLP1y3FokWIVzjBTp QaKNUBzloTODcSUE1GprQ230pF7MRtPvDildd0TteWT4ejaQloWM5E1K2DgD+Lvhs2YQQw5exzad WtsHSGgAOkU1zjc1+MkjCoezDFryAKLR0ZeQckw01vlPXPcoGBWWwDkCk+PG+UCElGNIuEfptZAy ii0VGoBt/pimMcNpKVjwhjhn97taWnQkYV7iF8sCz32Y1QfFIlrHCVtdbU+EvNhwu1QBD2oBPlfr MhA/ntKn1Xw1LyZFPltNirRpJh/XdTGZrbPHD81DU9dN9jNQy4qyE4xxFdiNw5kVfyf+9Zlcxuo2 nrc+JG/RY8OA7PiPpKOYQb/LJOw0O2/tKDLMYwy+vp0w8Pd7sO9f+PIXAAAA//8DAFBLAwQUAAYA CAAAACEAcCHtgdoAAAAFAQAADwAAAGRycy9kb3ducmV2LnhtbEyOwU7DMBBE70j8g7VI3KjTqoQQ 4lQIVFUgLm2RuG6TJQ7E6zR22/D3LFzg+DSjmVcsRtepIw2h9WxgOklAEVe+brkx8LpdXmWgQkSu sfNMBr4owKI8Pyswr/2J13TcxEbJCIccDdgY+1zrUFlyGCa+J5bs3Q8Oo+DQ6HrAk4y7Ts+SJNUO W5YHiz09WKo+NwdnAB9X6/iWzZ5v2if78rFd7lc22xtzeTHe34GKNMa/MvzoizqU4rTzB66D6oRT KRqYT0FJeptez0HtflmXhf5vX34DAAD//wMAUEsBAi0AFAAGAAgAAAAhALaDOJL+AAAA4QEAABMA AAAAAAAAAAAAAAAAAAAAAFtDb250ZW50X1R5cGVzXS54bWxQSwECLQAUAAYACAAAACEAOP0h/9YA AACUAQAACwAAAAAAAAAAAAAAAAAvAQAAX3JlbHMvLnJlbHNQSwECLQAUAAYACAAAACEAUoGv9hIC AAApBAAADgAAAAAAAAAAAAAAAAAuAgAAZHJzL2Uyb0RvYy54bWxQSwECLQAUAAYACAAAACEAcCHt gdoAAAAFAQAADwAAAAAAAAAAAAAAAABsBAAAZHJzL2Rvd25yZXYueG1sUEsFBgAAAAAEAAQA8wAA AHMFAAAAAA== " o:allowincell="f" strokeweight="1pt">
                <w10:wrap type="topAndBottom"/>
              </v:line>
            </w:pict>
          </mc:Fallback>
        </mc:AlternateContent>
      </w:r>
    </w:p>
    <w:p w14:paraId="1D579593" w14:textId="77777777" w:rsidR="0001322C" w:rsidRPr="00300097" w:rsidRDefault="0001322C" w:rsidP="0001322C">
      <w:pPr>
        <w:rPr>
          <w:rFonts w:asciiTheme="majorBidi" w:hAnsiTheme="majorBidi" w:cstheme="majorBidi"/>
          <w:szCs w:val="24"/>
        </w:rPr>
      </w:pPr>
      <w:r w:rsidRPr="00300097">
        <w:rPr>
          <w:rFonts w:asciiTheme="majorBidi" w:hAnsiTheme="majorBidi" w:cstheme="majorBidi"/>
          <w:b/>
          <w:szCs w:val="24"/>
        </w:rPr>
        <w:t xml:space="preserve"> </w:t>
      </w:r>
    </w:p>
    <w:tbl>
      <w:tblPr>
        <w:tblW w:w="9852" w:type="dxa"/>
        <w:tblLayout w:type="fixed"/>
        <w:tblLook w:val="0000" w:firstRow="0" w:lastRow="0" w:firstColumn="0" w:lastColumn="0" w:noHBand="0" w:noVBand="0"/>
      </w:tblPr>
      <w:tblGrid>
        <w:gridCol w:w="4503"/>
        <w:gridCol w:w="850"/>
        <w:gridCol w:w="4499"/>
      </w:tblGrid>
      <w:tr w:rsidR="0001322C" w:rsidRPr="00414EBE" w14:paraId="65F790B7" w14:textId="77777777" w:rsidTr="00414056">
        <w:tc>
          <w:tcPr>
            <w:tcW w:w="4503" w:type="dxa"/>
          </w:tcPr>
          <w:p w14:paraId="57900E42" w14:textId="03C31E57" w:rsidR="0001322C" w:rsidRPr="00414EBE" w:rsidRDefault="000B608A" w:rsidP="000B608A">
            <w:pPr>
              <w:ind w:left="-108"/>
              <w:rPr>
                <w:rFonts w:asciiTheme="majorBidi" w:hAnsiTheme="majorBidi" w:cstheme="majorBidi"/>
                <w:szCs w:val="24"/>
              </w:rPr>
            </w:pPr>
            <w:r>
              <w:rPr>
                <w:szCs w:val="24"/>
                <w:lang w:eastAsia="lt-LT"/>
              </w:rPr>
              <w:t>Gavėjams</w:t>
            </w:r>
            <w:r w:rsidRPr="00FD72A9">
              <w:rPr>
                <w:szCs w:val="24"/>
                <w:lang w:eastAsia="lt-LT"/>
              </w:rPr>
              <w:t xml:space="preserve"> pagal sąrašą</w:t>
            </w:r>
          </w:p>
        </w:tc>
        <w:tc>
          <w:tcPr>
            <w:tcW w:w="850" w:type="dxa"/>
          </w:tcPr>
          <w:p w14:paraId="4C7FDAC9" w14:textId="77777777" w:rsidR="0001322C" w:rsidRPr="00414EBE" w:rsidRDefault="0001322C" w:rsidP="00414056">
            <w:pPr>
              <w:jc w:val="center"/>
              <w:rPr>
                <w:rFonts w:asciiTheme="majorBidi" w:hAnsiTheme="majorBidi" w:cstheme="majorBidi"/>
                <w:szCs w:val="24"/>
              </w:rPr>
            </w:pPr>
          </w:p>
        </w:tc>
        <w:tc>
          <w:tcPr>
            <w:tcW w:w="4499" w:type="dxa"/>
          </w:tcPr>
          <w:p w14:paraId="5FF91E92" w14:textId="738126FE" w:rsidR="0001322C" w:rsidRPr="00414EBE" w:rsidRDefault="0001322C" w:rsidP="00414056">
            <w:pPr>
              <w:rPr>
                <w:rFonts w:asciiTheme="majorBidi" w:hAnsiTheme="majorBidi" w:cstheme="majorBidi"/>
                <w:szCs w:val="24"/>
              </w:rPr>
            </w:pPr>
            <w:r w:rsidRPr="00414EBE">
              <w:rPr>
                <w:rFonts w:asciiTheme="majorBidi" w:hAnsiTheme="majorBidi" w:cstheme="majorBidi"/>
                <w:szCs w:val="24"/>
              </w:rPr>
              <w:t xml:space="preserve">  202</w:t>
            </w:r>
            <w:r w:rsidR="004C0DE8">
              <w:rPr>
                <w:rFonts w:asciiTheme="majorBidi" w:hAnsiTheme="majorBidi" w:cstheme="majorBidi"/>
                <w:szCs w:val="24"/>
              </w:rPr>
              <w:t>4</w:t>
            </w:r>
            <w:r w:rsidRPr="00414EBE">
              <w:rPr>
                <w:rFonts w:asciiTheme="majorBidi" w:hAnsiTheme="majorBidi" w:cstheme="majorBidi"/>
                <w:szCs w:val="24"/>
              </w:rPr>
              <w:t>-</w:t>
            </w:r>
            <w:r w:rsidR="00764E2A">
              <w:rPr>
                <w:rFonts w:asciiTheme="majorBidi" w:hAnsiTheme="majorBidi" w:cstheme="majorBidi"/>
                <w:szCs w:val="24"/>
              </w:rPr>
              <w:t>0</w:t>
            </w:r>
            <w:r w:rsidR="004C0DE8">
              <w:rPr>
                <w:rFonts w:asciiTheme="majorBidi" w:hAnsiTheme="majorBidi" w:cstheme="majorBidi"/>
                <w:szCs w:val="24"/>
              </w:rPr>
              <w:t>4</w:t>
            </w:r>
            <w:r w:rsidR="00764E2A">
              <w:rPr>
                <w:rFonts w:asciiTheme="majorBidi" w:hAnsiTheme="majorBidi" w:cstheme="majorBidi"/>
                <w:szCs w:val="24"/>
              </w:rPr>
              <w:t>-</w:t>
            </w:r>
            <w:r w:rsidR="00D26948">
              <w:rPr>
                <w:rFonts w:asciiTheme="majorBidi" w:hAnsiTheme="majorBidi" w:cstheme="majorBidi"/>
                <w:szCs w:val="24"/>
              </w:rPr>
              <w:t xml:space="preserve">    </w:t>
            </w:r>
            <w:r w:rsidR="003E59CC">
              <w:rPr>
                <w:rFonts w:asciiTheme="majorBidi" w:hAnsiTheme="majorBidi" w:cstheme="majorBidi"/>
                <w:szCs w:val="24"/>
              </w:rPr>
              <w:t xml:space="preserve"> </w:t>
            </w:r>
            <w:r w:rsidRPr="00414EBE">
              <w:rPr>
                <w:rFonts w:asciiTheme="majorBidi" w:hAnsiTheme="majorBidi" w:cstheme="majorBidi"/>
                <w:szCs w:val="24"/>
              </w:rPr>
              <w:t xml:space="preserve"> Nr.</w:t>
            </w:r>
            <w:r w:rsidR="003E59CC">
              <w:rPr>
                <w:rFonts w:asciiTheme="majorBidi" w:hAnsiTheme="majorBidi" w:cstheme="majorBidi"/>
                <w:szCs w:val="24"/>
              </w:rPr>
              <w:t xml:space="preserve"> 2-</w:t>
            </w:r>
          </w:p>
          <w:p w14:paraId="7316A0CD" w14:textId="77777777" w:rsidR="0001322C" w:rsidRPr="00414EBE" w:rsidRDefault="0001322C" w:rsidP="00414056">
            <w:pPr>
              <w:rPr>
                <w:rFonts w:asciiTheme="majorBidi" w:hAnsiTheme="majorBidi" w:cstheme="majorBidi"/>
                <w:szCs w:val="24"/>
              </w:rPr>
            </w:pPr>
          </w:p>
          <w:p w14:paraId="4623C98A" w14:textId="77777777" w:rsidR="0001322C" w:rsidRPr="00414EBE" w:rsidRDefault="0001322C" w:rsidP="00414056">
            <w:pPr>
              <w:rPr>
                <w:rFonts w:asciiTheme="majorBidi" w:hAnsiTheme="majorBidi" w:cstheme="majorBidi"/>
                <w:szCs w:val="24"/>
              </w:rPr>
            </w:pPr>
            <w:r w:rsidRPr="00414EBE">
              <w:rPr>
                <w:rFonts w:asciiTheme="majorBidi" w:hAnsiTheme="majorBidi" w:cstheme="majorBidi"/>
                <w:szCs w:val="24"/>
              </w:rPr>
              <w:t xml:space="preserve">Į </w:t>
            </w:r>
            <w:r>
              <w:rPr>
                <w:rFonts w:asciiTheme="majorBidi" w:hAnsiTheme="majorBidi" w:cstheme="majorBidi"/>
                <w:szCs w:val="24"/>
              </w:rPr>
              <w:t xml:space="preserve">                    </w:t>
            </w:r>
            <w:r w:rsidRPr="00414EBE">
              <w:rPr>
                <w:rFonts w:asciiTheme="majorBidi" w:hAnsiTheme="majorBidi" w:cstheme="majorBidi"/>
                <w:szCs w:val="24"/>
              </w:rPr>
              <w:t xml:space="preserve">Nr. </w:t>
            </w:r>
          </w:p>
        </w:tc>
      </w:tr>
    </w:tbl>
    <w:p w14:paraId="4B3D5CFE" w14:textId="77777777" w:rsidR="008D13F9" w:rsidRDefault="008D13F9" w:rsidP="00F8391A">
      <w:pPr>
        <w:ind w:firstLine="720"/>
        <w:rPr>
          <w:b/>
          <w:bCs/>
        </w:rPr>
      </w:pPr>
    </w:p>
    <w:p w14:paraId="6FF64CE2" w14:textId="312E25AE" w:rsidR="00683983" w:rsidRPr="00B64D88" w:rsidRDefault="00683983" w:rsidP="000B505A">
      <w:pPr>
        <w:rPr>
          <w:b/>
          <w:bCs/>
        </w:rPr>
      </w:pPr>
      <w:r w:rsidRPr="00B64D88">
        <w:rPr>
          <w:b/>
          <w:bCs/>
        </w:rPr>
        <w:t xml:space="preserve">DĖL </w:t>
      </w:r>
      <w:r w:rsidR="004C0DE8">
        <w:rPr>
          <w:b/>
          <w:bCs/>
        </w:rPr>
        <w:t xml:space="preserve">MEMORANDUMO, SKIRTO </w:t>
      </w:r>
      <w:r w:rsidR="00D26948">
        <w:rPr>
          <w:b/>
          <w:bCs/>
        </w:rPr>
        <w:t xml:space="preserve">DVIRAČIŲ </w:t>
      </w:r>
      <w:r w:rsidR="00882EDD">
        <w:rPr>
          <w:b/>
          <w:bCs/>
        </w:rPr>
        <w:t xml:space="preserve">TRANSPORTO PLĖTROS IKI 2035 METŲ STRATEGINIŲ GAIRIŲ </w:t>
      </w:r>
      <w:r w:rsidR="004C0DE8">
        <w:rPr>
          <w:b/>
          <w:bCs/>
        </w:rPr>
        <w:t>VEIKSMŲ PLANO PRIEMONĖMS ĮGYVENDINTI, PASIRAŠYMO</w:t>
      </w:r>
    </w:p>
    <w:p w14:paraId="56F068D8" w14:textId="77777777" w:rsidR="00683983" w:rsidRPr="00B64D88" w:rsidRDefault="00683983" w:rsidP="00683983">
      <w:pPr>
        <w:ind w:firstLine="720"/>
      </w:pPr>
    </w:p>
    <w:p w14:paraId="199E7491" w14:textId="77777777" w:rsidR="004C0DE8" w:rsidRDefault="004C0DE8" w:rsidP="00DB0904">
      <w:pPr>
        <w:autoSpaceDE w:val="0"/>
        <w:autoSpaceDN w:val="0"/>
        <w:adjustRightInd w:val="0"/>
        <w:spacing w:line="312" w:lineRule="auto"/>
        <w:ind w:firstLine="851"/>
        <w:rPr>
          <w:rFonts w:asciiTheme="majorBidi" w:hAnsiTheme="majorBidi" w:cstheme="majorBidi"/>
          <w:szCs w:val="24"/>
          <w:lang w:eastAsia="lt-LT"/>
        </w:rPr>
      </w:pPr>
      <w:r>
        <w:rPr>
          <w:rFonts w:asciiTheme="majorBidi" w:hAnsiTheme="majorBidi" w:cstheme="majorBidi"/>
          <w:szCs w:val="24"/>
        </w:rPr>
        <w:t xml:space="preserve">Lietuvos Respublikos </w:t>
      </w:r>
      <w:r w:rsidR="00DB0904">
        <w:rPr>
          <w:rFonts w:asciiTheme="majorBidi" w:hAnsiTheme="majorBidi" w:cstheme="majorBidi"/>
          <w:szCs w:val="24"/>
        </w:rPr>
        <w:t xml:space="preserve">Susisiekimo ministerija </w:t>
      </w:r>
      <w:r>
        <w:rPr>
          <w:rFonts w:asciiTheme="majorBidi" w:hAnsiTheme="majorBidi" w:cstheme="majorBidi"/>
          <w:szCs w:val="24"/>
        </w:rPr>
        <w:t xml:space="preserve">(toliau – Susisiekimo ministerija) pastaraisiais metais </w:t>
      </w:r>
      <w:r w:rsidR="00DB0904">
        <w:rPr>
          <w:rFonts w:asciiTheme="majorBidi" w:hAnsiTheme="majorBidi" w:cstheme="majorBidi"/>
          <w:szCs w:val="24"/>
          <w:lang w:eastAsia="lt-LT"/>
        </w:rPr>
        <w:t xml:space="preserve">skiria itin didelį dėmesį dviračių transporto plėtrai: nuo 2021 metų revizuota, įvertinta ir į interaktyvų žemėlapį patalpinta informacija apie Lietuvos teritorijoje esančią pėsčiųjų ir dviračių infrastruktūrą, </w:t>
      </w:r>
      <w:r w:rsidR="00DB0904">
        <w:rPr>
          <w:rFonts w:asciiTheme="majorBidi" w:hAnsiTheme="majorBidi" w:cstheme="majorBidi"/>
          <w:szCs w:val="24"/>
        </w:rPr>
        <w:t>L</w:t>
      </w:r>
      <w:r>
        <w:rPr>
          <w:rFonts w:asciiTheme="majorBidi" w:hAnsiTheme="majorBidi" w:cstheme="majorBidi"/>
          <w:szCs w:val="24"/>
        </w:rPr>
        <w:t>ietuvos Respublikos</w:t>
      </w:r>
      <w:r w:rsidR="00DB0904">
        <w:rPr>
          <w:rFonts w:asciiTheme="majorBidi" w:hAnsiTheme="majorBidi" w:cstheme="majorBidi"/>
          <w:szCs w:val="24"/>
        </w:rPr>
        <w:t xml:space="preserve"> susisiekimo ministro 2022 m. spalio 3 d. įsakymu Nr. 6-3448</w:t>
      </w:r>
      <w:r>
        <w:rPr>
          <w:rFonts w:asciiTheme="majorBidi" w:hAnsiTheme="majorBidi" w:cstheme="majorBidi"/>
          <w:szCs w:val="24"/>
        </w:rPr>
        <w:t xml:space="preserve"> (įsakymo pakeitimas 2024 m. kovo 21 d. Lietuvos Respublikos susisiekimo ministro įsakymas Nr. 3-100)</w:t>
      </w:r>
      <w:r w:rsidR="00DB0904">
        <w:rPr>
          <w:rFonts w:asciiTheme="majorBidi" w:hAnsiTheme="majorBidi" w:cstheme="majorBidi"/>
          <w:szCs w:val="24"/>
        </w:rPr>
        <w:t xml:space="preserve"> patvirtintas pėsčiųjų ir dviračių infrastruktūros prie valstybinės reikšmės kelių plėtros prioritetinis sąrašas, nuo 2022 metų </w:t>
      </w:r>
      <w:r w:rsidR="00DB0904">
        <w:rPr>
          <w:szCs w:val="24"/>
        </w:rPr>
        <w:t xml:space="preserve">beveik tris kartus padidintas Kelių priežiūros ir plėtros programoje dviračių infrastruktūros šalia valstybinės reikšmės kelių plėtrai numatytas finansavimas, šiuo metu </w:t>
      </w:r>
      <w:r w:rsidR="00DB0904">
        <w:rPr>
          <w:rFonts w:asciiTheme="majorBidi" w:hAnsiTheme="majorBidi" w:cstheme="majorBidi"/>
          <w:szCs w:val="24"/>
          <w:lang w:eastAsia="lt-LT"/>
        </w:rPr>
        <w:t xml:space="preserve">atnaujinama pėsčiųjų ir dviračių infrastruktūros planavimą ir projektavimą reglamentuojanti teisinė normatyvinė bazė, priimta dviračių transporto eismą skatinančių ir saugesnes dviračių eismo sąlygas lemiančių Kelių eismo taisyklių pakeitimų. </w:t>
      </w:r>
    </w:p>
    <w:p w14:paraId="11B9514C" w14:textId="70F85AA3" w:rsidR="00B715DB" w:rsidRDefault="004C0DE8" w:rsidP="00DB0904">
      <w:pPr>
        <w:autoSpaceDE w:val="0"/>
        <w:autoSpaceDN w:val="0"/>
        <w:adjustRightInd w:val="0"/>
        <w:spacing w:line="312" w:lineRule="auto"/>
        <w:ind w:firstLine="851"/>
        <w:rPr>
          <w:rFonts w:asciiTheme="majorBidi" w:hAnsiTheme="majorBidi" w:cstheme="majorBidi"/>
          <w:szCs w:val="24"/>
          <w:lang w:eastAsia="lt-LT"/>
        </w:rPr>
      </w:pPr>
      <w:r>
        <w:rPr>
          <w:rFonts w:asciiTheme="majorBidi" w:hAnsiTheme="majorBidi" w:cstheme="majorBidi"/>
          <w:szCs w:val="24"/>
          <w:lang w:eastAsia="lt-LT"/>
        </w:rPr>
        <w:t xml:space="preserve">Siekiant užtikrinti, kad dviračių transporto skatinimo veikla Lietuvoje vyktų nuolat, </w:t>
      </w:r>
      <w:r w:rsidR="002C684C">
        <w:rPr>
          <w:rFonts w:asciiTheme="majorBidi" w:hAnsiTheme="majorBidi" w:cstheme="majorBidi"/>
          <w:szCs w:val="24"/>
          <w:lang w:eastAsia="lt-LT"/>
        </w:rPr>
        <w:t xml:space="preserve">kompleksiškai, sistemingai ir </w:t>
      </w:r>
      <w:r>
        <w:rPr>
          <w:rFonts w:asciiTheme="majorBidi" w:hAnsiTheme="majorBidi" w:cstheme="majorBidi"/>
          <w:szCs w:val="24"/>
          <w:lang w:eastAsia="lt-LT"/>
        </w:rPr>
        <w:t>pakankamomis apimtimis, taip pat siekiant nustatyti už veiklų vykdymą atsakingas</w:t>
      </w:r>
      <w:r w:rsidR="002C684C">
        <w:rPr>
          <w:rFonts w:asciiTheme="majorBidi" w:hAnsiTheme="majorBidi" w:cstheme="majorBidi"/>
          <w:szCs w:val="24"/>
          <w:lang w:eastAsia="lt-LT"/>
        </w:rPr>
        <w:t xml:space="preserve"> institucijas, Susisiekimo ministerija </w:t>
      </w:r>
      <w:r w:rsidR="00DB0904">
        <w:rPr>
          <w:rFonts w:asciiTheme="majorBidi" w:hAnsiTheme="majorBidi" w:cstheme="majorBidi"/>
          <w:szCs w:val="24"/>
          <w:lang w:eastAsia="lt-LT"/>
        </w:rPr>
        <w:t xml:space="preserve">parengė </w:t>
      </w:r>
      <w:r w:rsidR="002C684C">
        <w:rPr>
          <w:rFonts w:asciiTheme="majorBidi" w:hAnsiTheme="majorBidi" w:cstheme="majorBidi"/>
          <w:szCs w:val="24"/>
          <w:lang w:eastAsia="lt-LT"/>
        </w:rPr>
        <w:t xml:space="preserve">ilgalaikės dviračių transporto skatinimo Lietuvoje strategijos ir veiksmų plano projektą – </w:t>
      </w:r>
      <w:r w:rsidR="00DB0904">
        <w:rPr>
          <w:rFonts w:asciiTheme="majorBidi" w:hAnsiTheme="majorBidi" w:cstheme="majorBidi"/>
          <w:szCs w:val="24"/>
          <w:lang w:eastAsia="lt-LT"/>
        </w:rPr>
        <w:t>Dviračių transporto plėtros iki 2035 metų strategin</w:t>
      </w:r>
      <w:r w:rsidR="002C684C">
        <w:rPr>
          <w:rFonts w:asciiTheme="majorBidi" w:hAnsiTheme="majorBidi" w:cstheme="majorBidi"/>
          <w:szCs w:val="24"/>
          <w:lang w:eastAsia="lt-LT"/>
        </w:rPr>
        <w:t xml:space="preserve">es gaires </w:t>
      </w:r>
      <w:r w:rsidR="00DB0904">
        <w:rPr>
          <w:rFonts w:asciiTheme="majorBidi" w:hAnsiTheme="majorBidi" w:cstheme="majorBidi"/>
          <w:szCs w:val="24"/>
          <w:lang w:eastAsia="lt-LT"/>
        </w:rPr>
        <w:t xml:space="preserve">(toliau – Gairės). </w:t>
      </w:r>
      <w:r w:rsidR="00B715DB">
        <w:rPr>
          <w:rFonts w:asciiTheme="majorBidi" w:hAnsiTheme="majorBidi" w:cstheme="majorBidi"/>
          <w:szCs w:val="24"/>
        </w:rPr>
        <w:t xml:space="preserve">Gairės skirtos nuosekliai dviračių transporto plėtrai Lietuvoje užtikrinti. Gairės reikalingos siekiant efektyviai plėtoti dviračių transporto sistemą, įgyvendinti ilgalaikius tikslus ir uždavinius. Gaires sudaro koncepcijos, teminės sritys ir pagrindiniai tikslai, kurių turi būti siekiama nacionaliniu, regioniniu, savivaldybių lygmeniu, taip pat atskirų suinteresuotų institucijų būtinasis indėlis bei atsakomybės siekiant bendrų dviračių transporto plėtros Lietuvoje tikslų. </w:t>
      </w:r>
    </w:p>
    <w:p w14:paraId="58AC9DAC" w14:textId="1E177738" w:rsidR="00D83571" w:rsidRDefault="00B715DB" w:rsidP="00D83571">
      <w:pPr>
        <w:autoSpaceDE w:val="0"/>
        <w:autoSpaceDN w:val="0"/>
        <w:adjustRightInd w:val="0"/>
        <w:spacing w:line="312" w:lineRule="auto"/>
        <w:ind w:firstLine="851"/>
        <w:rPr>
          <w:szCs w:val="24"/>
        </w:rPr>
      </w:pPr>
      <w:r>
        <w:rPr>
          <w:szCs w:val="24"/>
        </w:rPr>
        <w:t xml:space="preserve">Šių Gairių esmė – sudaryti aiškią ir visas tikslines sritis apimančią veiklos koncepciją, dviračių transporto veiklos pagrindą, unifikuoti bei standartizuoti šios veiklos kriterijus bei kryptis valstybiniu, regioniniu ir savivaldybių lygmeniu. </w:t>
      </w:r>
    </w:p>
    <w:p w14:paraId="7D138C92" w14:textId="31C8ABF6" w:rsidR="00B715DB" w:rsidRDefault="00B715DB" w:rsidP="00D83571">
      <w:pPr>
        <w:autoSpaceDE w:val="0"/>
        <w:autoSpaceDN w:val="0"/>
        <w:adjustRightInd w:val="0"/>
        <w:spacing w:line="312" w:lineRule="auto"/>
        <w:ind w:firstLine="851"/>
        <w:rPr>
          <w:szCs w:val="24"/>
        </w:rPr>
      </w:pPr>
      <w:bookmarkStart w:id="8" w:name="_Hlk137556348"/>
      <w:r>
        <w:rPr>
          <w:szCs w:val="24"/>
        </w:rPr>
        <w:t xml:space="preserve">Gairių tikslas – inicijuoti </w:t>
      </w:r>
      <w:r w:rsidR="00D83571">
        <w:rPr>
          <w:szCs w:val="24"/>
        </w:rPr>
        <w:t xml:space="preserve">ir vykdyti </w:t>
      </w:r>
      <w:r>
        <w:rPr>
          <w:szCs w:val="24"/>
        </w:rPr>
        <w:t xml:space="preserve">veiklas, </w:t>
      </w:r>
      <w:r w:rsidR="00D83571">
        <w:rPr>
          <w:szCs w:val="24"/>
        </w:rPr>
        <w:t xml:space="preserve">pritaikyti </w:t>
      </w:r>
      <w:r>
        <w:rPr>
          <w:szCs w:val="24"/>
        </w:rPr>
        <w:t xml:space="preserve">metodus </w:t>
      </w:r>
      <w:r w:rsidR="00D83571">
        <w:rPr>
          <w:szCs w:val="24"/>
        </w:rPr>
        <w:t>bei</w:t>
      </w:r>
      <w:r>
        <w:rPr>
          <w:szCs w:val="24"/>
        </w:rPr>
        <w:t xml:space="preserve"> strategijas, kuriomis būtų </w:t>
      </w:r>
      <w:r w:rsidR="00D83571">
        <w:rPr>
          <w:szCs w:val="24"/>
        </w:rPr>
        <w:t>pasiekta optimali</w:t>
      </w:r>
      <w:r>
        <w:rPr>
          <w:szCs w:val="24"/>
        </w:rPr>
        <w:t xml:space="preserve"> dviračių transporto plėtra iki 2035 metų</w:t>
      </w:r>
      <w:bookmarkEnd w:id="8"/>
      <w:r w:rsidR="0032332A">
        <w:rPr>
          <w:szCs w:val="24"/>
        </w:rPr>
        <w:t xml:space="preserve">, o </w:t>
      </w:r>
      <w:r w:rsidR="00D83571">
        <w:rPr>
          <w:szCs w:val="24"/>
        </w:rPr>
        <w:t>važiavimo dviračiais potencialas būtų maksimaliai išnaudotas.</w:t>
      </w:r>
      <w:r>
        <w:rPr>
          <w:szCs w:val="24"/>
        </w:rPr>
        <w:t xml:space="preserve"> </w:t>
      </w:r>
      <w:r w:rsidR="00DB0904">
        <w:rPr>
          <w:szCs w:val="24"/>
        </w:rPr>
        <w:t xml:space="preserve">Parengtos </w:t>
      </w:r>
      <w:r w:rsidR="00DB0904">
        <w:rPr>
          <w:rFonts w:asciiTheme="majorBidi" w:hAnsiTheme="majorBidi" w:cstheme="majorBidi"/>
          <w:szCs w:val="24"/>
          <w:lang w:eastAsia="lt-LT"/>
        </w:rPr>
        <w:t>Gairės būtų tvirtinamos susisiekimo ministro įsakymu.</w:t>
      </w:r>
    </w:p>
    <w:p w14:paraId="2D1CD528" w14:textId="77777777" w:rsidR="002C684C" w:rsidRDefault="00DB0904" w:rsidP="005317A1">
      <w:pPr>
        <w:autoSpaceDE w:val="0"/>
        <w:autoSpaceDN w:val="0"/>
        <w:adjustRightInd w:val="0"/>
        <w:spacing w:line="312" w:lineRule="auto"/>
        <w:ind w:firstLine="851"/>
        <w:rPr>
          <w:rFonts w:asciiTheme="majorBidi" w:hAnsiTheme="majorBidi" w:cstheme="majorBidi"/>
          <w:szCs w:val="24"/>
          <w:lang w:eastAsia="lt-LT"/>
        </w:rPr>
      </w:pPr>
      <w:r>
        <w:rPr>
          <w:rFonts w:asciiTheme="majorBidi" w:hAnsiTheme="majorBidi" w:cstheme="majorBidi"/>
          <w:szCs w:val="24"/>
          <w:lang w:eastAsia="lt-LT"/>
        </w:rPr>
        <w:lastRenderedPageBreak/>
        <w:t>Tačiau, Susisiekimo ministerijos nuomone, siekiant efektyvaus Gairėse numatytų priemonių įgyvendinimo</w:t>
      </w:r>
      <w:r w:rsidR="002C684C">
        <w:rPr>
          <w:rFonts w:asciiTheme="majorBidi" w:hAnsiTheme="majorBidi" w:cstheme="majorBidi"/>
          <w:szCs w:val="24"/>
          <w:lang w:eastAsia="lt-LT"/>
        </w:rPr>
        <w:t xml:space="preserve"> būtina, kad dėl Gairių įgyvendinimo būtų sutarta tarpinstituciniu lygmeniu, pasirašant</w:t>
      </w:r>
      <w:r>
        <w:rPr>
          <w:rFonts w:asciiTheme="majorBidi" w:hAnsiTheme="majorBidi" w:cstheme="majorBidi"/>
          <w:szCs w:val="24"/>
          <w:lang w:eastAsia="lt-LT"/>
        </w:rPr>
        <w:t xml:space="preserve"> Memorandumą</w:t>
      </w:r>
      <w:r w:rsidR="002C684C">
        <w:rPr>
          <w:rFonts w:asciiTheme="majorBidi" w:hAnsiTheme="majorBidi" w:cstheme="majorBidi"/>
          <w:szCs w:val="24"/>
          <w:lang w:eastAsia="lt-LT"/>
        </w:rPr>
        <w:t xml:space="preserve">. </w:t>
      </w:r>
    </w:p>
    <w:p w14:paraId="6851D589" w14:textId="64FD8FD5" w:rsidR="005317A1" w:rsidRDefault="00DB0904" w:rsidP="005317A1">
      <w:pPr>
        <w:autoSpaceDE w:val="0"/>
        <w:autoSpaceDN w:val="0"/>
        <w:adjustRightInd w:val="0"/>
        <w:spacing w:line="312" w:lineRule="auto"/>
        <w:ind w:firstLine="851"/>
        <w:rPr>
          <w:rFonts w:asciiTheme="majorBidi" w:hAnsiTheme="majorBidi" w:cstheme="majorBidi"/>
          <w:szCs w:val="24"/>
          <w:lang w:eastAsia="lt-LT"/>
        </w:rPr>
      </w:pPr>
      <w:r>
        <w:rPr>
          <w:rFonts w:asciiTheme="majorBidi" w:hAnsiTheme="majorBidi" w:cstheme="majorBidi"/>
          <w:szCs w:val="24"/>
          <w:lang w:eastAsia="lt-LT"/>
        </w:rPr>
        <w:t xml:space="preserve">Sutarus dėl Memorandumo pasirašymo poreikio, Memorandumo pasirašymo procedūra būtų atliekama </w:t>
      </w:r>
      <w:r w:rsidR="005317A1">
        <w:rPr>
          <w:rFonts w:asciiTheme="majorBidi" w:hAnsiTheme="majorBidi" w:cstheme="majorBidi"/>
          <w:szCs w:val="24"/>
          <w:lang w:eastAsia="lt-LT"/>
        </w:rPr>
        <w:t>2024 m. gegužės 15 d. organizuojamos kasmetinės dviračių konferencijos „Dviračių Lietuva 2024“</w:t>
      </w:r>
      <w:r>
        <w:rPr>
          <w:rFonts w:asciiTheme="majorBidi" w:hAnsiTheme="majorBidi" w:cstheme="majorBidi"/>
          <w:szCs w:val="24"/>
          <w:lang w:eastAsia="lt-LT"/>
        </w:rPr>
        <w:t xml:space="preserve"> </w:t>
      </w:r>
      <w:r w:rsidR="005317A1">
        <w:rPr>
          <w:rFonts w:asciiTheme="majorBidi" w:hAnsiTheme="majorBidi" w:cstheme="majorBidi"/>
          <w:szCs w:val="24"/>
          <w:lang w:eastAsia="lt-LT"/>
        </w:rPr>
        <w:t>metu. Jei įstaigos, įmonės ar organizacijos atstovas ne</w:t>
      </w:r>
      <w:r w:rsidR="002C684C">
        <w:rPr>
          <w:rFonts w:asciiTheme="majorBidi" w:hAnsiTheme="majorBidi" w:cstheme="majorBidi"/>
          <w:szCs w:val="24"/>
          <w:lang w:eastAsia="lt-LT"/>
        </w:rPr>
        <w:t xml:space="preserve">galėtų </w:t>
      </w:r>
      <w:r w:rsidR="005317A1">
        <w:rPr>
          <w:rFonts w:asciiTheme="majorBidi" w:hAnsiTheme="majorBidi" w:cstheme="majorBidi"/>
          <w:szCs w:val="24"/>
          <w:lang w:eastAsia="lt-LT"/>
        </w:rPr>
        <w:t>dalyvaut</w:t>
      </w:r>
      <w:r w:rsidR="002C684C">
        <w:rPr>
          <w:rFonts w:asciiTheme="majorBidi" w:hAnsiTheme="majorBidi" w:cstheme="majorBidi"/>
          <w:szCs w:val="24"/>
          <w:lang w:eastAsia="lt-LT"/>
        </w:rPr>
        <w:t>i</w:t>
      </w:r>
      <w:r w:rsidR="005317A1">
        <w:rPr>
          <w:rFonts w:asciiTheme="majorBidi" w:hAnsiTheme="majorBidi" w:cstheme="majorBidi"/>
          <w:szCs w:val="24"/>
          <w:lang w:eastAsia="lt-LT"/>
        </w:rPr>
        <w:t xml:space="preserve"> organizuojamoje konferencijoje, </w:t>
      </w:r>
      <w:r w:rsidR="00F41A61">
        <w:rPr>
          <w:rFonts w:asciiTheme="majorBidi" w:hAnsiTheme="majorBidi" w:cstheme="majorBidi"/>
          <w:szCs w:val="24"/>
          <w:lang w:eastAsia="lt-LT"/>
        </w:rPr>
        <w:t xml:space="preserve">būtų </w:t>
      </w:r>
      <w:r w:rsidR="005317A1">
        <w:rPr>
          <w:rFonts w:asciiTheme="majorBidi" w:hAnsiTheme="majorBidi" w:cstheme="majorBidi"/>
          <w:szCs w:val="24"/>
          <w:lang w:eastAsia="lt-LT"/>
        </w:rPr>
        <w:t>sudaryta galimybė Memorandumą pasirašyti</w:t>
      </w:r>
      <w:r w:rsidR="002C684C">
        <w:rPr>
          <w:rFonts w:asciiTheme="majorBidi" w:hAnsiTheme="majorBidi" w:cstheme="majorBidi"/>
          <w:szCs w:val="24"/>
          <w:lang w:eastAsia="lt-LT"/>
        </w:rPr>
        <w:t xml:space="preserve"> </w:t>
      </w:r>
      <w:r w:rsidR="005317A1">
        <w:rPr>
          <w:rFonts w:asciiTheme="majorBidi" w:hAnsiTheme="majorBidi" w:cstheme="majorBidi"/>
          <w:szCs w:val="24"/>
          <w:lang w:eastAsia="lt-LT"/>
        </w:rPr>
        <w:t>vėliau.</w:t>
      </w:r>
    </w:p>
    <w:p w14:paraId="5271DF6E" w14:textId="0F171BF0" w:rsidR="005317A1" w:rsidRDefault="005317A1" w:rsidP="00D26948">
      <w:pPr>
        <w:autoSpaceDE w:val="0"/>
        <w:autoSpaceDN w:val="0"/>
        <w:adjustRightInd w:val="0"/>
        <w:spacing w:line="312" w:lineRule="auto"/>
        <w:ind w:firstLine="851"/>
        <w:rPr>
          <w:rFonts w:asciiTheme="majorBidi" w:hAnsiTheme="majorBidi" w:cstheme="majorBidi"/>
        </w:rPr>
      </w:pPr>
      <w:r>
        <w:rPr>
          <w:rFonts w:asciiTheme="majorBidi" w:hAnsiTheme="majorBidi" w:cstheme="majorBidi"/>
        </w:rPr>
        <w:t>Atsižvelg</w:t>
      </w:r>
      <w:r w:rsidR="002C684C">
        <w:rPr>
          <w:rFonts w:asciiTheme="majorBidi" w:hAnsiTheme="majorBidi" w:cstheme="majorBidi"/>
        </w:rPr>
        <w:t xml:space="preserve">iant į tai, </w:t>
      </w:r>
      <w:r>
        <w:rPr>
          <w:rFonts w:asciiTheme="majorBidi" w:hAnsiTheme="majorBidi" w:cstheme="majorBidi"/>
        </w:rPr>
        <w:t xml:space="preserve">maloniai prašome Jūsų pateikti poziciją </w:t>
      </w:r>
      <w:r w:rsidR="002C684C">
        <w:rPr>
          <w:rFonts w:asciiTheme="majorBidi" w:hAnsiTheme="majorBidi" w:cstheme="majorBidi"/>
        </w:rPr>
        <w:t>apie</w:t>
      </w:r>
      <w:r>
        <w:rPr>
          <w:rFonts w:asciiTheme="majorBidi" w:hAnsiTheme="majorBidi" w:cstheme="majorBidi"/>
        </w:rPr>
        <w:t xml:space="preserve"> poreik</w:t>
      </w:r>
      <w:r w:rsidR="002C684C">
        <w:rPr>
          <w:rFonts w:asciiTheme="majorBidi" w:hAnsiTheme="majorBidi" w:cstheme="majorBidi"/>
        </w:rPr>
        <w:t>į</w:t>
      </w:r>
      <w:r>
        <w:rPr>
          <w:rFonts w:asciiTheme="majorBidi" w:hAnsiTheme="majorBidi" w:cstheme="majorBidi"/>
        </w:rPr>
        <w:t xml:space="preserve"> ir galimyb</w:t>
      </w:r>
      <w:r w:rsidR="002C684C">
        <w:rPr>
          <w:rFonts w:asciiTheme="majorBidi" w:hAnsiTheme="majorBidi" w:cstheme="majorBidi"/>
        </w:rPr>
        <w:t>ę</w:t>
      </w:r>
      <w:r>
        <w:rPr>
          <w:rFonts w:asciiTheme="majorBidi" w:hAnsiTheme="majorBidi" w:cstheme="majorBidi"/>
        </w:rPr>
        <w:t xml:space="preserve"> pasirašyti Memorandumą dėl dviračių transporto skatinimo ir plėtros</w:t>
      </w:r>
      <w:r w:rsidR="002C684C">
        <w:rPr>
          <w:rFonts w:asciiTheme="majorBidi" w:hAnsiTheme="majorBidi" w:cstheme="majorBidi"/>
        </w:rPr>
        <w:t xml:space="preserve">. </w:t>
      </w:r>
    </w:p>
    <w:p w14:paraId="43A91559" w14:textId="6B07F4C2" w:rsidR="00683983" w:rsidRDefault="005317A1" w:rsidP="00D26948">
      <w:pPr>
        <w:autoSpaceDE w:val="0"/>
        <w:autoSpaceDN w:val="0"/>
        <w:adjustRightInd w:val="0"/>
        <w:spacing w:line="312" w:lineRule="auto"/>
        <w:ind w:firstLine="851"/>
        <w:rPr>
          <w:rFonts w:asciiTheme="majorBidi" w:hAnsiTheme="majorBidi" w:cstheme="majorBidi"/>
        </w:rPr>
      </w:pPr>
      <w:r>
        <w:rPr>
          <w:rFonts w:asciiTheme="majorBidi" w:hAnsiTheme="majorBidi" w:cstheme="majorBidi"/>
        </w:rPr>
        <w:t xml:space="preserve">Maloniai prašome bendrą poziciją dėl Memorandumo pasirašymo, taip pat pastabas Gairių </w:t>
      </w:r>
      <w:r w:rsidR="002C684C">
        <w:rPr>
          <w:rFonts w:asciiTheme="majorBidi" w:hAnsiTheme="majorBidi" w:cstheme="majorBidi"/>
        </w:rPr>
        <w:t xml:space="preserve">ir Memorandumo </w:t>
      </w:r>
      <w:r>
        <w:rPr>
          <w:rFonts w:asciiTheme="majorBidi" w:hAnsiTheme="majorBidi" w:cstheme="majorBidi"/>
        </w:rPr>
        <w:t>projekt</w:t>
      </w:r>
      <w:r w:rsidR="002C684C">
        <w:rPr>
          <w:rFonts w:asciiTheme="majorBidi" w:hAnsiTheme="majorBidi" w:cstheme="majorBidi"/>
        </w:rPr>
        <w:t>ams</w:t>
      </w:r>
      <w:r>
        <w:rPr>
          <w:rFonts w:asciiTheme="majorBidi" w:hAnsiTheme="majorBidi" w:cstheme="majorBidi"/>
        </w:rPr>
        <w:t xml:space="preserve"> siųsti el. paštu </w:t>
      </w:r>
      <w:hyperlink r:id="rId13" w:history="1">
        <w:r w:rsidR="00D926ED" w:rsidRPr="00A6639B">
          <w:rPr>
            <w:rStyle w:val="Hipersaitas"/>
            <w:rFonts w:asciiTheme="majorBidi" w:hAnsiTheme="majorBidi" w:cstheme="majorBidi"/>
          </w:rPr>
          <w:t>sumin@sumin.lt</w:t>
        </w:r>
      </w:hyperlink>
      <w:r w:rsidR="00D926ED">
        <w:rPr>
          <w:rFonts w:asciiTheme="majorBidi" w:hAnsiTheme="majorBidi" w:cstheme="majorBidi"/>
        </w:rPr>
        <w:t xml:space="preserve"> ir </w:t>
      </w:r>
      <w:hyperlink r:id="rId14" w:history="1">
        <w:r w:rsidR="00D926ED" w:rsidRPr="00A6639B">
          <w:rPr>
            <w:rStyle w:val="Hipersaitas"/>
            <w:rFonts w:asciiTheme="majorBidi" w:hAnsiTheme="majorBidi" w:cstheme="majorBidi"/>
          </w:rPr>
          <w:t>nemunas.abukauskas@sumin.lt</w:t>
        </w:r>
      </w:hyperlink>
      <w:r w:rsidR="00D926ED">
        <w:rPr>
          <w:rFonts w:asciiTheme="majorBidi" w:hAnsiTheme="majorBidi" w:cstheme="majorBidi"/>
        </w:rPr>
        <w:t>. Kilus papildomiems klausimams</w:t>
      </w:r>
      <w:r w:rsidR="002C684C">
        <w:rPr>
          <w:rFonts w:asciiTheme="majorBidi" w:hAnsiTheme="majorBidi" w:cstheme="majorBidi"/>
        </w:rPr>
        <w:t>,</w:t>
      </w:r>
      <w:r w:rsidR="00D926ED">
        <w:rPr>
          <w:rFonts w:asciiTheme="majorBidi" w:hAnsiTheme="majorBidi" w:cstheme="majorBidi"/>
        </w:rPr>
        <w:t xml:space="preserve"> maloniai prašome susisiekti su procesą kuruojančiu Susisiekimo ministerijos Ateities susisiekimo politikos grupės patarėju Nemunu Abukausku telefonu: +370 612 30078 arba el. paštu: </w:t>
      </w:r>
      <w:hyperlink r:id="rId15" w:history="1">
        <w:r w:rsidR="00D926ED" w:rsidRPr="00A6639B">
          <w:rPr>
            <w:rStyle w:val="Hipersaitas"/>
            <w:rFonts w:asciiTheme="majorBidi" w:hAnsiTheme="majorBidi" w:cstheme="majorBidi"/>
          </w:rPr>
          <w:t>nemunas.abukauskas@sumin.lt</w:t>
        </w:r>
      </w:hyperlink>
      <w:r w:rsidR="00D926ED">
        <w:rPr>
          <w:rFonts w:asciiTheme="majorBidi" w:hAnsiTheme="majorBidi" w:cstheme="majorBidi"/>
        </w:rPr>
        <w:t>.</w:t>
      </w:r>
      <w:r w:rsidR="00683983" w:rsidRPr="00A24157">
        <w:rPr>
          <w:rFonts w:asciiTheme="majorBidi" w:hAnsiTheme="majorBidi" w:cstheme="majorBidi"/>
        </w:rPr>
        <w:t xml:space="preserve"> </w:t>
      </w:r>
    </w:p>
    <w:p w14:paraId="1E9F537F" w14:textId="77777777" w:rsidR="00EB07EB" w:rsidRDefault="00EB07EB" w:rsidP="00EB07EB">
      <w:pPr>
        <w:tabs>
          <w:tab w:val="left" w:pos="1134"/>
        </w:tabs>
        <w:spacing w:line="312" w:lineRule="auto"/>
        <w:ind w:firstLine="851"/>
        <w:rPr>
          <w:rFonts w:asciiTheme="majorBidi" w:hAnsiTheme="majorBidi" w:cstheme="majorBidi"/>
        </w:rPr>
      </w:pPr>
    </w:p>
    <w:p w14:paraId="6DD03F8E" w14:textId="77777777" w:rsidR="00D926ED" w:rsidRDefault="00EB07EB" w:rsidP="00611B78">
      <w:pPr>
        <w:tabs>
          <w:tab w:val="left" w:pos="1134"/>
        </w:tabs>
        <w:spacing w:line="312" w:lineRule="auto"/>
        <w:rPr>
          <w:rFonts w:asciiTheme="majorBidi" w:hAnsiTheme="majorBidi" w:cstheme="majorBidi"/>
        </w:rPr>
      </w:pPr>
      <w:r>
        <w:rPr>
          <w:rFonts w:asciiTheme="majorBidi" w:hAnsiTheme="majorBidi" w:cstheme="majorBidi"/>
        </w:rPr>
        <w:t>PRIDEDAMA</w:t>
      </w:r>
      <w:r w:rsidR="00D926ED">
        <w:rPr>
          <w:rFonts w:asciiTheme="majorBidi" w:hAnsiTheme="majorBidi" w:cstheme="majorBidi"/>
        </w:rPr>
        <w:t>:</w:t>
      </w:r>
      <w:r>
        <w:rPr>
          <w:rFonts w:asciiTheme="majorBidi" w:hAnsiTheme="majorBidi" w:cstheme="majorBidi"/>
        </w:rPr>
        <w:t xml:space="preserve"> </w:t>
      </w:r>
    </w:p>
    <w:p w14:paraId="740F68A6" w14:textId="2986C2F1" w:rsidR="00683983" w:rsidRPr="00D926ED" w:rsidRDefault="00882EDD" w:rsidP="00D926ED">
      <w:pPr>
        <w:pStyle w:val="Sraopastraipa"/>
        <w:numPr>
          <w:ilvl w:val="0"/>
          <w:numId w:val="13"/>
        </w:numPr>
        <w:tabs>
          <w:tab w:val="left" w:pos="1134"/>
        </w:tabs>
        <w:spacing w:line="312" w:lineRule="auto"/>
      </w:pPr>
      <w:r w:rsidRPr="00D926ED">
        <w:rPr>
          <w:rFonts w:asciiTheme="majorBidi" w:hAnsiTheme="majorBidi" w:cstheme="majorBidi"/>
        </w:rPr>
        <w:t xml:space="preserve">Dviračių transporto plėtros iki 2035 metų strateginių gairių projektas, </w:t>
      </w:r>
      <w:r w:rsidR="00F41A61">
        <w:rPr>
          <w:rFonts w:asciiTheme="majorBidi" w:hAnsiTheme="majorBidi" w:cstheme="majorBidi"/>
        </w:rPr>
        <w:t>40</w:t>
      </w:r>
      <w:r w:rsidR="00611B78" w:rsidRPr="00D926ED">
        <w:rPr>
          <w:rFonts w:asciiTheme="majorBidi" w:hAnsiTheme="majorBidi" w:cstheme="majorBidi"/>
        </w:rPr>
        <w:t xml:space="preserve"> </w:t>
      </w:r>
      <w:r w:rsidR="00EB07EB" w:rsidRPr="00D926ED">
        <w:rPr>
          <w:rFonts w:asciiTheme="majorBidi" w:hAnsiTheme="majorBidi" w:cstheme="majorBidi"/>
        </w:rPr>
        <w:t>lap</w:t>
      </w:r>
      <w:r w:rsidR="00F41A61">
        <w:rPr>
          <w:rFonts w:asciiTheme="majorBidi" w:hAnsiTheme="majorBidi" w:cstheme="majorBidi"/>
        </w:rPr>
        <w:t>ų</w:t>
      </w:r>
      <w:r w:rsidR="00D926ED">
        <w:rPr>
          <w:rFonts w:asciiTheme="majorBidi" w:hAnsiTheme="majorBidi" w:cstheme="majorBidi"/>
        </w:rPr>
        <w:t>;</w:t>
      </w:r>
    </w:p>
    <w:p w14:paraId="241EF16A" w14:textId="07F31ABA" w:rsidR="00D926ED" w:rsidRPr="00A24157" w:rsidRDefault="00D926ED" w:rsidP="00D926ED">
      <w:pPr>
        <w:pStyle w:val="Sraopastraipa"/>
        <w:numPr>
          <w:ilvl w:val="0"/>
          <w:numId w:val="13"/>
        </w:numPr>
        <w:tabs>
          <w:tab w:val="left" w:pos="1134"/>
        </w:tabs>
        <w:spacing w:line="312" w:lineRule="auto"/>
      </w:pPr>
      <w:r>
        <w:rPr>
          <w:rFonts w:asciiTheme="majorBidi" w:hAnsiTheme="majorBidi" w:cstheme="majorBidi"/>
        </w:rPr>
        <w:t>Memorandumo dėl dviračių transporto skatinimo ir plėtros veiksmų, 3 lapai.</w:t>
      </w:r>
    </w:p>
    <w:p w14:paraId="3396A550" w14:textId="77777777" w:rsidR="00CD6BF4" w:rsidRDefault="00CD6BF4" w:rsidP="002D4E48">
      <w:pPr>
        <w:spacing w:line="276" w:lineRule="auto"/>
        <w:ind w:firstLine="720"/>
      </w:pPr>
    </w:p>
    <w:p w14:paraId="1B9E5B52" w14:textId="77777777" w:rsidR="00D926ED" w:rsidRDefault="00D926ED" w:rsidP="002D4E48">
      <w:pPr>
        <w:spacing w:line="276" w:lineRule="auto"/>
        <w:ind w:firstLine="720"/>
      </w:pPr>
    </w:p>
    <w:p w14:paraId="519FBDA7" w14:textId="77777777" w:rsidR="00611B78" w:rsidRPr="00A24157" w:rsidRDefault="00611B78" w:rsidP="002D4E48">
      <w:pPr>
        <w:spacing w:line="276" w:lineRule="auto"/>
        <w:ind w:firstLine="720"/>
      </w:pPr>
    </w:p>
    <w:p w14:paraId="62D8A95C" w14:textId="2D502833" w:rsidR="00683983" w:rsidRDefault="00CD6BF4" w:rsidP="00451123">
      <w:pPr>
        <w:spacing w:line="276" w:lineRule="auto"/>
      </w:pPr>
      <w:r w:rsidRPr="00A24157">
        <w:t>Susisiekimo</w:t>
      </w:r>
      <w:r w:rsidR="00683983" w:rsidRPr="00A24157">
        <w:t xml:space="preserve"> viceministrė</w:t>
      </w:r>
      <w:r w:rsidR="00683983" w:rsidRPr="00A24157">
        <w:tab/>
      </w:r>
      <w:r w:rsidR="00683983" w:rsidRPr="00A24157">
        <w:tab/>
      </w:r>
      <w:r w:rsidR="00683983" w:rsidRPr="00A24157">
        <w:tab/>
      </w:r>
      <w:r w:rsidR="00683983" w:rsidRPr="00A24157">
        <w:tab/>
      </w:r>
      <w:r w:rsidR="00683983" w:rsidRPr="00A24157">
        <w:tab/>
      </w:r>
      <w:r w:rsidR="00683983" w:rsidRPr="00A24157">
        <w:tab/>
      </w:r>
      <w:r w:rsidRPr="00A24157">
        <w:t>Agnė Vaiciukevičiūtė</w:t>
      </w:r>
    </w:p>
    <w:p w14:paraId="1D0335ED" w14:textId="3C206FD7" w:rsidR="00293800" w:rsidRDefault="00293800" w:rsidP="00293800">
      <w:pPr>
        <w:pStyle w:val="Pagrindinistekstas"/>
      </w:pPr>
    </w:p>
    <w:p w14:paraId="0762CE66" w14:textId="7494DB85" w:rsidR="00EB07EB" w:rsidRDefault="00EB07EB" w:rsidP="00293800">
      <w:pPr>
        <w:pStyle w:val="Pagrindinistekstas"/>
      </w:pPr>
    </w:p>
    <w:p w14:paraId="73B75F5A" w14:textId="77777777" w:rsidR="00D926ED" w:rsidRDefault="00D926ED" w:rsidP="00293800">
      <w:pPr>
        <w:pStyle w:val="Pagrindinistekstas"/>
      </w:pPr>
    </w:p>
    <w:p w14:paraId="7E7B55EC" w14:textId="77777777" w:rsidR="00D926ED" w:rsidRDefault="00D926ED" w:rsidP="00293800">
      <w:pPr>
        <w:pStyle w:val="Pagrindinistekstas"/>
      </w:pPr>
    </w:p>
    <w:p w14:paraId="71696C08" w14:textId="77777777" w:rsidR="00D926ED" w:rsidRDefault="00D926ED" w:rsidP="00293800">
      <w:pPr>
        <w:pStyle w:val="Pagrindinistekstas"/>
      </w:pPr>
    </w:p>
    <w:p w14:paraId="7E9DFEE1" w14:textId="77777777" w:rsidR="00D926ED" w:rsidRDefault="00D926ED" w:rsidP="00293800">
      <w:pPr>
        <w:pStyle w:val="Pagrindinistekstas"/>
      </w:pPr>
    </w:p>
    <w:p w14:paraId="7A5BDE81" w14:textId="77777777" w:rsidR="00D926ED" w:rsidRDefault="00D926ED" w:rsidP="00293800">
      <w:pPr>
        <w:pStyle w:val="Pagrindinistekstas"/>
      </w:pPr>
    </w:p>
    <w:p w14:paraId="4593D99D" w14:textId="77777777" w:rsidR="00D926ED" w:rsidRDefault="00D926ED" w:rsidP="00293800">
      <w:pPr>
        <w:pStyle w:val="Pagrindinistekstas"/>
      </w:pPr>
    </w:p>
    <w:p w14:paraId="07CFBDBC" w14:textId="77777777" w:rsidR="00FE526A" w:rsidRDefault="00FE526A" w:rsidP="00293800">
      <w:pPr>
        <w:pStyle w:val="Pagrindinistekstas"/>
      </w:pPr>
    </w:p>
    <w:p w14:paraId="0F85314D" w14:textId="77777777" w:rsidR="00FE526A" w:rsidRDefault="00FE526A" w:rsidP="00293800">
      <w:pPr>
        <w:pStyle w:val="Pagrindinistekstas"/>
      </w:pPr>
    </w:p>
    <w:p w14:paraId="206FC74E" w14:textId="77777777" w:rsidR="00FE526A" w:rsidRDefault="00FE526A" w:rsidP="00293800">
      <w:pPr>
        <w:pStyle w:val="Pagrindinistekstas"/>
      </w:pPr>
    </w:p>
    <w:p w14:paraId="09AD04A0" w14:textId="77777777" w:rsidR="00FE526A" w:rsidRDefault="00FE526A" w:rsidP="00293800">
      <w:pPr>
        <w:pStyle w:val="Pagrindinistekstas"/>
      </w:pPr>
    </w:p>
    <w:p w14:paraId="39166C72" w14:textId="77777777" w:rsidR="00FE526A" w:rsidRDefault="00FE526A" w:rsidP="00293800">
      <w:pPr>
        <w:pStyle w:val="Pagrindinistekstas"/>
      </w:pPr>
    </w:p>
    <w:p w14:paraId="5BA76432" w14:textId="77777777" w:rsidR="00FE526A" w:rsidRDefault="00FE526A" w:rsidP="00293800">
      <w:pPr>
        <w:pStyle w:val="Pagrindinistekstas"/>
      </w:pPr>
    </w:p>
    <w:p w14:paraId="21434BB0" w14:textId="77777777" w:rsidR="00FE526A" w:rsidRDefault="00FE526A" w:rsidP="00293800">
      <w:pPr>
        <w:pStyle w:val="Pagrindinistekstas"/>
      </w:pPr>
    </w:p>
    <w:p w14:paraId="090D1EE3" w14:textId="77777777" w:rsidR="00FE526A" w:rsidRDefault="00FE526A" w:rsidP="00293800">
      <w:pPr>
        <w:pStyle w:val="Pagrindinistekstas"/>
      </w:pPr>
    </w:p>
    <w:p w14:paraId="16BA78BE" w14:textId="77777777" w:rsidR="00FE526A" w:rsidRDefault="00FE526A" w:rsidP="00293800">
      <w:pPr>
        <w:pStyle w:val="Pagrindinistekstas"/>
      </w:pPr>
    </w:p>
    <w:p w14:paraId="23045880" w14:textId="77777777" w:rsidR="00FE526A" w:rsidRDefault="00FE526A" w:rsidP="00293800">
      <w:pPr>
        <w:pStyle w:val="Pagrindinistekstas"/>
      </w:pPr>
    </w:p>
    <w:p w14:paraId="2744F9DB" w14:textId="77777777" w:rsidR="00FE526A" w:rsidRDefault="00FE526A" w:rsidP="00293800">
      <w:pPr>
        <w:pStyle w:val="Pagrindinistekstas"/>
      </w:pPr>
    </w:p>
    <w:p w14:paraId="0F4E28C3" w14:textId="77777777" w:rsidR="00D926ED" w:rsidRDefault="00D926ED" w:rsidP="00293800">
      <w:pPr>
        <w:pStyle w:val="Pagrindinistekstas"/>
      </w:pPr>
    </w:p>
    <w:p w14:paraId="441B63C2" w14:textId="77777777" w:rsidR="00D926ED" w:rsidRDefault="00D926ED" w:rsidP="00293800">
      <w:pPr>
        <w:pStyle w:val="Pagrindinistekstas"/>
      </w:pPr>
    </w:p>
    <w:p w14:paraId="664D9FB8" w14:textId="77777777" w:rsidR="0029344C" w:rsidRDefault="0029344C" w:rsidP="00293800">
      <w:pPr>
        <w:pStyle w:val="Pagrindinistekstas"/>
      </w:pPr>
    </w:p>
    <w:p w14:paraId="5372F054" w14:textId="77777777" w:rsidR="00EB07EB" w:rsidRDefault="00EB07EB" w:rsidP="00293800">
      <w:pPr>
        <w:pStyle w:val="Pagrindinistekstas"/>
      </w:pPr>
    </w:p>
    <w:p w14:paraId="57E7C580" w14:textId="77777777" w:rsidR="00BB6E50" w:rsidRDefault="00BB6E50" w:rsidP="00293800">
      <w:pPr>
        <w:pStyle w:val="Pagrindinistekstas"/>
      </w:pPr>
    </w:p>
    <w:tbl>
      <w:tblPr>
        <w:tblW w:w="9643" w:type="dxa"/>
        <w:tblInd w:w="8" w:type="dxa"/>
        <w:tblLayout w:type="fixed"/>
        <w:tblCellMar>
          <w:left w:w="0" w:type="dxa"/>
          <w:right w:w="0" w:type="dxa"/>
        </w:tblCellMar>
        <w:tblLook w:val="04A0" w:firstRow="1" w:lastRow="0" w:firstColumn="1" w:lastColumn="0" w:noHBand="0" w:noVBand="1"/>
      </w:tblPr>
      <w:tblGrid>
        <w:gridCol w:w="9643"/>
      </w:tblGrid>
      <w:tr w:rsidR="0001322C" w14:paraId="571432F1" w14:textId="77777777" w:rsidTr="0001322C">
        <w:trPr>
          <w:trHeight w:val="340"/>
        </w:trPr>
        <w:tc>
          <w:tcPr>
            <w:tcW w:w="9643" w:type="dxa"/>
            <w:hideMark/>
          </w:tcPr>
          <w:p w14:paraId="1D490815" w14:textId="43717A2B" w:rsidR="000B505A" w:rsidRDefault="000B505A" w:rsidP="0001322C">
            <w:pPr>
              <w:pStyle w:val="TableContents"/>
            </w:pPr>
            <w:r>
              <w:t>Nemunas Abukauskas</w:t>
            </w:r>
            <w:r w:rsidR="0001322C" w:rsidRPr="00CE0287">
              <w:t xml:space="preserve">, tel. </w:t>
            </w:r>
            <w:r w:rsidR="009F0EA2">
              <w:t>8 612 30078</w:t>
            </w:r>
            <w:r w:rsidR="0001322C" w:rsidRPr="00CE0287">
              <w:t xml:space="preserve">, el. p. </w:t>
            </w:r>
            <w:hyperlink r:id="rId16" w:history="1">
              <w:r w:rsidRPr="00BF6F58">
                <w:rPr>
                  <w:rStyle w:val="Hipersaitas"/>
                </w:rPr>
                <w:t>nemunas.abukauskas@sumin.lt</w:t>
              </w:r>
            </w:hyperlink>
          </w:p>
          <w:p w14:paraId="1F388A09" w14:textId="548F6CAD" w:rsidR="000B505A" w:rsidRDefault="000B505A" w:rsidP="0001322C">
            <w:pPr>
              <w:pStyle w:val="TableContents"/>
            </w:pPr>
          </w:p>
        </w:tc>
      </w:tr>
    </w:tbl>
    <w:p w14:paraId="64BC9AF6" w14:textId="77777777" w:rsidR="00B7039E" w:rsidRDefault="00B7039E" w:rsidP="000B608A">
      <w:pPr>
        <w:jc w:val="center"/>
        <w:rPr>
          <w:b/>
          <w:bCs/>
        </w:rPr>
      </w:pPr>
    </w:p>
    <w:p w14:paraId="3F508B70" w14:textId="2DC474AB" w:rsidR="000B608A" w:rsidRDefault="00C85562" w:rsidP="000B608A">
      <w:pPr>
        <w:jc w:val="center"/>
        <w:rPr>
          <w:b/>
          <w:bCs/>
        </w:rPr>
      </w:pPr>
      <w:r w:rsidRPr="003B7D09">
        <w:rPr>
          <w:b/>
          <w:bCs/>
        </w:rPr>
        <w:t>G</w:t>
      </w:r>
      <w:r w:rsidR="000B608A" w:rsidRPr="003B7D09">
        <w:rPr>
          <w:b/>
          <w:bCs/>
        </w:rPr>
        <w:t>AVĖJŲ SĄRAŠAS</w:t>
      </w:r>
    </w:p>
    <w:p w14:paraId="134F7219" w14:textId="77777777" w:rsidR="00D93EF9" w:rsidRDefault="00D93EF9" w:rsidP="000B608A">
      <w:pPr>
        <w:jc w:val="center"/>
        <w:rPr>
          <w:b/>
          <w:bCs/>
        </w:rPr>
      </w:pPr>
    </w:p>
    <w:p w14:paraId="0460A4A4" w14:textId="77777777" w:rsidR="0029344C" w:rsidRPr="0029344C" w:rsidRDefault="0029344C" w:rsidP="0029344C">
      <w:pPr>
        <w:pStyle w:val="Sraopastraipa"/>
        <w:numPr>
          <w:ilvl w:val="0"/>
          <w:numId w:val="12"/>
        </w:numPr>
      </w:pPr>
      <w:r>
        <w:rPr>
          <w:rFonts w:asciiTheme="majorBidi" w:hAnsiTheme="majorBidi" w:cstheme="majorBidi"/>
          <w:szCs w:val="24"/>
          <w:lang w:eastAsia="lt-LT"/>
        </w:rPr>
        <w:t>Lietuvos Respublikos aplinkos ministerija</w:t>
      </w:r>
    </w:p>
    <w:p w14:paraId="26042F28" w14:textId="07664468" w:rsidR="0029344C" w:rsidRPr="0029344C" w:rsidRDefault="0029344C" w:rsidP="0029344C">
      <w:pPr>
        <w:pStyle w:val="Sraopastraipa"/>
        <w:numPr>
          <w:ilvl w:val="0"/>
          <w:numId w:val="12"/>
        </w:numPr>
      </w:pPr>
      <w:r>
        <w:rPr>
          <w:rFonts w:asciiTheme="majorBidi" w:hAnsiTheme="majorBidi" w:cstheme="majorBidi"/>
          <w:szCs w:val="24"/>
          <w:lang w:eastAsia="lt-LT"/>
        </w:rPr>
        <w:t>Lietuvos Respublikos ekonomikos ir inovacijų ministerija</w:t>
      </w:r>
    </w:p>
    <w:p w14:paraId="3333F8D4" w14:textId="14F26758" w:rsidR="0029344C" w:rsidRPr="00FE526A" w:rsidRDefault="0029344C" w:rsidP="0029344C">
      <w:pPr>
        <w:pStyle w:val="Sraopastraipa"/>
        <w:numPr>
          <w:ilvl w:val="0"/>
          <w:numId w:val="12"/>
        </w:numPr>
      </w:pPr>
      <w:r>
        <w:rPr>
          <w:rFonts w:asciiTheme="majorBidi" w:hAnsiTheme="majorBidi" w:cstheme="majorBidi"/>
          <w:szCs w:val="24"/>
          <w:lang w:eastAsia="lt-LT"/>
        </w:rPr>
        <w:t>Lietuvos Respublikos vidaus reikalų ministerija</w:t>
      </w:r>
    </w:p>
    <w:p w14:paraId="6BB07210" w14:textId="16B5A9EF" w:rsidR="00FE526A" w:rsidRPr="0029344C" w:rsidRDefault="00FE526A" w:rsidP="0029344C">
      <w:pPr>
        <w:pStyle w:val="Sraopastraipa"/>
        <w:numPr>
          <w:ilvl w:val="0"/>
          <w:numId w:val="12"/>
        </w:numPr>
      </w:pPr>
      <w:r>
        <w:rPr>
          <w:rFonts w:asciiTheme="majorBidi" w:hAnsiTheme="majorBidi" w:cstheme="majorBidi"/>
          <w:szCs w:val="24"/>
          <w:lang w:eastAsia="lt-LT"/>
        </w:rPr>
        <w:t>Lietuvos Respublikos sveikatos apsaugos ministerija</w:t>
      </w:r>
    </w:p>
    <w:p w14:paraId="0B590B51" w14:textId="4FC66D63" w:rsidR="0029344C" w:rsidRPr="0029344C" w:rsidRDefault="0029344C" w:rsidP="0029344C">
      <w:pPr>
        <w:pStyle w:val="Sraopastraipa"/>
        <w:numPr>
          <w:ilvl w:val="0"/>
          <w:numId w:val="12"/>
        </w:numPr>
      </w:pPr>
      <w:r>
        <w:rPr>
          <w:rFonts w:asciiTheme="majorBidi" w:hAnsiTheme="majorBidi" w:cstheme="majorBidi"/>
          <w:szCs w:val="24"/>
          <w:lang w:eastAsia="lt-LT"/>
        </w:rPr>
        <w:t>Lietuvos savivaldybių asociacija</w:t>
      </w:r>
    </w:p>
    <w:p w14:paraId="04C954E4" w14:textId="772CA7A2" w:rsidR="0029344C" w:rsidRPr="00C573D8" w:rsidRDefault="0029344C" w:rsidP="0029344C">
      <w:pPr>
        <w:pStyle w:val="Sraopastraipa"/>
        <w:numPr>
          <w:ilvl w:val="0"/>
          <w:numId w:val="12"/>
        </w:numPr>
      </w:pPr>
      <w:r>
        <w:t>Lietuvos Respublikos švietimo, mokslo ir sporto ministerija</w:t>
      </w:r>
    </w:p>
    <w:p w14:paraId="1EABD144" w14:textId="134DD70F" w:rsidR="00E56BF8" w:rsidRPr="009F0EA2" w:rsidRDefault="00E56BF8" w:rsidP="00E56BF8">
      <w:pPr>
        <w:pStyle w:val="Sraopastraipa"/>
        <w:numPr>
          <w:ilvl w:val="0"/>
          <w:numId w:val="12"/>
        </w:numPr>
        <w:rPr>
          <w:rFonts w:ascii="Calibri" w:hAnsi="Calibri" w:cs="Calibri"/>
          <w:sz w:val="22"/>
          <w:szCs w:val="22"/>
        </w:rPr>
      </w:pPr>
      <w:r w:rsidRPr="00B7039E">
        <w:rPr>
          <w:color w:val="000000"/>
          <w:szCs w:val="24"/>
        </w:rPr>
        <w:t>Lietuvos dviratininkų bendrija</w:t>
      </w:r>
    </w:p>
    <w:p w14:paraId="2C400C94" w14:textId="25AFBC13" w:rsidR="009F0EA2" w:rsidRPr="00B7039E" w:rsidRDefault="009F0EA2" w:rsidP="00E56BF8">
      <w:pPr>
        <w:pStyle w:val="Sraopastraipa"/>
        <w:numPr>
          <w:ilvl w:val="0"/>
          <w:numId w:val="12"/>
        </w:numPr>
        <w:rPr>
          <w:rFonts w:ascii="Calibri" w:hAnsi="Calibri" w:cs="Calibri"/>
          <w:sz w:val="22"/>
          <w:szCs w:val="22"/>
        </w:rPr>
      </w:pPr>
      <w:r>
        <w:rPr>
          <w:color w:val="000000"/>
          <w:szCs w:val="24"/>
        </w:rPr>
        <w:t xml:space="preserve">Lietuvos dviračių verslo </w:t>
      </w:r>
      <w:r w:rsidR="0024772B">
        <w:rPr>
          <w:color w:val="000000"/>
          <w:szCs w:val="24"/>
        </w:rPr>
        <w:t>asoci</w:t>
      </w:r>
      <w:r>
        <w:rPr>
          <w:color w:val="000000"/>
          <w:szCs w:val="24"/>
        </w:rPr>
        <w:t>acija</w:t>
      </w:r>
    </w:p>
    <w:p w14:paraId="5B106CDE" w14:textId="0F408DEA" w:rsidR="00C573D8" w:rsidRPr="00C573D8" w:rsidRDefault="009F0EA2" w:rsidP="00B7039E">
      <w:pPr>
        <w:pStyle w:val="Sraopastraipa"/>
        <w:numPr>
          <w:ilvl w:val="0"/>
          <w:numId w:val="12"/>
        </w:numPr>
      </w:pPr>
      <w:r>
        <w:rPr>
          <w:rFonts w:asciiTheme="majorBidi" w:hAnsiTheme="majorBidi" w:cstheme="majorBidi"/>
          <w:szCs w:val="24"/>
          <w:lang w:eastAsia="lt-LT"/>
        </w:rPr>
        <w:t>AB</w:t>
      </w:r>
      <w:r w:rsidR="00C573D8">
        <w:rPr>
          <w:rFonts w:asciiTheme="majorBidi" w:hAnsiTheme="majorBidi" w:cstheme="majorBidi"/>
          <w:szCs w:val="24"/>
          <w:lang w:eastAsia="lt-LT"/>
        </w:rPr>
        <w:t xml:space="preserve"> </w:t>
      </w:r>
      <w:r w:rsidR="00FE526A">
        <w:rPr>
          <w:rFonts w:asciiTheme="majorBidi" w:hAnsiTheme="majorBidi" w:cstheme="majorBidi"/>
          <w:szCs w:val="24"/>
          <w:lang w:eastAsia="lt-LT"/>
        </w:rPr>
        <w:t>„</w:t>
      </w:r>
      <w:r w:rsidR="0041570E">
        <w:rPr>
          <w:rFonts w:asciiTheme="majorBidi" w:hAnsiTheme="majorBidi" w:cstheme="majorBidi"/>
          <w:szCs w:val="24"/>
          <w:lang w:eastAsia="lt-LT"/>
        </w:rPr>
        <w:t>Via Lietuva</w:t>
      </w:r>
      <w:r w:rsidR="00FE526A">
        <w:rPr>
          <w:rFonts w:asciiTheme="majorBidi" w:hAnsiTheme="majorBidi" w:cstheme="majorBidi"/>
          <w:szCs w:val="24"/>
          <w:lang w:eastAsia="lt-LT"/>
        </w:rPr>
        <w:t>“</w:t>
      </w:r>
    </w:p>
    <w:p w14:paraId="326FA679" w14:textId="6E7E2173" w:rsidR="00C573D8" w:rsidRDefault="00B64D88" w:rsidP="00B7039E">
      <w:pPr>
        <w:pStyle w:val="Sraopastraipa"/>
        <w:numPr>
          <w:ilvl w:val="0"/>
          <w:numId w:val="12"/>
        </w:numPr>
      </w:pPr>
      <w:r>
        <w:t>Lietuvos k</w:t>
      </w:r>
      <w:r w:rsidR="002D1FBB">
        <w:t>elių policij</w:t>
      </w:r>
      <w:r>
        <w:t>os tarnyba</w:t>
      </w:r>
      <w:r w:rsidR="002D1FBB">
        <w:t xml:space="preserve"> </w:t>
      </w:r>
    </w:p>
    <w:p w14:paraId="32AA057A" w14:textId="77777777" w:rsidR="00611B78" w:rsidRPr="0029344C" w:rsidRDefault="00611B78" w:rsidP="00611B78">
      <w:pPr>
        <w:pStyle w:val="Sraopastraipa"/>
        <w:numPr>
          <w:ilvl w:val="0"/>
          <w:numId w:val="12"/>
        </w:numPr>
        <w:rPr>
          <w:szCs w:val="24"/>
        </w:rPr>
      </w:pPr>
      <w:r>
        <w:rPr>
          <w:szCs w:val="24"/>
        </w:rPr>
        <w:t>Valstybinė saugomų teritorijų tarnyba prie Aplinkos ministerijos</w:t>
      </w:r>
    </w:p>
    <w:p w14:paraId="7785F365" w14:textId="551A6066" w:rsidR="002D1FBB" w:rsidRDefault="00B64D88" w:rsidP="00B7039E">
      <w:pPr>
        <w:pStyle w:val="Sraopastraipa"/>
        <w:numPr>
          <w:ilvl w:val="0"/>
          <w:numId w:val="12"/>
        </w:numPr>
      </w:pPr>
      <w:r>
        <w:t>VšĮ Transporto kompetencijų agentūra</w:t>
      </w:r>
    </w:p>
    <w:p w14:paraId="6FF1127A" w14:textId="7795B200" w:rsidR="009F0EA2" w:rsidRDefault="009F0EA2" w:rsidP="00B7039E">
      <w:pPr>
        <w:pStyle w:val="Sraopastraipa"/>
        <w:numPr>
          <w:ilvl w:val="0"/>
          <w:numId w:val="12"/>
        </w:numPr>
      </w:pPr>
      <w:r>
        <w:t>Lietuvos transporto saugos administracija</w:t>
      </w:r>
    </w:p>
    <w:p w14:paraId="28DA2DB6" w14:textId="67BFB7FE" w:rsidR="00653AA5" w:rsidRDefault="00B82F11" w:rsidP="003B7D09">
      <w:pPr>
        <w:pStyle w:val="Sraopastraipa"/>
        <w:numPr>
          <w:ilvl w:val="0"/>
          <w:numId w:val="12"/>
        </w:numPr>
      </w:pPr>
      <w:r>
        <w:t xml:space="preserve">Lietuvos projektavimo įmonių </w:t>
      </w:r>
      <w:r w:rsidR="000B505A">
        <w:t>asociacija</w:t>
      </w:r>
    </w:p>
    <w:p w14:paraId="793C48BE" w14:textId="71438F41" w:rsidR="003B7D09" w:rsidRDefault="00653AA5" w:rsidP="003B7D09">
      <w:pPr>
        <w:pStyle w:val="Sraopastraipa"/>
        <w:numPr>
          <w:ilvl w:val="0"/>
          <w:numId w:val="12"/>
        </w:numPr>
      </w:pPr>
      <w:r>
        <w:t>Vilnius TECH</w:t>
      </w:r>
      <w:r w:rsidR="003B7D09" w:rsidRPr="003B7D09">
        <w:t xml:space="preserve"> </w:t>
      </w:r>
    </w:p>
    <w:p w14:paraId="1F5F28E6" w14:textId="5C66A25B" w:rsidR="00991DA0" w:rsidRDefault="0029344C" w:rsidP="00EB0009">
      <w:pPr>
        <w:pStyle w:val="Sraopastraipa"/>
        <w:numPr>
          <w:ilvl w:val="0"/>
          <w:numId w:val="12"/>
        </w:numPr>
        <w:rPr>
          <w:szCs w:val="24"/>
        </w:rPr>
      </w:pPr>
      <w:r w:rsidRPr="0029344C">
        <w:rPr>
          <w:szCs w:val="24"/>
        </w:rPr>
        <w:t>Lietuvos vairuotojų rengimo į</w:t>
      </w:r>
      <w:r w:rsidR="00B6271D">
        <w:rPr>
          <w:szCs w:val="24"/>
        </w:rPr>
        <w:t>staigų</w:t>
      </w:r>
      <w:r w:rsidRPr="0029344C">
        <w:rPr>
          <w:szCs w:val="24"/>
        </w:rPr>
        <w:t xml:space="preserve"> asociacija</w:t>
      </w:r>
    </w:p>
    <w:p w14:paraId="61FFAFBA" w14:textId="77777777" w:rsidR="00FE526A" w:rsidRPr="00FE526A" w:rsidRDefault="00FE526A" w:rsidP="00FE526A">
      <w:pPr>
        <w:pStyle w:val="Sraopastraipa"/>
        <w:numPr>
          <w:ilvl w:val="0"/>
          <w:numId w:val="12"/>
        </w:numPr>
        <w:rPr>
          <w:color w:val="000000"/>
          <w:lang w:eastAsia="lt-LT"/>
        </w:rPr>
      </w:pPr>
      <w:r w:rsidRPr="00FE526A">
        <w:rPr>
          <w:color w:val="000000"/>
          <w:lang w:eastAsia="lt-LT"/>
        </w:rPr>
        <w:t>Lietuvos keleivių vežimo asociacija</w:t>
      </w:r>
    </w:p>
    <w:p w14:paraId="459AE2E8" w14:textId="21A07C10" w:rsidR="00FE526A" w:rsidRDefault="00FE526A" w:rsidP="00EB0009">
      <w:pPr>
        <w:pStyle w:val="Sraopastraipa"/>
        <w:numPr>
          <w:ilvl w:val="0"/>
          <w:numId w:val="12"/>
        </w:numPr>
        <w:rPr>
          <w:szCs w:val="24"/>
        </w:rPr>
      </w:pPr>
      <w:r>
        <w:rPr>
          <w:szCs w:val="24"/>
        </w:rPr>
        <w:t>VĮ Regitra</w:t>
      </w:r>
    </w:p>
    <w:p w14:paraId="3A543108" w14:textId="77777777" w:rsidR="00FE526A" w:rsidRPr="00702930" w:rsidRDefault="00FE526A" w:rsidP="00FE526A">
      <w:pPr>
        <w:pStyle w:val="Sraopastraipa"/>
        <w:numPr>
          <w:ilvl w:val="0"/>
          <w:numId w:val="12"/>
        </w:numPr>
      </w:pPr>
      <w:r w:rsidRPr="00702930">
        <w:t>Valstybinė miškų urėdij</w:t>
      </w:r>
      <w:r>
        <w:t>a</w:t>
      </w:r>
    </w:p>
    <w:p w14:paraId="517EAA4C" w14:textId="77777777" w:rsidR="00FE526A" w:rsidRPr="00FE526A" w:rsidRDefault="00FE526A" w:rsidP="00FE526A">
      <w:pPr>
        <w:pStyle w:val="Sraopastraipa"/>
        <w:numPr>
          <w:ilvl w:val="0"/>
          <w:numId w:val="12"/>
        </w:numPr>
        <w:rPr>
          <w:rFonts w:asciiTheme="majorBidi" w:hAnsiTheme="majorBidi" w:cstheme="majorBidi"/>
        </w:rPr>
      </w:pPr>
      <w:r w:rsidRPr="00FE526A">
        <w:rPr>
          <w:rFonts w:asciiTheme="majorBidi" w:hAnsiTheme="majorBidi" w:cstheme="majorBidi"/>
        </w:rPr>
        <w:t>Nacionalinė sporto agentūra</w:t>
      </w:r>
    </w:p>
    <w:p w14:paraId="7A57E555" w14:textId="77777777" w:rsidR="00FE526A" w:rsidRPr="00FE526A" w:rsidRDefault="00FE526A" w:rsidP="00FE526A">
      <w:pPr>
        <w:pStyle w:val="Sraopastraipa"/>
        <w:numPr>
          <w:ilvl w:val="0"/>
          <w:numId w:val="12"/>
        </w:numPr>
        <w:rPr>
          <w:rFonts w:asciiTheme="majorBidi" w:hAnsiTheme="majorBidi" w:cstheme="majorBidi"/>
        </w:rPr>
      </w:pPr>
      <w:r w:rsidRPr="00FE526A">
        <w:rPr>
          <w:rFonts w:asciiTheme="majorBidi" w:hAnsiTheme="majorBidi" w:cstheme="majorBidi"/>
        </w:rPr>
        <w:t xml:space="preserve">Lietuvos dviračių sporto federacija </w:t>
      </w:r>
    </w:p>
    <w:p w14:paraId="76DDB790" w14:textId="77777777" w:rsidR="00FE526A" w:rsidRPr="00FE526A" w:rsidRDefault="00FE526A" w:rsidP="00FE526A">
      <w:pPr>
        <w:pStyle w:val="Sraopastraipa"/>
        <w:numPr>
          <w:ilvl w:val="0"/>
          <w:numId w:val="12"/>
        </w:numPr>
        <w:rPr>
          <w:rFonts w:asciiTheme="majorBidi" w:hAnsiTheme="majorBidi" w:cstheme="majorBidi"/>
        </w:rPr>
      </w:pPr>
      <w:r w:rsidRPr="00FE526A">
        <w:rPr>
          <w:rFonts w:asciiTheme="majorBidi" w:hAnsiTheme="majorBidi" w:cstheme="majorBidi"/>
        </w:rPr>
        <w:t>LTG Link</w:t>
      </w:r>
    </w:p>
    <w:p w14:paraId="73FBD637" w14:textId="77777777" w:rsidR="003B7D09" w:rsidRPr="0029344C" w:rsidRDefault="003B7D09" w:rsidP="003B7D09">
      <w:pPr>
        <w:rPr>
          <w:szCs w:val="24"/>
        </w:rPr>
      </w:pPr>
    </w:p>
    <w:sectPr w:rsidR="003B7D09" w:rsidRPr="0029344C" w:rsidSect="00EB07EB">
      <w:headerReference w:type="default" r:id="rId17"/>
      <w:footerReference w:type="even" r:id="rId18"/>
      <w:headerReference w:type="first" r:id="rId19"/>
      <w:pgSz w:w="11906" w:h="16838" w:code="9"/>
      <w:pgMar w:top="1134" w:right="849" w:bottom="851"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D84D0" w14:textId="77777777" w:rsidR="00632126" w:rsidRDefault="00632126">
      <w:r>
        <w:separator/>
      </w:r>
    </w:p>
  </w:endnote>
  <w:endnote w:type="continuationSeparator" w:id="0">
    <w:p w14:paraId="5C7C5EF5" w14:textId="77777777" w:rsidR="00632126" w:rsidRDefault="00632126">
      <w:r>
        <w:continuationSeparator/>
      </w:r>
    </w:p>
  </w:endnote>
  <w:endnote w:type="continuationNotice" w:id="1">
    <w:p w14:paraId="683E5247" w14:textId="77777777" w:rsidR="00632126" w:rsidRDefault="00632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789E"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0C381CEB" w14:textId="77777777" w:rsidR="00675A68" w:rsidRDefault="00675A6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814B0" w14:textId="77777777" w:rsidR="00632126" w:rsidRDefault="00632126">
      <w:r>
        <w:separator/>
      </w:r>
    </w:p>
  </w:footnote>
  <w:footnote w:type="continuationSeparator" w:id="0">
    <w:p w14:paraId="67472F46" w14:textId="77777777" w:rsidR="00632126" w:rsidRDefault="00632126">
      <w:r>
        <w:continuationSeparator/>
      </w:r>
    </w:p>
  </w:footnote>
  <w:footnote w:type="continuationNotice" w:id="1">
    <w:p w14:paraId="23627914" w14:textId="77777777" w:rsidR="00632126" w:rsidRDefault="006321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21A13" w14:textId="77777777"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91162B">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4A29" w14:textId="77777777" w:rsidR="009016ED" w:rsidRDefault="009016ED" w:rsidP="009016ED">
    <w:pPr>
      <w:pStyle w:val="Antrat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B1638"/>
    <w:multiLevelType w:val="hybridMultilevel"/>
    <w:tmpl w:val="280C9A60"/>
    <w:lvl w:ilvl="0" w:tplc="2182C6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E71916"/>
    <w:multiLevelType w:val="hybridMultilevel"/>
    <w:tmpl w:val="0B9013AC"/>
    <w:lvl w:ilvl="0" w:tplc="A1DE3E8C">
      <w:start w:val="1"/>
      <w:numFmt w:val="decimal"/>
      <w:lvlText w:val="%1)"/>
      <w:lvlJc w:val="left"/>
      <w:pPr>
        <w:ind w:left="86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41B7D4D"/>
    <w:multiLevelType w:val="hybridMultilevel"/>
    <w:tmpl w:val="AD9812E8"/>
    <w:lvl w:ilvl="0" w:tplc="0427000F">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BC2181"/>
    <w:multiLevelType w:val="hybridMultilevel"/>
    <w:tmpl w:val="FAF06276"/>
    <w:lvl w:ilvl="0" w:tplc="A1DE3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0127219"/>
    <w:multiLevelType w:val="hybridMultilevel"/>
    <w:tmpl w:val="CF0EE20A"/>
    <w:lvl w:ilvl="0" w:tplc="4EEC414C">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0128B2"/>
    <w:multiLevelType w:val="hybridMultilevel"/>
    <w:tmpl w:val="423ED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81533F"/>
    <w:multiLevelType w:val="hybridMultilevel"/>
    <w:tmpl w:val="C694A32A"/>
    <w:lvl w:ilvl="0" w:tplc="A1DE3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1F05AF4"/>
    <w:multiLevelType w:val="hybridMultilevel"/>
    <w:tmpl w:val="F5624716"/>
    <w:lvl w:ilvl="0" w:tplc="578628F8">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494302A"/>
    <w:multiLevelType w:val="hybridMultilevel"/>
    <w:tmpl w:val="68D09492"/>
    <w:lvl w:ilvl="0" w:tplc="4484C9EE">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B41F2"/>
    <w:multiLevelType w:val="hybridMultilevel"/>
    <w:tmpl w:val="46A20A2A"/>
    <w:lvl w:ilvl="0" w:tplc="22DA61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E050F6"/>
    <w:multiLevelType w:val="hybridMultilevel"/>
    <w:tmpl w:val="E0AE2C18"/>
    <w:lvl w:ilvl="0" w:tplc="A1DE3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7307522"/>
    <w:multiLevelType w:val="hybridMultilevel"/>
    <w:tmpl w:val="C694A32A"/>
    <w:lvl w:ilvl="0" w:tplc="A1DE3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8D92A3B"/>
    <w:multiLevelType w:val="hybridMultilevel"/>
    <w:tmpl w:val="8C5872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9"/>
  </w:num>
  <w:num w:numId="5">
    <w:abstractNumId w:val="3"/>
  </w:num>
  <w:num w:numId="6">
    <w:abstractNumId w:val="6"/>
  </w:num>
  <w:num w:numId="7">
    <w:abstractNumId w:val="7"/>
  </w:num>
  <w:num w:numId="8">
    <w:abstractNumId w:val="11"/>
  </w:num>
  <w:num w:numId="9">
    <w:abstractNumId w:val="0"/>
  </w:num>
  <w:num w:numId="10">
    <w:abstractNumId w:val="5"/>
  </w:num>
  <w:num w:numId="11">
    <w:abstractNumId w:val="1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00"/>
    <w:rsid w:val="00001CB1"/>
    <w:rsid w:val="0001322C"/>
    <w:rsid w:val="0001428B"/>
    <w:rsid w:val="00015E01"/>
    <w:rsid w:val="00017643"/>
    <w:rsid w:val="00020059"/>
    <w:rsid w:val="00021778"/>
    <w:rsid w:val="00033B31"/>
    <w:rsid w:val="00034823"/>
    <w:rsid w:val="00046BE0"/>
    <w:rsid w:val="000479F9"/>
    <w:rsid w:val="00052C46"/>
    <w:rsid w:val="0006284D"/>
    <w:rsid w:val="00080C4F"/>
    <w:rsid w:val="000A1F0D"/>
    <w:rsid w:val="000A46A5"/>
    <w:rsid w:val="000B505A"/>
    <w:rsid w:val="000B608A"/>
    <w:rsid w:val="000D1BEA"/>
    <w:rsid w:val="000D778B"/>
    <w:rsid w:val="000F4F0E"/>
    <w:rsid w:val="00105DA0"/>
    <w:rsid w:val="00112A11"/>
    <w:rsid w:val="00113325"/>
    <w:rsid w:val="001209D0"/>
    <w:rsid w:val="00127874"/>
    <w:rsid w:val="0013064A"/>
    <w:rsid w:val="001444D6"/>
    <w:rsid w:val="00146FDA"/>
    <w:rsid w:val="00156BD4"/>
    <w:rsid w:val="001675BD"/>
    <w:rsid w:val="00175992"/>
    <w:rsid w:val="001822E3"/>
    <w:rsid w:val="001822FE"/>
    <w:rsid w:val="001964A8"/>
    <w:rsid w:val="001A076A"/>
    <w:rsid w:val="001A11A2"/>
    <w:rsid w:val="001B5AE3"/>
    <w:rsid w:val="001C0489"/>
    <w:rsid w:val="001C483C"/>
    <w:rsid w:val="001C7866"/>
    <w:rsid w:val="001C7E2D"/>
    <w:rsid w:val="001E012D"/>
    <w:rsid w:val="001F01DE"/>
    <w:rsid w:val="002036FC"/>
    <w:rsid w:val="0020491F"/>
    <w:rsid w:val="0021463D"/>
    <w:rsid w:val="00215608"/>
    <w:rsid w:val="002428B6"/>
    <w:rsid w:val="0024772B"/>
    <w:rsid w:val="0026102F"/>
    <w:rsid w:val="002650CA"/>
    <w:rsid w:val="0027097F"/>
    <w:rsid w:val="0027709B"/>
    <w:rsid w:val="00282963"/>
    <w:rsid w:val="00286FAD"/>
    <w:rsid w:val="002909DB"/>
    <w:rsid w:val="0029344C"/>
    <w:rsid w:val="00293800"/>
    <w:rsid w:val="002A6844"/>
    <w:rsid w:val="002A6DAC"/>
    <w:rsid w:val="002C684C"/>
    <w:rsid w:val="002D1FBB"/>
    <w:rsid w:val="002D3C46"/>
    <w:rsid w:val="002D4E48"/>
    <w:rsid w:val="002F4B49"/>
    <w:rsid w:val="003038AD"/>
    <w:rsid w:val="003123D6"/>
    <w:rsid w:val="00312B33"/>
    <w:rsid w:val="00313BDD"/>
    <w:rsid w:val="003148A2"/>
    <w:rsid w:val="00317042"/>
    <w:rsid w:val="0032332A"/>
    <w:rsid w:val="00324CD0"/>
    <w:rsid w:val="003252EF"/>
    <w:rsid w:val="003266EB"/>
    <w:rsid w:val="00331132"/>
    <w:rsid w:val="00331148"/>
    <w:rsid w:val="00332C42"/>
    <w:rsid w:val="00337BBD"/>
    <w:rsid w:val="00345514"/>
    <w:rsid w:val="00345684"/>
    <w:rsid w:val="003517DB"/>
    <w:rsid w:val="003655ED"/>
    <w:rsid w:val="0037713A"/>
    <w:rsid w:val="0038163A"/>
    <w:rsid w:val="00397F7E"/>
    <w:rsid w:val="003A5148"/>
    <w:rsid w:val="003A60F6"/>
    <w:rsid w:val="003B28D7"/>
    <w:rsid w:val="003B7D09"/>
    <w:rsid w:val="003C5E81"/>
    <w:rsid w:val="003C7429"/>
    <w:rsid w:val="003D2865"/>
    <w:rsid w:val="003E2512"/>
    <w:rsid w:val="003E59CC"/>
    <w:rsid w:val="003F3B54"/>
    <w:rsid w:val="003F5E0C"/>
    <w:rsid w:val="003F7693"/>
    <w:rsid w:val="00411567"/>
    <w:rsid w:val="0041570E"/>
    <w:rsid w:val="00430AC8"/>
    <w:rsid w:val="00436C80"/>
    <w:rsid w:val="00444AC7"/>
    <w:rsid w:val="00451123"/>
    <w:rsid w:val="00452953"/>
    <w:rsid w:val="0045437C"/>
    <w:rsid w:val="0045580E"/>
    <w:rsid w:val="00487A8F"/>
    <w:rsid w:val="004948CB"/>
    <w:rsid w:val="004B6C7C"/>
    <w:rsid w:val="004C0DE8"/>
    <w:rsid w:val="004C13EA"/>
    <w:rsid w:val="004C1915"/>
    <w:rsid w:val="004C2734"/>
    <w:rsid w:val="004C5BF0"/>
    <w:rsid w:val="004D285A"/>
    <w:rsid w:val="004D58D3"/>
    <w:rsid w:val="004E5AC0"/>
    <w:rsid w:val="004F105C"/>
    <w:rsid w:val="00504061"/>
    <w:rsid w:val="0050735B"/>
    <w:rsid w:val="00521881"/>
    <w:rsid w:val="005237FC"/>
    <w:rsid w:val="005317A1"/>
    <w:rsid w:val="005359EF"/>
    <w:rsid w:val="0054274F"/>
    <w:rsid w:val="00542BCA"/>
    <w:rsid w:val="00555399"/>
    <w:rsid w:val="005715F6"/>
    <w:rsid w:val="00586861"/>
    <w:rsid w:val="00593F0A"/>
    <w:rsid w:val="005B01D7"/>
    <w:rsid w:val="005B4025"/>
    <w:rsid w:val="005C707E"/>
    <w:rsid w:val="005E76EC"/>
    <w:rsid w:val="006078EE"/>
    <w:rsid w:val="00607EC3"/>
    <w:rsid w:val="00611B78"/>
    <w:rsid w:val="006159A4"/>
    <w:rsid w:val="00623211"/>
    <w:rsid w:val="00632126"/>
    <w:rsid w:val="00633087"/>
    <w:rsid w:val="00641936"/>
    <w:rsid w:val="00642FF8"/>
    <w:rsid w:val="00647770"/>
    <w:rsid w:val="00653AA5"/>
    <w:rsid w:val="00654AB2"/>
    <w:rsid w:val="00660FD6"/>
    <w:rsid w:val="0066215E"/>
    <w:rsid w:val="00672B97"/>
    <w:rsid w:val="00675A68"/>
    <w:rsid w:val="00677D13"/>
    <w:rsid w:val="006811D7"/>
    <w:rsid w:val="00683983"/>
    <w:rsid w:val="00687570"/>
    <w:rsid w:val="00692803"/>
    <w:rsid w:val="006C5EC3"/>
    <w:rsid w:val="006D5A76"/>
    <w:rsid w:val="006E312A"/>
    <w:rsid w:val="007010B0"/>
    <w:rsid w:val="00701D23"/>
    <w:rsid w:val="00706198"/>
    <w:rsid w:val="00710833"/>
    <w:rsid w:val="00716C05"/>
    <w:rsid w:val="00720D4C"/>
    <w:rsid w:val="007236EB"/>
    <w:rsid w:val="007414B4"/>
    <w:rsid w:val="00746740"/>
    <w:rsid w:val="00746BB6"/>
    <w:rsid w:val="00747D00"/>
    <w:rsid w:val="00764E2A"/>
    <w:rsid w:val="00780517"/>
    <w:rsid w:val="007864B6"/>
    <w:rsid w:val="007918C4"/>
    <w:rsid w:val="007958AF"/>
    <w:rsid w:val="0079651E"/>
    <w:rsid w:val="007C65A2"/>
    <w:rsid w:val="007D1575"/>
    <w:rsid w:val="007D384B"/>
    <w:rsid w:val="007D3A49"/>
    <w:rsid w:val="007E58D6"/>
    <w:rsid w:val="007F064B"/>
    <w:rsid w:val="00801485"/>
    <w:rsid w:val="008049AC"/>
    <w:rsid w:val="00805056"/>
    <w:rsid w:val="00820192"/>
    <w:rsid w:val="00821A99"/>
    <w:rsid w:val="0082525E"/>
    <w:rsid w:val="00826912"/>
    <w:rsid w:val="00831952"/>
    <w:rsid w:val="008655A3"/>
    <w:rsid w:val="008713C1"/>
    <w:rsid w:val="00882EDD"/>
    <w:rsid w:val="00884A4D"/>
    <w:rsid w:val="00895107"/>
    <w:rsid w:val="008B2480"/>
    <w:rsid w:val="008B7FC7"/>
    <w:rsid w:val="008C5B55"/>
    <w:rsid w:val="008D13F9"/>
    <w:rsid w:val="008E5582"/>
    <w:rsid w:val="009016ED"/>
    <w:rsid w:val="00903BFF"/>
    <w:rsid w:val="00906881"/>
    <w:rsid w:val="0091162B"/>
    <w:rsid w:val="00915489"/>
    <w:rsid w:val="00934E57"/>
    <w:rsid w:val="00937926"/>
    <w:rsid w:val="00942D71"/>
    <w:rsid w:val="00947CE1"/>
    <w:rsid w:val="009750DF"/>
    <w:rsid w:val="00983D34"/>
    <w:rsid w:val="009853E1"/>
    <w:rsid w:val="00987D8E"/>
    <w:rsid w:val="00991DA0"/>
    <w:rsid w:val="00994C19"/>
    <w:rsid w:val="009A365E"/>
    <w:rsid w:val="009B05D7"/>
    <w:rsid w:val="009B32E5"/>
    <w:rsid w:val="009B6B0C"/>
    <w:rsid w:val="009C7FAC"/>
    <w:rsid w:val="009D5DB1"/>
    <w:rsid w:val="009E2390"/>
    <w:rsid w:val="009F0EA2"/>
    <w:rsid w:val="009F25FD"/>
    <w:rsid w:val="009F792F"/>
    <w:rsid w:val="00A07832"/>
    <w:rsid w:val="00A1026F"/>
    <w:rsid w:val="00A1218F"/>
    <w:rsid w:val="00A20EC0"/>
    <w:rsid w:val="00A2301D"/>
    <w:rsid w:val="00A24157"/>
    <w:rsid w:val="00A27813"/>
    <w:rsid w:val="00A4214A"/>
    <w:rsid w:val="00A43B77"/>
    <w:rsid w:val="00A45F41"/>
    <w:rsid w:val="00A504AF"/>
    <w:rsid w:val="00A64DE8"/>
    <w:rsid w:val="00A9118F"/>
    <w:rsid w:val="00AA21B6"/>
    <w:rsid w:val="00AA50DB"/>
    <w:rsid w:val="00AB0E31"/>
    <w:rsid w:val="00AB5F1F"/>
    <w:rsid w:val="00AB7CDF"/>
    <w:rsid w:val="00AD542D"/>
    <w:rsid w:val="00AE0B44"/>
    <w:rsid w:val="00AE5328"/>
    <w:rsid w:val="00AE75C7"/>
    <w:rsid w:val="00AF1F4C"/>
    <w:rsid w:val="00AF2CCA"/>
    <w:rsid w:val="00AF448B"/>
    <w:rsid w:val="00B00607"/>
    <w:rsid w:val="00B01647"/>
    <w:rsid w:val="00B0424B"/>
    <w:rsid w:val="00B1331F"/>
    <w:rsid w:val="00B150AA"/>
    <w:rsid w:val="00B172F4"/>
    <w:rsid w:val="00B24003"/>
    <w:rsid w:val="00B24E9C"/>
    <w:rsid w:val="00B34EAD"/>
    <w:rsid w:val="00B45526"/>
    <w:rsid w:val="00B54EB0"/>
    <w:rsid w:val="00B558DE"/>
    <w:rsid w:val="00B60AB9"/>
    <w:rsid w:val="00B60BCE"/>
    <w:rsid w:val="00B6271D"/>
    <w:rsid w:val="00B64D88"/>
    <w:rsid w:val="00B66301"/>
    <w:rsid w:val="00B66E12"/>
    <w:rsid w:val="00B7039E"/>
    <w:rsid w:val="00B715DB"/>
    <w:rsid w:val="00B71B95"/>
    <w:rsid w:val="00B73BC4"/>
    <w:rsid w:val="00B82F11"/>
    <w:rsid w:val="00BA5DDF"/>
    <w:rsid w:val="00BA77E0"/>
    <w:rsid w:val="00BB5479"/>
    <w:rsid w:val="00BB6E50"/>
    <w:rsid w:val="00BE2C33"/>
    <w:rsid w:val="00BE46A0"/>
    <w:rsid w:val="00BF535E"/>
    <w:rsid w:val="00BF6E58"/>
    <w:rsid w:val="00C03F4D"/>
    <w:rsid w:val="00C04DB2"/>
    <w:rsid w:val="00C20C68"/>
    <w:rsid w:val="00C24D92"/>
    <w:rsid w:val="00C41B04"/>
    <w:rsid w:val="00C573D8"/>
    <w:rsid w:val="00C708C7"/>
    <w:rsid w:val="00C8236B"/>
    <w:rsid w:val="00C85562"/>
    <w:rsid w:val="00C858EB"/>
    <w:rsid w:val="00C92A3D"/>
    <w:rsid w:val="00C96C41"/>
    <w:rsid w:val="00CA09A6"/>
    <w:rsid w:val="00CA3406"/>
    <w:rsid w:val="00CA6806"/>
    <w:rsid w:val="00CB51D5"/>
    <w:rsid w:val="00CC6A94"/>
    <w:rsid w:val="00CD2FE9"/>
    <w:rsid w:val="00CD6BF4"/>
    <w:rsid w:val="00CE3F27"/>
    <w:rsid w:val="00CE6CFB"/>
    <w:rsid w:val="00CF03FA"/>
    <w:rsid w:val="00CF151A"/>
    <w:rsid w:val="00CF378E"/>
    <w:rsid w:val="00D03960"/>
    <w:rsid w:val="00D062BD"/>
    <w:rsid w:val="00D07F96"/>
    <w:rsid w:val="00D20616"/>
    <w:rsid w:val="00D20705"/>
    <w:rsid w:val="00D21008"/>
    <w:rsid w:val="00D222C4"/>
    <w:rsid w:val="00D254C9"/>
    <w:rsid w:val="00D25A15"/>
    <w:rsid w:val="00D26948"/>
    <w:rsid w:val="00D32D55"/>
    <w:rsid w:val="00D43C58"/>
    <w:rsid w:val="00D606D7"/>
    <w:rsid w:val="00D83571"/>
    <w:rsid w:val="00D83A40"/>
    <w:rsid w:val="00D926ED"/>
    <w:rsid w:val="00D93EF9"/>
    <w:rsid w:val="00D950DF"/>
    <w:rsid w:val="00DA08C2"/>
    <w:rsid w:val="00DA5F4A"/>
    <w:rsid w:val="00DB0904"/>
    <w:rsid w:val="00DE4D62"/>
    <w:rsid w:val="00E17BF3"/>
    <w:rsid w:val="00E27062"/>
    <w:rsid w:val="00E363DF"/>
    <w:rsid w:val="00E42350"/>
    <w:rsid w:val="00E50AD1"/>
    <w:rsid w:val="00E5151C"/>
    <w:rsid w:val="00E556F8"/>
    <w:rsid w:val="00E56323"/>
    <w:rsid w:val="00E56BF8"/>
    <w:rsid w:val="00E5737B"/>
    <w:rsid w:val="00E668C9"/>
    <w:rsid w:val="00E745C9"/>
    <w:rsid w:val="00E91458"/>
    <w:rsid w:val="00EA242B"/>
    <w:rsid w:val="00EA5E1C"/>
    <w:rsid w:val="00EB0009"/>
    <w:rsid w:val="00EB07EB"/>
    <w:rsid w:val="00EC2708"/>
    <w:rsid w:val="00EC327F"/>
    <w:rsid w:val="00EF0EDC"/>
    <w:rsid w:val="00EF5AD4"/>
    <w:rsid w:val="00F13286"/>
    <w:rsid w:val="00F13B94"/>
    <w:rsid w:val="00F15D77"/>
    <w:rsid w:val="00F17A2B"/>
    <w:rsid w:val="00F200C8"/>
    <w:rsid w:val="00F214E9"/>
    <w:rsid w:val="00F23EEB"/>
    <w:rsid w:val="00F368CA"/>
    <w:rsid w:val="00F41A61"/>
    <w:rsid w:val="00F42E0B"/>
    <w:rsid w:val="00F4453B"/>
    <w:rsid w:val="00F5651A"/>
    <w:rsid w:val="00F60926"/>
    <w:rsid w:val="00F629C9"/>
    <w:rsid w:val="00F7366F"/>
    <w:rsid w:val="00F83141"/>
    <w:rsid w:val="00F8391A"/>
    <w:rsid w:val="00F93B5E"/>
    <w:rsid w:val="00F96625"/>
    <w:rsid w:val="00FB0203"/>
    <w:rsid w:val="00FB3F56"/>
    <w:rsid w:val="00FB5920"/>
    <w:rsid w:val="00FD4A34"/>
    <w:rsid w:val="00FE526A"/>
    <w:rsid w:val="00FF0028"/>
    <w:rsid w:val="00FF51F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4FD8B6"/>
  <w15:docId w15:val="{FFAB9D23-CCD9-4C34-BAA6-90315522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paragraph" w:styleId="Antrat1">
    <w:name w:val="heading 1"/>
    <w:basedOn w:val="prastasis"/>
    <w:link w:val="Antrat1Diagrama"/>
    <w:uiPriority w:val="9"/>
    <w:qFormat/>
    <w:rsid w:val="00C708C7"/>
    <w:pPr>
      <w:spacing w:before="100" w:beforeAutospacing="1" w:after="100" w:afterAutospacing="1"/>
      <w:jc w:val="left"/>
      <w:outlineLvl w:val="0"/>
    </w:pPr>
    <w:rPr>
      <w:b/>
      <w:bCs/>
      <w:kern w:val="36"/>
      <w:sz w:val="48"/>
      <w:szCs w:val="48"/>
      <w:lang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5F4A"/>
    <w:pPr>
      <w:tabs>
        <w:tab w:val="center" w:pos="4153"/>
        <w:tab w:val="right" w:pos="8306"/>
      </w:tabs>
    </w:pPr>
    <w:rPr>
      <w:lang w:val="x-none"/>
    </w:r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rsid w:val="00D03960"/>
    <w:rPr>
      <w:sz w:val="24"/>
      <w:lang w:eastAsia="en-US"/>
    </w:rPr>
  </w:style>
  <w:style w:type="paragraph" w:styleId="Pagrindinistekstas">
    <w:name w:val="Body Text"/>
    <w:basedOn w:val="prastasis"/>
    <w:link w:val="PagrindinistekstasDiagrama"/>
    <w:semiHidden/>
    <w:unhideWhenUsed/>
    <w:rsid w:val="00293800"/>
    <w:pPr>
      <w:widowControl w:val="0"/>
      <w:suppressAutoHyphens/>
      <w:ind w:firstLine="567"/>
    </w:pPr>
    <w:rPr>
      <w:rFonts w:eastAsia="Andale Sans UI" w:cs="Tahoma"/>
      <w:szCs w:val="24"/>
      <w:lang w:bidi="en-US"/>
    </w:rPr>
  </w:style>
  <w:style w:type="character" w:customStyle="1" w:styleId="PagrindinistekstasDiagrama">
    <w:name w:val="Pagrindinis tekstas Diagrama"/>
    <w:basedOn w:val="Numatytasispastraiposriftas"/>
    <w:link w:val="Pagrindinistekstas"/>
    <w:semiHidden/>
    <w:rsid w:val="00293800"/>
    <w:rPr>
      <w:rFonts w:eastAsia="Andale Sans UI" w:cs="Tahoma"/>
      <w:sz w:val="24"/>
      <w:szCs w:val="24"/>
      <w:lang w:eastAsia="en-US" w:bidi="en-US"/>
    </w:rPr>
  </w:style>
  <w:style w:type="paragraph" w:customStyle="1" w:styleId="TableContents">
    <w:name w:val="Table Contents"/>
    <w:basedOn w:val="prastasis"/>
    <w:rsid w:val="00293800"/>
    <w:pPr>
      <w:widowControl w:val="0"/>
      <w:suppressLineNumbers/>
      <w:suppressAutoHyphens/>
      <w:jc w:val="left"/>
    </w:pPr>
    <w:rPr>
      <w:rFonts w:eastAsia="Andale Sans UI" w:cs="Tahoma"/>
      <w:szCs w:val="24"/>
      <w:lang w:bidi="en-US"/>
    </w:rPr>
  </w:style>
  <w:style w:type="paragraph" w:styleId="Sraopastraipa">
    <w:name w:val="List Paragraph"/>
    <w:basedOn w:val="prastasis"/>
    <w:uiPriority w:val="34"/>
    <w:qFormat/>
    <w:rsid w:val="00F200C8"/>
    <w:pPr>
      <w:ind w:left="720"/>
      <w:contextualSpacing/>
    </w:pPr>
  </w:style>
  <w:style w:type="paragraph" w:styleId="Puslapioinaostekstas">
    <w:name w:val="footnote text"/>
    <w:basedOn w:val="prastasis"/>
    <w:link w:val="PuslapioinaostekstasDiagrama"/>
    <w:uiPriority w:val="99"/>
    <w:semiHidden/>
    <w:unhideWhenUsed/>
    <w:rsid w:val="00112A11"/>
    <w:rPr>
      <w:sz w:val="20"/>
    </w:rPr>
  </w:style>
  <w:style w:type="character" w:customStyle="1" w:styleId="PuslapioinaostekstasDiagrama">
    <w:name w:val="Puslapio išnašos tekstas Diagrama"/>
    <w:basedOn w:val="Numatytasispastraiposriftas"/>
    <w:link w:val="Puslapioinaostekstas"/>
    <w:uiPriority w:val="99"/>
    <w:semiHidden/>
    <w:rsid w:val="00112A11"/>
    <w:rPr>
      <w:lang w:eastAsia="en-US"/>
    </w:rPr>
  </w:style>
  <w:style w:type="character" w:styleId="Puslapioinaosnuoroda">
    <w:name w:val="footnote reference"/>
    <w:basedOn w:val="Numatytasispastraiposriftas"/>
    <w:uiPriority w:val="99"/>
    <w:semiHidden/>
    <w:unhideWhenUsed/>
    <w:rsid w:val="00112A11"/>
    <w:rPr>
      <w:vertAlign w:val="superscript"/>
    </w:rPr>
  </w:style>
  <w:style w:type="character" w:styleId="Komentaronuoroda">
    <w:name w:val="annotation reference"/>
    <w:basedOn w:val="Numatytasispastraiposriftas"/>
    <w:uiPriority w:val="99"/>
    <w:semiHidden/>
    <w:unhideWhenUsed/>
    <w:rsid w:val="00504061"/>
    <w:rPr>
      <w:sz w:val="16"/>
      <w:szCs w:val="16"/>
    </w:rPr>
  </w:style>
  <w:style w:type="paragraph" w:styleId="Komentarotekstas">
    <w:name w:val="annotation text"/>
    <w:basedOn w:val="prastasis"/>
    <w:link w:val="KomentarotekstasDiagrama"/>
    <w:uiPriority w:val="99"/>
    <w:semiHidden/>
    <w:unhideWhenUsed/>
    <w:rsid w:val="00504061"/>
    <w:rPr>
      <w:sz w:val="20"/>
    </w:rPr>
  </w:style>
  <w:style w:type="character" w:customStyle="1" w:styleId="KomentarotekstasDiagrama">
    <w:name w:val="Komentaro tekstas Diagrama"/>
    <w:basedOn w:val="Numatytasispastraiposriftas"/>
    <w:link w:val="Komentarotekstas"/>
    <w:uiPriority w:val="99"/>
    <w:semiHidden/>
    <w:rsid w:val="00504061"/>
    <w:rPr>
      <w:lang w:eastAsia="en-US"/>
    </w:rPr>
  </w:style>
  <w:style w:type="paragraph" w:styleId="Komentarotema">
    <w:name w:val="annotation subject"/>
    <w:basedOn w:val="Komentarotekstas"/>
    <w:next w:val="Komentarotekstas"/>
    <w:link w:val="KomentarotemaDiagrama"/>
    <w:uiPriority w:val="99"/>
    <w:semiHidden/>
    <w:unhideWhenUsed/>
    <w:rsid w:val="00504061"/>
    <w:rPr>
      <w:b/>
      <w:bCs/>
    </w:rPr>
  </w:style>
  <w:style w:type="character" w:customStyle="1" w:styleId="KomentarotemaDiagrama">
    <w:name w:val="Komentaro tema Diagrama"/>
    <w:basedOn w:val="KomentarotekstasDiagrama"/>
    <w:link w:val="Komentarotema"/>
    <w:uiPriority w:val="99"/>
    <w:semiHidden/>
    <w:rsid w:val="00504061"/>
    <w:rPr>
      <w:b/>
      <w:bCs/>
      <w:lang w:eastAsia="en-US"/>
    </w:rPr>
  </w:style>
  <w:style w:type="character" w:customStyle="1" w:styleId="UnresolvedMention1">
    <w:name w:val="Unresolved Mention1"/>
    <w:basedOn w:val="Numatytasispastraiposriftas"/>
    <w:uiPriority w:val="99"/>
    <w:semiHidden/>
    <w:unhideWhenUsed/>
    <w:rsid w:val="00156BD4"/>
    <w:rPr>
      <w:color w:val="605E5C"/>
      <w:shd w:val="clear" w:color="auto" w:fill="E1DFDD"/>
    </w:rPr>
  </w:style>
  <w:style w:type="table" w:customStyle="1" w:styleId="PlainTable21">
    <w:name w:val="Plain Table 21"/>
    <w:basedOn w:val="prastojilentel"/>
    <w:uiPriority w:val="42"/>
    <w:rsid w:val="006839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prastojilentel"/>
    <w:uiPriority w:val="40"/>
    <w:rsid w:val="006839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apdorotaspaminjimas1">
    <w:name w:val="Neapdorotas paminėjimas1"/>
    <w:basedOn w:val="Numatytasispastraiposriftas"/>
    <w:uiPriority w:val="99"/>
    <w:semiHidden/>
    <w:unhideWhenUsed/>
    <w:rsid w:val="00884A4D"/>
    <w:rPr>
      <w:color w:val="605E5C"/>
      <w:shd w:val="clear" w:color="auto" w:fill="E1DFDD"/>
    </w:rPr>
  </w:style>
  <w:style w:type="character" w:styleId="Perirtashipersaitas">
    <w:name w:val="FollowedHyperlink"/>
    <w:basedOn w:val="Numatytasispastraiposriftas"/>
    <w:uiPriority w:val="99"/>
    <w:semiHidden/>
    <w:unhideWhenUsed/>
    <w:rsid w:val="007F064B"/>
    <w:rPr>
      <w:color w:val="954F72" w:themeColor="followedHyperlink"/>
      <w:u w:val="single"/>
    </w:rPr>
  </w:style>
  <w:style w:type="paragraph" w:styleId="Pataisymai">
    <w:name w:val="Revision"/>
    <w:hidden/>
    <w:uiPriority w:val="99"/>
    <w:semiHidden/>
    <w:rsid w:val="00BB6E50"/>
    <w:rPr>
      <w:sz w:val="24"/>
      <w:lang w:eastAsia="en-US"/>
    </w:rPr>
  </w:style>
  <w:style w:type="character" w:customStyle="1" w:styleId="Antrat1Diagrama">
    <w:name w:val="Antraštė 1 Diagrama"/>
    <w:basedOn w:val="Numatytasispastraiposriftas"/>
    <w:link w:val="Antrat1"/>
    <w:uiPriority w:val="9"/>
    <w:rsid w:val="00C708C7"/>
    <w:rPr>
      <w:b/>
      <w:bCs/>
      <w:kern w:val="36"/>
      <w:sz w:val="48"/>
      <w:szCs w:val="48"/>
      <w:lang w:eastAsia="zh-TW"/>
    </w:rPr>
  </w:style>
  <w:style w:type="character" w:customStyle="1" w:styleId="UnresolvedMention">
    <w:name w:val="Unresolved Mention"/>
    <w:basedOn w:val="Numatytasispastraiposriftas"/>
    <w:uiPriority w:val="99"/>
    <w:semiHidden/>
    <w:unhideWhenUsed/>
    <w:rsid w:val="000B5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392181">
      <w:bodyDiv w:val="1"/>
      <w:marLeft w:val="0"/>
      <w:marRight w:val="0"/>
      <w:marTop w:val="0"/>
      <w:marBottom w:val="0"/>
      <w:divBdr>
        <w:top w:val="none" w:sz="0" w:space="0" w:color="auto"/>
        <w:left w:val="none" w:sz="0" w:space="0" w:color="auto"/>
        <w:bottom w:val="none" w:sz="0" w:space="0" w:color="auto"/>
        <w:right w:val="none" w:sz="0" w:space="0" w:color="auto"/>
      </w:divBdr>
    </w:div>
    <w:div w:id="1461457770">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750731747">
      <w:bodyDiv w:val="1"/>
      <w:marLeft w:val="0"/>
      <w:marRight w:val="0"/>
      <w:marTop w:val="0"/>
      <w:marBottom w:val="0"/>
      <w:divBdr>
        <w:top w:val="none" w:sz="0" w:space="0" w:color="auto"/>
        <w:left w:val="none" w:sz="0" w:space="0" w:color="auto"/>
        <w:bottom w:val="none" w:sz="0" w:space="0" w:color="auto"/>
        <w:right w:val="none" w:sz="0" w:space="0" w:color="auto"/>
      </w:divBdr>
    </w:div>
    <w:div w:id="19729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min@sumin.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emunas.abukauskas@sumin.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nemunas.abukauskas@sumin.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munas.abukauskas@su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tneris\Lietuvos%20Respublikos%20energetikos%20ministerija\ENMIN%20intranetas%20-%20Dokumentai\ENMIN%20blankai%20ir%20&#353;ablonai\Siun&#269;iam&#371;%20dokument&#371;%20blankai\Blankas%20(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7CD8910255E94185803C735E8340E8" ma:contentTypeVersion="7" ma:contentTypeDescription="Create a new document." ma:contentTypeScope="" ma:versionID="d57f222caf72f37528a189e799b1a3f8">
  <xsd:schema xmlns:xsd="http://www.w3.org/2001/XMLSchema" xmlns:xs="http://www.w3.org/2001/XMLSchema" xmlns:p="http://schemas.microsoft.com/office/2006/metadata/properties" xmlns:ns2="52cb1114-a659-49af-a8a1-f8a6abfefc25" xmlns:ns3="57ced1c0-dd17-4bc1-a49b-8d58a8b9fb5a" targetNamespace="http://schemas.microsoft.com/office/2006/metadata/properties" ma:root="true" ma:fieldsID="f93db40312aad76b503b7f6651933587" ns2:_="" ns3:_="">
    <xsd:import namespace="52cb1114-a659-49af-a8a1-f8a6abfefc25"/>
    <xsd:import namespace="57ced1c0-dd17-4bc1-a49b-8d58a8b9fb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7D806-EEEB-4262-99B6-BB4E4339B22F}">
  <ds:schemaRefs>
    <ds:schemaRef ds:uri="http://schemas.microsoft.com/sharepoint/v3/contenttype/forms"/>
  </ds:schemaRefs>
</ds:datastoreItem>
</file>

<file path=customXml/itemProps2.xml><?xml version="1.0" encoding="utf-8"?>
<ds:datastoreItem xmlns:ds="http://schemas.openxmlformats.org/officeDocument/2006/customXml" ds:itemID="{3132492E-112A-4A26-ABF7-8491B2E7101F}">
  <ds:schemaRef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52cb1114-a659-49af-a8a1-f8a6abfefc25"/>
    <ds:schemaRef ds:uri="http://purl.org/dc/dcmitype/"/>
    <ds:schemaRef ds:uri="http://schemas.openxmlformats.org/package/2006/metadata/core-properties"/>
    <ds:schemaRef ds:uri="57ced1c0-dd17-4bc1-a49b-8d58a8b9fb5a"/>
    <ds:schemaRef ds:uri="http://purl.org/dc/terms/"/>
  </ds:schemaRefs>
</ds:datastoreItem>
</file>

<file path=customXml/itemProps3.xml><?xml version="1.0" encoding="utf-8"?>
<ds:datastoreItem xmlns:ds="http://schemas.openxmlformats.org/officeDocument/2006/customXml" ds:itemID="{F4728BDB-55AE-4E28-9346-123D88DB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C9BE5-FC56-4387-826D-538134F8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 (LT)</Template>
  <TotalTime>0</TotalTime>
  <Pages>5</Pages>
  <Words>618</Words>
  <Characters>4787</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5395</CharactersWithSpaces>
  <SharedDoc>false</SharedDoc>
  <HLinks>
    <vt:vector size="12" baseType="variant">
      <vt:variant>
        <vt:i4>1310728</vt:i4>
      </vt:variant>
      <vt:variant>
        <vt:i4>3</vt:i4>
      </vt:variant>
      <vt:variant>
        <vt:i4>0</vt:i4>
      </vt:variant>
      <vt:variant>
        <vt:i4>5</vt:i4>
      </vt:variant>
      <vt:variant>
        <vt:lpwstr>http://enmin.lrv.lt/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creator>Enrikas Etneris</dc:creator>
  <cp:lastModifiedBy>Diana Brazdžiunienė</cp:lastModifiedBy>
  <cp:revision>2</cp:revision>
  <cp:lastPrinted>2021-10-12T10:45:00Z</cp:lastPrinted>
  <dcterms:created xsi:type="dcterms:W3CDTF">2024-04-16T05:21:00Z</dcterms:created>
  <dcterms:modified xsi:type="dcterms:W3CDTF">2024-04-16T05:21:00Z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0x010100347CD8910255E94185803C735E8340E8</vt:lpwstr>
  </property>
</Properties>
</file>