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9BA44" w14:textId="77777777" w:rsidR="0056155B" w:rsidRPr="0090745E" w:rsidRDefault="0056155B" w:rsidP="0056155B">
      <w:pPr>
        <w:jc w:val="center"/>
        <w:rPr>
          <w:b/>
          <w:caps/>
          <w:sz w:val="22"/>
          <w:szCs w:val="22"/>
        </w:rPr>
      </w:pPr>
      <w:r w:rsidRPr="0090745E">
        <w:rPr>
          <w:b/>
          <w:caps/>
          <w:sz w:val="22"/>
          <w:szCs w:val="22"/>
        </w:rPr>
        <w:t>aiškinamasis raštas</w:t>
      </w:r>
    </w:p>
    <w:p w14:paraId="268BBD83" w14:textId="77777777" w:rsidR="0056155B" w:rsidRPr="0090745E" w:rsidRDefault="0056155B" w:rsidP="0056155B">
      <w:pPr>
        <w:jc w:val="center"/>
        <w:rPr>
          <w:b/>
          <w:caps/>
          <w:sz w:val="22"/>
          <w:szCs w:val="22"/>
        </w:rPr>
      </w:pPr>
    </w:p>
    <w:p w14:paraId="59F21943" w14:textId="77777777" w:rsidR="0056155B" w:rsidRPr="00B55CDA" w:rsidRDefault="0056155B" w:rsidP="0056155B">
      <w:pPr>
        <w:keepNext/>
        <w:spacing w:line="276" w:lineRule="auto"/>
        <w:jc w:val="center"/>
        <w:outlineLvl w:val="1"/>
        <w:rPr>
          <w:b/>
        </w:rPr>
      </w:pPr>
      <w:r w:rsidRPr="00B55CDA">
        <w:rPr>
          <w:b/>
        </w:rPr>
        <w:t>SPRENDIMAS</w:t>
      </w:r>
    </w:p>
    <w:p w14:paraId="217B8B93" w14:textId="77777777" w:rsidR="00B55CDA" w:rsidRDefault="00B55CDA" w:rsidP="00B55CDA">
      <w:pPr>
        <w:jc w:val="center"/>
        <w:rPr>
          <w:b/>
        </w:rPr>
      </w:pPr>
      <w:r w:rsidRPr="00BB6106">
        <w:rPr>
          <w:b/>
        </w:rPr>
        <w:t xml:space="preserve">DĖL </w:t>
      </w:r>
      <w:r>
        <w:rPr>
          <w:b/>
        </w:rPr>
        <w:t>SAVIVALDYBĖS TARYBOS 2023 M. LAPKRIČIO 30 D. SPRENDIMO NR. 1-382 „</w:t>
      </w:r>
      <w:r>
        <w:rPr>
          <w:b/>
          <w:bCs/>
          <w:color w:val="000000"/>
          <w:shd w:val="clear" w:color="auto" w:fill="FFFFFF"/>
        </w:rPr>
        <w:t>DĖL PRITARIMO DALYVAVIMUI ŠVIETIMO PLĖTROS PROGRAMOS PAŽANGOS PRIEMONĖS NR. 12-003-03-01-03 „UŽTIKRINTI VISIEMS PRIEINAMĄ ŠIUOLAIKINĮ UGDYMO TURINĮ“</w:t>
      </w:r>
      <w:r>
        <w:rPr>
          <w:color w:val="000000"/>
          <w:shd w:val="clear" w:color="auto" w:fill="FFFFFF"/>
        </w:rPr>
        <w:t> </w:t>
      </w:r>
      <w:r>
        <w:rPr>
          <w:b/>
          <w:bCs/>
          <w:color w:val="000000"/>
          <w:shd w:val="clear" w:color="auto" w:fill="FFFFFF"/>
        </w:rPr>
        <w:t>PROJEKTE PARTNERIO TEISĖMIS IR ĮGALIOJIMO SAVIVALDYBĖS ADMINISTRACIJOS DIREKTORIUI SUTEIKIMO</w:t>
      </w:r>
      <w:r>
        <w:rPr>
          <w:b/>
        </w:rPr>
        <w:t>“ PAKEITIMO</w:t>
      </w:r>
    </w:p>
    <w:p w14:paraId="5EEEBB88" w14:textId="77777777" w:rsidR="0056155B" w:rsidRPr="0090745E" w:rsidRDefault="0056155B" w:rsidP="0056155B">
      <w:pPr>
        <w:spacing w:line="276" w:lineRule="auto"/>
        <w:jc w:val="center"/>
        <w:rPr>
          <w:sz w:val="14"/>
          <w:szCs w:val="14"/>
        </w:rPr>
      </w:pPr>
    </w:p>
    <w:p w14:paraId="079D338A" w14:textId="0EC5E56E" w:rsidR="0056155B" w:rsidRDefault="0056155B" w:rsidP="0056155B">
      <w:pPr>
        <w:jc w:val="center"/>
        <w:rPr>
          <w:szCs w:val="20"/>
        </w:rPr>
      </w:pPr>
      <w:r w:rsidRPr="0037036A">
        <w:rPr>
          <w:szCs w:val="20"/>
        </w:rPr>
        <w:t>20</w:t>
      </w:r>
      <w:r w:rsidR="00C82076">
        <w:rPr>
          <w:szCs w:val="20"/>
        </w:rPr>
        <w:t>2</w:t>
      </w:r>
      <w:r w:rsidR="007C7B72">
        <w:rPr>
          <w:szCs w:val="20"/>
        </w:rPr>
        <w:t>4</w:t>
      </w:r>
      <w:r w:rsidRPr="0037036A">
        <w:rPr>
          <w:szCs w:val="20"/>
        </w:rPr>
        <w:t xml:space="preserve"> m. </w:t>
      </w:r>
      <w:r w:rsidR="007C7B72">
        <w:rPr>
          <w:szCs w:val="20"/>
        </w:rPr>
        <w:t>balandžio 19</w:t>
      </w:r>
      <w:r w:rsidRPr="0037036A">
        <w:rPr>
          <w:szCs w:val="20"/>
        </w:rPr>
        <w:t xml:space="preserve"> d. </w:t>
      </w:r>
    </w:p>
    <w:p w14:paraId="34CEF486" w14:textId="77777777" w:rsidR="0056155B" w:rsidRDefault="0056155B" w:rsidP="0056155B">
      <w:pPr>
        <w:keepNext/>
        <w:jc w:val="center"/>
        <w:outlineLvl w:val="2"/>
        <w:rPr>
          <w:szCs w:val="20"/>
        </w:rPr>
      </w:pPr>
      <w:r w:rsidRPr="0037036A">
        <w:rPr>
          <w:szCs w:val="20"/>
        </w:rPr>
        <w:t>Panevėžys</w:t>
      </w:r>
    </w:p>
    <w:p w14:paraId="028785C9" w14:textId="77777777" w:rsidR="0056155B" w:rsidRPr="0090745E" w:rsidRDefault="0056155B" w:rsidP="0056155B">
      <w:pPr>
        <w:keepNext/>
        <w:jc w:val="center"/>
        <w:outlineLvl w:val="2"/>
        <w:rPr>
          <w:b/>
          <w:sz w:val="14"/>
          <w:szCs w:val="14"/>
        </w:rPr>
      </w:pPr>
    </w:p>
    <w:p w14:paraId="43DCB092" w14:textId="23E653B0" w:rsidR="00F15F10" w:rsidRPr="00F15F10" w:rsidRDefault="00F15F10" w:rsidP="00F15F10">
      <w:pPr>
        <w:pStyle w:val="Sraopastraipa"/>
        <w:numPr>
          <w:ilvl w:val="0"/>
          <w:numId w:val="3"/>
        </w:numPr>
        <w:spacing w:line="360" w:lineRule="auto"/>
        <w:jc w:val="both"/>
        <w:rPr>
          <w:b/>
        </w:rPr>
      </w:pPr>
      <w:r w:rsidRPr="00F15F10">
        <w:rPr>
          <w:b/>
        </w:rPr>
        <w:t xml:space="preserve">Sprendimo </w:t>
      </w:r>
      <w:r w:rsidRPr="00F15F10">
        <w:rPr>
          <w:b/>
          <w:bCs/>
          <w:lang w:eastAsia="lt-LT"/>
        </w:rPr>
        <w:t>projekto</w:t>
      </w:r>
      <w:r w:rsidRPr="00F15F10">
        <w:rPr>
          <w:b/>
        </w:rPr>
        <w:t xml:space="preserve"> tikslai ir uždaviniai: </w:t>
      </w:r>
    </w:p>
    <w:p w14:paraId="6668A1CA" w14:textId="42B1827E" w:rsidR="00B55CDA" w:rsidRPr="009B22E2" w:rsidRDefault="00F15F10" w:rsidP="00B55CDA">
      <w:pPr>
        <w:spacing w:line="360" w:lineRule="auto"/>
        <w:ind w:firstLine="720"/>
        <w:jc w:val="both"/>
      </w:pPr>
      <w:r w:rsidRPr="00957BA7">
        <w:rPr>
          <w:color w:val="000000"/>
        </w:rPr>
        <w:t xml:space="preserve">Sprendimo tikslas – </w:t>
      </w:r>
      <w:r w:rsidR="00AF098F" w:rsidRPr="00957BA7">
        <w:t>patikslinti</w:t>
      </w:r>
      <w:r w:rsidR="00B55CDA" w:rsidRPr="00945673">
        <w:t xml:space="preserve"> </w:t>
      </w:r>
      <w:bookmarkStart w:id="0" w:name="_Hlk164261697"/>
      <w:r w:rsidR="00B55CDA" w:rsidRPr="00945673">
        <w:t xml:space="preserve">Panevėžio miesto savivaldybės </w:t>
      </w:r>
      <w:r w:rsidR="00B55CDA">
        <w:t>t</w:t>
      </w:r>
      <w:r w:rsidR="00B55CDA" w:rsidRPr="00945673">
        <w:t xml:space="preserve">arybos </w:t>
      </w:r>
      <w:r w:rsidR="00B55CDA">
        <w:t>2024 m. lapkričio 30 d. sprendimo Nr. 1-382 „</w:t>
      </w:r>
      <w:r w:rsidR="00B55CDA" w:rsidRPr="00945673">
        <w:rPr>
          <w:color w:val="000000"/>
          <w:shd w:val="clear" w:color="auto" w:fill="FFFFFF"/>
        </w:rPr>
        <w:t xml:space="preserve">Dėl pritarimo dalyvavimui Švietimo plėtros programos pažangos priemonės </w:t>
      </w:r>
      <w:r w:rsidR="00B55CDA">
        <w:rPr>
          <w:color w:val="000000"/>
          <w:shd w:val="clear" w:color="auto" w:fill="FFFFFF"/>
        </w:rPr>
        <w:br/>
      </w:r>
      <w:r w:rsidR="00B55CDA" w:rsidRPr="00945673">
        <w:rPr>
          <w:color w:val="000000"/>
          <w:shd w:val="clear" w:color="auto" w:fill="FFFFFF"/>
        </w:rPr>
        <w:t>Nr. 12-003-03-01-03 „Užtikrinti visiems prieinamą šiuolaikinį ugdymo turinį“ projekte partnerio teisėmis ir įgaliojimo Savivaldybės administracijos direktoriui suteikimo</w:t>
      </w:r>
      <w:r w:rsidR="00B55CDA">
        <w:rPr>
          <w:color w:val="000000"/>
          <w:shd w:val="clear" w:color="auto" w:fill="FFFFFF"/>
        </w:rPr>
        <w:t>“</w:t>
      </w:r>
      <w:r w:rsidR="00B55CDA" w:rsidRPr="00945673">
        <w:rPr>
          <w:color w:val="000000"/>
          <w:shd w:val="clear" w:color="auto" w:fill="FFFFFF"/>
        </w:rPr>
        <w:t xml:space="preserve"> </w:t>
      </w:r>
      <w:r w:rsidR="00B55CDA" w:rsidRPr="00945673">
        <w:t>1</w:t>
      </w:r>
      <w:r w:rsidR="009B22E2">
        <w:t xml:space="preserve"> ir 2</w:t>
      </w:r>
      <w:r w:rsidR="00B55CDA">
        <w:t xml:space="preserve"> punk</w:t>
      </w:r>
      <w:bookmarkEnd w:id="0"/>
      <w:r w:rsidR="009B22E2">
        <w:t xml:space="preserve">tus, įrašant tikslų projekto pavadinimą </w:t>
      </w:r>
      <w:r w:rsidR="009B22E2" w:rsidRPr="009B22E2">
        <w:t>„Ugdymo priemonės mokykloms“</w:t>
      </w:r>
      <w:r w:rsidR="009B22E2">
        <w:t>.</w:t>
      </w:r>
    </w:p>
    <w:p w14:paraId="4A1C5653" w14:textId="699A7ADF" w:rsidR="00F15F10" w:rsidRPr="00EB368D" w:rsidRDefault="00F15F10" w:rsidP="00B55CDA">
      <w:pPr>
        <w:spacing w:line="360" w:lineRule="auto"/>
        <w:ind w:firstLine="720"/>
        <w:jc w:val="both"/>
        <w:rPr>
          <w:b/>
          <w:bCs/>
          <w:lang w:eastAsia="lt-LT"/>
        </w:rPr>
      </w:pPr>
      <w:r w:rsidRPr="00EB368D">
        <w:rPr>
          <w:b/>
          <w:bCs/>
          <w:lang w:eastAsia="lt-LT"/>
        </w:rPr>
        <w:t>Siūlomos teisinio reguliavimo nuostatos, laukiami rezultatai:</w:t>
      </w:r>
    </w:p>
    <w:p w14:paraId="1D38BA34" w14:textId="6CAAC07C" w:rsidR="002C3443" w:rsidRPr="00A4469E" w:rsidRDefault="00450672" w:rsidP="002C3443">
      <w:pPr>
        <w:tabs>
          <w:tab w:val="left" w:pos="851"/>
        </w:tabs>
        <w:spacing w:line="360" w:lineRule="auto"/>
        <w:jc w:val="both"/>
      </w:pPr>
      <w:r>
        <w:t xml:space="preserve">Šiuo Tarybos sprendimo projektu bus koreguojamas </w:t>
      </w:r>
      <w:r w:rsidR="00B55CDA" w:rsidRPr="00945673">
        <w:t xml:space="preserve">Panevėžio miesto savivaldybės </w:t>
      </w:r>
      <w:r w:rsidR="00B55CDA">
        <w:t>t</w:t>
      </w:r>
      <w:r w:rsidR="00B55CDA" w:rsidRPr="00945673">
        <w:t xml:space="preserve">arybos </w:t>
      </w:r>
      <w:r w:rsidR="00B55CDA">
        <w:t>2024 m. lapkričio 30 d. sprendimo Nr. 1-382 „</w:t>
      </w:r>
      <w:r w:rsidR="00B55CDA" w:rsidRPr="00945673">
        <w:rPr>
          <w:color w:val="000000"/>
          <w:shd w:val="clear" w:color="auto" w:fill="FFFFFF"/>
        </w:rPr>
        <w:t>Dėl pritarimo dalyvavimui Švietimo plėtros programos pažangos</w:t>
      </w:r>
      <w:r w:rsidR="00B55CDA">
        <w:rPr>
          <w:color w:val="000000"/>
          <w:shd w:val="clear" w:color="auto" w:fill="FFFFFF"/>
        </w:rPr>
        <w:t xml:space="preserve"> </w:t>
      </w:r>
      <w:r w:rsidR="00B55CDA" w:rsidRPr="00945673">
        <w:rPr>
          <w:color w:val="000000"/>
          <w:shd w:val="clear" w:color="auto" w:fill="FFFFFF"/>
        </w:rPr>
        <w:t xml:space="preserve">priemonės </w:t>
      </w:r>
      <w:bookmarkStart w:id="1" w:name="_Hlk164324322"/>
      <w:r w:rsidR="00B55CDA" w:rsidRPr="00945673">
        <w:rPr>
          <w:color w:val="000000"/>
          <w:shd w:val="clear" w:color="auto" w:fill="FFFFFF"/>
        </w:rPr>
        <w:t xml:space="preserve">Nr. 12-003-03-01-03 </w:t>
      </w:r>
      <w:bookmarkEnd w:id="1"/>
      <w:r w:rsidR="00B55CDA" w:rsidRPr="00945673">
        <w:rPr>
          <w:color w:val="000000"/>
          <w:shd w:val="clear" w:color="auto" w:fill="FFFFFF"/>
        </w:rPr>
        <w:t>„Užtikrinti visiems prieinamą šiuolaikinį ugdymo turinį“ projekte partnerio teisėmis ir įgaliojimo Savivaldybės administracijos direktoriui suteikimo</w:t>
      </w:r>
      <w:r w:rsidR="00B55CDA">
        <w:rPr>
          <w:color w:val="000000"/>
          <w:shd w:val="clear" w:color="auto" w:fill="FFFFFF"/>
        </w:rPr>
        <w:t>“</w:t>
      </w:r>
      <w:r w:rsidR="00B55CDA" w:rsidRPr="00945673">
        <w:rPr>
          <w:color w:val="000000"/>
          <w:shd w:val="clear" w:color="auto" w:fill="FFFFFF"/>
        </w:rPr>
        <w:t xml:space="preserve"> </w:t>
      </w:r>
      <w:r w:rsidR="00B55CDA" w:rsidRPr="00945673">
        <w:t>1</w:t>
      </w:r>
      <w:r w:rsidR="00B55CDA">
        <w:t xml:space="preserve"> punktas</w:t>
      </w:r>
      <w:r w:rsidR="009B22E2" w:rsidRPr="00A4469E">
        <w:t xml:space="preserve">. </w:t>
      </w:r>
      <w:r w:rsidR="00B55CDA" w:rsidRPr="00A4469E">
        <w:t xml:space="preserve"> 2021–2030 m. plėtros programos valdytojos Lietuvos Respublikos švietimo, mokslo ir sporto ministerijos švietimo plėtros programos pažangos priemonės Nr. 12-003-03-01-03 </w:t>
      </w:r>
      <w:bookmarkStart w:id="2" w:name="_Hlk164165412"/>
      <w:r w:rsidR="00B55CDA" w:rsidRPr="00A4469E">
        <w:t>„Užtikrinti visiems prieinamą šiuolaikinį ugdymo turinį“</w:t>
      </w:r>
      <w:r w:rsidR="002C3443" w:rsidRPr="00A4469E">
        <w:t>, nes</w:t>
      </w:r>
      <w:r w:rsidR="00B55CDA" w:rsidRPr="00A4469E">
        <w:t xml:space="preserve"> </w:t>
      </w:r>
      <w:r w:rsidR="009B22E2" w:rsidRPr="00A4469E">
        <w:t xml:space="preserve">CPVA 2024 m. balandžio 4 d. baigė </w:t>
      </w:r>
      <w:r w:rsidR="002C3443" w:rsidRPr="00A4469E">
        <w:t>pareiškėj</w:t>
      </w:r>
      <w:r w:rsidR="009B22E2" w:rsidRPr="00A4469E">
        <w:t xml:space="preserve">o – Nacionalinė švietimo agentūros minėtos priemonės </w:t>
      </w:r>
      <w:r w:rsidR="009B22E2" w:rsidRPr="00A4469E">
        <w:rPr>
          <w:shd w:val="clear" w:color="auto" w:fill="FFFFFF"/>
        </w:rPr>
        <w:t xml:space="preserve">Nr. 12-003-03-01-03 </w:t>
      </w:r>
      <w:r w:rsidR="009B22E2" w:rsidRPr="00A4469E">
        <w:t>projekto „Ugdymo priemonės mokykloms“ paraiškos vertinimą. Paaiškėjus projekto pavadinimui būtina patikslintas 1 punktas.</w:t>
      </w:r>
      <w:r w:rsidR="00136395" w:rsidRPr="00A4469E">
        <w:t xml:space="preserve"> </w:t>
      </w:r>
      <w:bookmarkEnd w:id="2"/>
    </w:p>
    <w:p w14:paraId="46535772" w14:textId="790F9F96" w:rsidR="009B22E2" w:rsidRPr="00A4469E" w:rsidRDefault="00B933D7" w:rsidP="00B933D7">
      <w:pPr>
        <w:spacing w:line="360" w:lineRule="auto"/>
        <w:ind w:firstLine="851"/>
        <w:jc w:val="both"/>
      </w:pPr>
      <w:r w:rsidRPr="00A4469E">
        <w:t xml:space="preserve">Tarybos sprendimo projekte 1.2 punkte teikiamas pritarimas jungtinės veiklos sutarties sudarymui su Nacionaline švietimo agentūra dėl Projekto įgyvendinimo. </w:t>
      </w:r>
      <w:r w:rsidR="009B22E2" w:rsidRPr="00A4469E">
        <w:t>Jungtinę veiklos sutartį Panevėžio miesto savivaldybės administracija</w:t>
      </w:r>
      <w:r w:rsidRPr="00A4469E">
        <w:t xml:space="preserve"> pasirašys iki balandžio mėn. pabaigos.</w:t>
      </w:r>
    </w:p>
    <w:p w14:paraId="3872A54F" w14:textId="244C18FC" w:rsidR="00B55CDA" w:rsidRPr="00B55CDA" w:rsidRDefault="00B55CDA" w:rsidP="00B55CDA">
      <w:pPr>
        <w:spacing w:line="360" w:lineRule="auto"/>
        <w:ind w:firstLine="720"/>
        <w:jc w:val="both"/>
        <w:rPr>
          <w:color w:val="ED0000"/>
        </w:rPr>
      </w:pPr>
    </w:p>
    <w:p w14:paraId="4A66D479" w14:textId="00437F2E" w:rsidR="0056155B" w:rsidRDefault="00F15F10" w:rsidP="00B55CDA">
      <w:pPr>
        <w:spacing w:line="360" w:lineRule="auto"/>
        <w:ind w:firstLine="720"/>
        <w:jc w:val="both"/>
      </w:pPr>
      <w:r>
        <w:rPr>
          <w:b/>
          <w:bCs/>
          <w:lang w:eastAsia="lt-LT"/>
        </w:rPr>
        <w:t>Lėšų poreikis ir šaltiniai:</w:t>
      </w:r>
      <w:r w:rsidR="0056155B" w:rsidRPr="00274A21">
        <w:t xml:space="preserve"> </w:t>
      </w:r>
      <w:r w:rsidR="0056155B">
        <w:t xml:space="preserve">  </w:t>
      </w:r>
    </w:p>
    <w:p w14:paraId="208DAC3F" w14:textId="77777777" w:rsidR="00F15F10" w:rsidRDefault="00F15F10" w:rsidP="00F15F10">
      <w:pPr>
        <w:pStyle w:val="Sraopastraipa"/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  <w:bCs/>
          <w:lang w:eastAsia="lt-LT"/>
        </w:rPr>
        <w:t>Sprendimui priimti reikalingi pagrindimai, skaičiavimai ar paaiškinimai:</w:t>
      </w:r>
      <w:r>
        <w:rPr>
          <w:b/>
        </w:rPr>
        <w:t xml:space="preserve"> </w:t>
      </w:r>
    </w:p>
    <w:p w14:paraId="75EF5920" w14:textId="76159DD0" w:rsidR="0090745E" w:rsidRDefault="0090745E" w:rsidP="00F15F10">
      <w:pPr>
        <w:spacing w:line="276" w:lineRule="auto"/>
        <w:ind w:firstLine="567"/>
        <w:jc w:val="both"/>
      </w:pPr>
      <w:r w:rsidRPr="00B07220">
        <w:t xml:space="preserve">Neigiamų pasekmių nenumatoma.  </w:t>
      </w:r>
    </w:p>
    <w:p w14:paraId="70F3AB4D" w14:textId="4EFFA4FA" w:rsidR="0090745E" w:rsidRPr="0090745E" w:rsidRDefault="0056155B" w:rsidP="00F15F10">
      <w:pPr>
        <w:pStyle w:val="Sraopastraipa"/>
        <w:numPr>
          <w:ilvl w:val="0"/>
          <w:numId w:val="3"/>
        </w:numPr>
        <w:spacing w:line="360" w:lineRule="auto"/>
        <w:jc w:val="both"/>
        <w:rPr>
          <w:b/>
        </w:rPr>
      </w:pPr>
      <w:r w:rsidRPr="0090745E">
        <w:rPr>
          <w:b/>
        </w:rPr>
        <w:t xml:space="preserve">Kieno </w:t>
      </w:r>
      <w:r w:rsidRPr="00F15F10">
        <w:rPr>
          <w:b/>
          <w:bCs/>
          <w:lang w:eastAsia="lt-LT"/>
        </w:rPr>
        <w:t>iniciatyva</w:t>
      </w:r>
      <w:r w:rsidRPr="0090745E">
        <w:rPr>
          <w:b/>
        </w:rPr>
        <w:t xml:space="preserve"> parengtas sprendimo projektas: </w:t>
      </w:r>
    </w:p>
    <w:p w14:paraId="1711EF38" w14:textId="17A5FA00" w:rsidR="0090745E" w:rsidRPr="00B07220" w:rsidRDefault="0090745E" w:rsidP="0090745E">
      <w:pPr>
        <w:ind w:firstLine="567"/>
        <w:jc w:val="both"/>
        <w:rPr>
          <w:b/>
        </w:rPr>
      </w:pPr>
      <w:r w:rsidRPr="00B07220">
        <w:t xml:space="preserve">Projektas parengtas </w:t>
      </w:r>
      <w:r>
        <w:t xml:space="preserve">Panevėžio miesto savivaldybės administracijos </w:t>
      </w:r>
      <w:r w:rsidRPr="00B07220">
        <w:t>iniciatyva.</w:t>
      </w:r>
    </w:p>
    <w:p w14:paraId="73F4B6AF" w14:textId="77777777" w:rsidR="0090745E" w:rsidRDefault="0090745E" w:rsidP="0090745E">
      <w:pPr>
        <w:ind w:firstLine="567"/>
        <w:jc w:val="both"/>
        <w:rPr>
          <w:lang w:eastAsia="lt-LT"/>
        </w:rPr>
      </w:pPr>
    </w:p>
    <w:p w14:paraId="2612E919" w14:textId="5574913D" w:rsidR="0090745E" w:rsidRDefault="0090745E" w:rsidP="0090745E">
      <w:pPr>
        <w:ind w:firstLine="567"/>
        <w:jc w:val="both"/>
        <w:rPr>
          <w:lang w:eastAsia="lt-LT"/>
        </w:rPr>
      </w:pPr>
      <w:r>
        <w:rPr>
          <w:lang w:eastAsia="lt-LT"/>
        </w:rPr>
        <w:t>PRIDEDAMA:</w:t>
      </w:r>
    </w:p>
    <w:p w14:paraId="042E6912" w14:textId="1D88E566" w:rsidR="00B933D7" w:rsidRDefault="00B933D7" w:rsidP="00A4469E">
      <w:pPr>
        <w:pStyle w:val="Sraopastraipa"/>
        <w:numPr>
          <w:ilvl w:val="0"/>
          <w:numId w:val="4"/>
        </w:numPr>
        <w:tabs>
          <w:tab w:val="left" w:pos="851"/>
        </w:tabs>
        <w:ind w:hanging="1495"/>
        <w:jc w:val="both"/>
      </w:pPr>
      <w:r>
        <w:t>JVS projekt</w:t>
      </w:r>
      <w:r w:rsidR="00A4469E">
        <w:t>as, 7 lapai</w:t>
      </w:r>
      <w:r>
        <w:t>;</w:t>
      </w:r>
    </w:p>
    <w:p w14:paraId="03817B22" w14:textId="3C2B1AB5" w:rsidR="00B933D7" w:rsidRDefault="00B933D7" w:rsidP="00A4469E">
      <w:pPr>
        <w:pStyle w:val="Sraopastraipa"/>
        <w:numPr>
          <w:ilvl w:val="0"/>
          <w:numId w:val="4"/>
        </w:numPr>
        <w:tabs>
          <w:tab w:val="left" w:pos="851"/>
        </w:tabs>
        <w:ind w:hanging="1495"/>
        <w:jc w:val="both"/>
      </w:pPr>
      <w:r>
        <w:t>JVS priedą Nr. 1 (biudžeto paskirstymą pagal partnerius)</w:t>
      </w:r>
      <w:r w:rsidR="00A4469E">
        <w:t>, 5 lapai;</w:t>
      </w:r>
    </w:p>
    <w:p w14:paraId="195D858B" w14:textId="5CAC6E37" w:rsidR="00B933D7" w:rsidRDefault="00B933D7" w:rsidP="00A4469E">
      <w:pPr>
        <w:pStyle w:val="Sraopastraipa"/>
        <w:numPr>
          <w:ilvl w:val="0"/>
          <w:numId w:val="4"/>
        </w:numPr>
        <w:tabs>
          <w:tab w:val="left" w:pos="851"/>
        </w:tabs>
        <w:ind w:hanging="1495"/>
        <w:jc w:val="both"/>
      </w:pPr>
      <w:r>
        <w:t>JVS priedą Nr. 2 (projekto įgyvendinimo planą/ projekto paraišką)</w:t>
      </w:r>
      <w:r w:rsidR="00A4469E">
        <w:t>, 55 lapai;</w:t>
      </w:r>
    </w:p>
    <w:p w14:paraId="33D8F632" w14:textId="6337EB18" w:rsidR="00B933D7" w:rsidRDefault="00B933D7" w:rsidP="00A4469E">
      <w:pPr>
        <w:pStyle w:val="Sraopastraipa"/>
        <w:numPr>
          <w:ilvl w:val="0"/>
          <w:numId w:val="4"/>
        </w:numPr>
        <w:tabs>
          <w:tab w:val="left" w:pos="851"/>
        </w:tabs>
        <w:ind w:hanging="1495"/>
        <w:jc w:val="both"/>
      </w:pPr>
      <w:r>
        <w:lastRenderedPageBreak/>
        <w:t>JVS priedą Nr. 3 (daugiau nei 200 mokinių turinčių mokyklų sąrašą, kurios bus šio projekto naudos gavėjai)</w:t>
      </w:r>
      <w:r w:rsidR="00A4469E">
        <w:t>, 33 lapai.</w:t>
      </w:r>
    </w:p>
    <w:p w14:paraId="3E852EF0" w14:textId="38C245FB" w:rsidR="0090745E" w:rsidRDefault="0090745E" w:rsidP="00A4469E">
      <w:pPr>
        <w:ind w:left="1211"/>
        <w:jc w:val="both"/>
      </w:pPr>
    </w:p>
    <w:p w14:paraId="18FA3D4F" w14:textId="77777777" w:rsidR="00D02F63" w:rsidRDefault="00D02F63" w:rsidP="00D02F63">
      <w:pPr>
        <w:ind w:left="1211"/>
        <w:jc w:val="both"/>
      </w:pPr>
    </w:p>
    <w:p w14:paraId="2E8E8215" w14:textId="2E090859" w:rsidR="0090745E" w:rsidRDefault="0090745E" w:rsidP="0090745E">
      <w:pPr>
        <w:spacing w:line="360" w:lineRule="auto"/>
        <w:ind w:left="851"/>
      </w:pPr>
      <w:r>
        <w:t xml:space="preserve">Švietimo skyriaus vedėja                               </w:t>
      </w:r>
      <w:r>
        <w:tab/>
      </w:r>
      <w:r>
        <w:tab/>
        <w:t xml:space="preserve">       Silvija Sėrikovienė</w:t>
      </w:r>
    </w:p>
    <w:p w14:paraId="773286E7" w14:textId="77777777" w:rsidR="003D179C" w:rsidRDefault="003D179C" w:rsidP="0090745E">
      <w:pPr>
        <w:spacing w:line="360" w:lineRule="auto"/>
      </w:pPr>
    </w:p>
    <w:p w14:paraId="669EDEE9" w14:textId="77777777" w:rsidR="00A4469E" w:rsidRDefault="00A4469E" w:rsidP="0090745E">
      <w:pPr>
        <w:spacing w:line="360" w:lineRule="auto"/>
      </w:pPr>
    </w:p>
    <w:p w14:paraId="14A940E4" w14:textId="77777777" w:rsidR="00A4469E" w:rsidRDefault="00A4469E" w:rsidP="0090745E">
      <w:pPr>
        <w:spacing w:line="360" w:lineRule="auto"/>
      </w:pPr>
    </w:p>
    <w:p w14:paraId="2C1A2CD8" w14:textId="5E9E79D8" w:rsidR="0090745E" w:rsidRDefault="00B55CDA" w:rsidP="0090745E">
      <w:pPr>
        <w:spacing w:line="360" w:lineRule="auto"/>
      </w:pPr>
      <w:r>
        <w:t>Eda Vaičiūnė</w:t>
      </w:r>
      <w:r w:rsidR="003D179C">
        <w:t>, 50</w:t>
      </w:r>
      <w:r>
        <w:t>1</w:t>
      </w:r>
      <w:r w:rsidR="003D179C">
        <w:t> </w:t>
      </w:r>
      <w:r>
        <w:t>378</w:t>
      </w:r>
      <w:r w:rsidR="003D179C">
        <w:t xml:space="preserve">, </w:t>
      </w:r>
      <w:hyperlink r:id="rId7" w:history="1">
        <w:r w:rsidRPr="00B206E3">
          <w:rPr>
            <w:rStyle w:val="Hipersaitas"/>
          </w:rPr>
          <w:t>el. paštas  eda.vaiciune@panevezys.lt</w:t>
        </w:r>
      </w:hyperlink>
    </w:p>
    <w:p w14:paraId="104962DD" w14:textId="77777777" w:rsidR="003D179C" w:rsidRDefault="003D179C" w:rsidP="0090745E">
      <w:pPr>
        <w:spacing w:line="360" w:lineRule="auto"/>
      </w:pPr>
    </w:p>
    <w:p w14:paraId="69CF5105" w14:textId="686E5389" w:rsidR="0056155B" w:rsidRPr="00F15F10" w:rsidRDefault="0056155B" w:rsidP="0090745E">
      <w:pPr>
        <w:spacing w:line="360" w:lineRule="auto"/>
        <w:rPr>
          <w:b/>
          <w:bCs/>
          <w:color w:val="FF0000"/>
        </w:rPr>
      </w:pPr>
    </w:p>
    <w:sectPr w:rsidR="0056155B" w:rsidRPr="00F15F10" w:rsidSect="006708FA">
      <w:headerReference w:type="even" r:id="rId8"/>
      <w:headerReference w:type="default" r:id="rId9"/>
      <w:pgSz w:w="11906" w:h="16838"/>
      <w:pgMar w:top="1560" w:right="851" w:bottom="426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B9D7D" w14:textId="77777777" w:rsidR="006F3C0E" w:rsidRDefault="006F3C0E">
      <w:r>
        <w:separator/>
      </w:r>
    </w:p>
  </w:endnote>
  <w:endnote w:type="continuationSeparator" w:id="0">
    <w:p w14:paraId="1A67C39A" w14:textId="77777777" w:rsidR="006F3C0E" w:rsidRDefault="006F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B3C3E" w14:textId="77777777" w:rsidR="006F3C0E" w:rsidRDefault="006F3C0E">
      <w:r>
        <w:separator/>
      </w:r>
    </w:p>
  </w:footnote>
  <w:footnote w:type="continuationSeparator" w:id="0">
    <w:p w14:paraId="7C9C6995" w14:textId="77777777" w:rsidR="006F3C0E" w:rsidRDefault="006F3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429F2" w14:textId="77777777" w:rsidR="00265A87" w:rsidRDefault="008B40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AAA0FCB" w14:textId="77777777" w:rsidR="00265A87" w:rsidRDefault="00265A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42C63" w14:textId="77777777" w:rsidR="00265A87" w:rsidRDefault="008B40D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9032C">
      <w:rPr>
        <w:noProof/>
      </w:rPr>
      <w:t>2</w:t>
    </w:r>
    <w:r>
      <w:fldChar w:fldCharType="end"/>
    </w:r>
  </w:p>
  <w:p w14:paraId="6C9794A6" w14:textId="77777777" w:rsidR="00265A87" w:rsidRDefault="00265A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F08BD"/>
    <w:multiLevelType w:val="hybridMultilevel"/>
    <w:tmpl w:val="D63676D8"/>
    <w:lvl w:ilvl="0" w:tplc="629EE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D174E8"/>
    <w:multiLevelType w:val="hybridMultilevel"/>
    <w:tmpl w:val="1DB04B36"/>
    <w:lvl w:ilvl="0" w:tplc="60761A7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7803636"/>
    <w:multiLevelType w:val="hybridMultilevel"/>
    <w:tmpl w:val="D132203C"/>
    <w:lvl w:ilvl="0" w:tplc="629EE78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6247234"/>
    <w:multiLevelType w:val="hybridMultilevel"/>
    <w:tmpl w:val="6FE292E4"/>
    <w:lvl w:ilvl="0" w:tplc="A03E157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49C05C9"/>
    <w:multiLevelType w:val="hybridMultilevel"/>
    <w:tmpl w:val="76FAF9E0"/>
    <w:lvl w:ilvl="0" w:tplc="CD0CC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64775694">
    <w:abstractNumId w:val="4"/>
  </w:num>
  <w:num w:numId="2" w16cid:durableId="1039352959">
    <w:abstractNumId w:val="0"/>
  </w:num>
  <w:num w:numId="3" w16cid:durableId="616715044">
    <w:abstractNumId w:val="3"/>
  </w:num>
  <w:num w:numId="4" w16cid:durableId="29427822">
    <w:abstractNumId w:val="2"/>
  </w:num>
  <w:num w:numId="5" w16cid:durableId="1375153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5B"/>
    <w:rsid w:val="00025B94"/>
    <w:rsid w:val="000973D7"/>
    <w:rsid w:val="000D3D38"/>
    <w:rsid w:val="00136395"/>
    <w:rsid w:val="00265A87"/>
    <w:rsid w:val="002B1212"/>
    <w:rsid w:val="002C3443"/>
    <w:rsid w:val="002E1A7E"/>
    <w:rsid w:val="0034518E"/>
    <w:rsid w:val="003613B8"/>
    <w:rsid w:val="003647A9"/>
    <w:rsid w:val="003D179C"/>
    <w:rsid w:val="00450672"/>
    <w:rsid w:val="0056155B"/>
    <w:rsid w:val="006708FA"/>
    <w:rsid w:val="006D7FBC"/>
    <w:rsid w:val="006F3C0E"/>
    <w:rsid w:val="007C426F"/>
    <w:rsid w:val="007C7B72"/>
    <w:rsid w:val="00860F81"/>
    <w:rsid w:val="008B40D1"/>
    <w:rsid w:val="0090745E"/>
    <w:rsid w:val="00945617"/>
    <w:rsid w:val="00957BA7"/>
    <w:rsid w:val="009B22E2"/>
    <w:rsid w:val="00A4469E"/>
    <w:rsid w:val="00A83D6D"/>
    <w:rsid w:val="00AF098F"/>
    <w:rsid w:val="00B1454A"/>
    <w:rsid w:val="00B55CDA"/>
    <w:rsid w:val="00B933D7"/>
    <w:rsid w:val="00C515CD"/>
    <w:rsid w:val="00C82076"/>
    <w:rsid w:val="00CC05AF"/>
    <w:rsid w:val="00CD747C"/>
    <w:rsid w:val="00D02F63"/>
    <w:rsid w:val="00E10AA7"/>
    <w:rsid w:val="00E9032C"/>
    <w:rsid w:val="00EB368D"/>
    <w:rsid w:val="00EE1521"/>
    <w:rsid w:val="00F12122"/>
    <w:rsid w:val="00F15F10"/>
    <w:rsid w:val="00FD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045D"/>
  <w15:chartTrackingRefBased/>
  <w15:docId w15:val="{7EF8D22E-50D0-4461-BAE1-9B6B91B8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155B"/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6155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155B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5615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0745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745E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55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.%20pa&#353;tas%20%20eda.vaiciune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1809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Serikovienė</dc:creator>
  <cp:keywords/>
  <dc:description/>
  <cp:lastModifiedBy>Eda Vaičiūnė</cp:lastModifiedBy>
  <cp:revision>12</cp:revision>
  <dcterms:created xsi:type="dcterms:W3CDTF">2023-12-11T14:38:00Z</dcterms:created>
  <dcterms:modified xsi:type="dcterms:W3CDTF">2024-05-20T13:31:00Z</dcterms:modified>
</cp:coreProperties>
</file>