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F2A6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2B82C8" wp14:editId="454516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8B68F9" w14:textId="77777777" w:rsidR="005C41AC" w:rsidRPr="005C41AC" w:rsidRDefault="005C41AC" w:rsidP="005C41AC">
      <w:pPr>
        <w:jc w:val="center"/>
        <w:rPr>
          <w:szCs w:val="24"/>
        </w:rPr>
      </w:pPr>
    </w:p>
    <w:p w14:paraId="3646D5F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68B902A" w14:textId="77777777" w:rsidR="005C41AC" w:rsidRPr="005C41AC" w:rsidRDefault="005C41AC" w:rsidP="00571BF3">
      <w:pPr>
        <w:keepNext/>
        <w:jc w:val="center"/>
        <w:outlineLvl w:val="1"/>
      </w:pPr>
    </w:p>
    <w:p w14:paraId="43268BE0" w14:textId="77777777" w:rsidR="005C41AC" w:rsidRPr="005C41AC" w:rsidRDefault="005C41AC" w:rsidP="00571BF3">
      <w:pPr>
        <w:keepNext/>
        <w:jc w:val="center"/>
        <w:outlineLvl w:val="1"/>
      </w:pPr>
    </w:p>
    <w:p w14:paraId="38D0EA71" w14:textId="77777777" w:rsidR="0062551B" w:rsidRPr="00A562AA" w:rsidRDefault="00A11511" w:rsidP="00571BF3">
      <w:pPr>
        <w:keepNext/>
        <w:jc w:val="center"/>
        <w:outlineLvl w:val="1"/>
        <w:rPr>
          <w:b/>
        </w:rPr>
      </w:pPr>
      <w:r>
        <w:rPr>
          <w:b/>
        </w:rPr>
        <w:t>SPRENDIMAS</w:t>
      </w:r>
    </w:p>
    <w:p w14:paraId="41BEB144" w14:textId="3CB98018" w:rsidR="0062551B" w:rsidRPr="00A562AA" w:rsidRDefault="006127B2" w:rsidP="005F44E3">
      <w:pPr>
        <w:pStyle w:val="Antrat1"/>
      </w:pPr>
      <w:r w:rsidRPr="009439D4">
        <w:t>DĖL</w:t>
      </w:r>
      <w:r w:rsidR="009439D4" w:rsidRPr="009439D4">
        <w:t xml:space="preserve"> PRITARIMO PROJEKTO „SOCIALINĖS GLOBOS NAMŲ SENATVINE DEMENCIJA SERGANTIEMS ASMENIMS IR SENYVO AMŽIAUS ASMENIMS SU NEGALIA INFRASTRUKTŪROS PLĖTRA PANEVĖŽIO MIESTE“ ĮGYVENDINIMO PLANO TEIKIMUI EUROPOS SĄJUNGOS FONDŲ INVESTICIJOMS GAUTI, PROJEKTO DALINIO FINANSAVIMO, ĮGYVENDINIMO IR LEIDIMO VYKDYTI PROJEKTAVIMO PASLAUGŲ VIEŠĄJĮ PIRKIMĄ NETURINT FINANSAVIMO</w:t>
      </w:r>
    </w:p>
    <w:p w14:paraId="4BA34ABB" w14:textId="77777777" w:rsidR="0062551B" w:rsidRDefault="0062551B" w:rsidP="003E58F0">
      <w:pPr>
        <w:jc w:val="center"/>
      </w:pPr>
    </w:p>
    <w:p w14:paraId="5276B74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TSP-278</w:t>
      </w:r>
      <w:r>
        <w:fldChar w:fldCharType="end"/>
      </w:r>
      <w:bookmarkEnd w:id="2"/>
    </w:p>
    <w:p w14:paraId="2F622CB5" w14:textId="77777777" w:rsidR="0062551B" w:rsidRPr="00A562AA" w:rsidRDefault="0062551B" w:rsidP="00571BF3">
      <w:pPr>
        <w:keepNext/>
        <w:jc w:val="center"/>
        <w:outlineLvl w:val="2"/>
        <w:rPr>
          <w:b/>
        </w:rPr>
      </w:pPr>
      <w:r w:rsidRPr="00A562AA">
        <w:t>Panevėžys</w:t>
      </w:r>
    </w:p>
    <w:p w14:paraId="6459F6A4" w14:textId="77777777" w:rsidR="0062551B" w:rsidRDefault="0062551B" w:rsidP="00571BF3">
      <w:pPr>
        <w:jc w:val="both"/>
      </w:pPr>
    </w:p>
    <w:p w14:paraId="470963B0" w14:textId="0A4176B3" w:rsidR="008545CC" w:rsidRPr="00CB6BD4" w:rsidRDefault="0062551B" w:rsidP="008545CC">
      <w:pPr>
        <w:spacing w:line="360" w:lineRule="auto"/>
        <w:ind w:firstLine="709"/>
        <w:jc w:val="both"/>
        <w:rPr>
          <w:szCs w:val="24"/>
        </w:rPr>
      </w:pPr>
      <w:r w:rsidRPr="00B240A6">
        <w:rPr>
          <w:szCs w:val="24"/>
        </w:rPr>
        <w:t>Vadovaudamasi</w:t>
      </w:r>
      <w:r w:rsidR="008545CC" w:rsidRPr="00B240A6">
        <w:rPr>
          <w:szCs w:val="24"/>
        </w:rPr>
        <w:t xml:space="preserve"> </w:t>
      </w:r>
      <w:r w:rsidR="008545CC" w:rsidRPr="00B240A6">
        <w:rPr>
          <w:szCs w:val="24"/>
          <w:lang w:eastAsia="lt-LT"/>
        </w:rPr>
        <w:t xml:space="preserve">Lietuvos Respublikos vietos savivaldos įstatymo </w:t>
      </w:r>
      <w:r w:rsidR="003D45A3" w:rsidRPr="00B240A6">
        <w:rPr>
          <w:szCs w:val="24"/>
          <w:lang w:eastAsia="lt-LT"/>
        </w:rPr>
        <w:t>6 straipsnio 12,</w:t>
      </w:r>
      <w:r w:rsidR="00CC3F06">
        <w:rPr>
          <w:szCs w:val="24"/>
          <w:lang w:eastAsia="lt-LT"/>
        </w:rPr>
        <w:t xml:space="preserve"> </w:t>
      </w:r>
      <w:r w:rsidR="003D45A3" w:rsidRPr="00B240A6">
        <w:rPr>
          <w:szCs w:val="24"/>
          <w:lang w:eastAsia="lt-LT"/>
        </w:rPr>
        <w:t>22 ir 23 punktais</w:t>
      </w:r>
      <w:r w:rsidR="008545CC" w:rsidRPr="00B240A6">
        <w:rPr>
          <w:szCs w:val="24"/>
          <w:lang w:eastAsia="lt-LT"/>
        </w:rPr>
        <w:t>, 15 straipsnio 2 dalies 19, 66 straipsnio 1 dalimi</w:t>
      </w:r>
      <w:r w:rsidR="008545CC" w:rsidRPr="006964CE">
        <w:rPr>
          <w:szCs w:val="24"/>
          <w:lang w:eastAsia="lt-LT"/>
        </w:rPr>
        <w:t xml:space="preserve">, </w:t>
      </w:r>
      <w:r w:rsidR="00982B37" w:rsidRPr="00C25458">
        <w:rPr>
          <w:szCs w:val="24"/>
        </w:rPr>
        <w:t xml:space="preserve">Regioninės pažangos priemonės </w:t>
      </w:r>
      <w:r w:rsidR="009439D4">
        <w:rPr>
          <w:szCs w:val="24"/>
        </w:rPr>
        <w:br/>
      </w:r>
      <w:r w:rsidR="00982B37" w:rsidRPr="00C25458">
        <w:rPr>
          <w:szCs w:val="24"/>
        </w:rPr>
        <w:t xml:space="preserve">Nr. 09-003-02-02-11 (RE) „Sumažinti pažeidžiamų visuomenės grupių gerovės teritorinius skirtumus“ finansavimo gairėmis, patvirtintomis Lietuvos Respublikos socialinės apsaugos ir darbo ministro 2023 m. birželio 30 d. įsakymu Nr. A1-439 „Dėl Regioninės pažangos priemonės </w:t>
      </w:r>
      <w:r w:rsidR="009439D4">
        <w:rPr>
          <w:szCs w:val="24"/>
        </w:rPr>
        <w:br/>
      </w:r>
      <w:r w:rsidR="00982B37" w:rsidRPr="00C25458">
        <w:rPr>
          <w:szCs w:val="24"/>
        </w:rPr>
        <w:t>Nr. 09-003-02-02-11 (RE) „Sumažinti pažeidžiamų visuomenės grupių gerovės teritorinius skirtumus“ finansavimo gairių patvirtinimo“</w:t>
      </w:r>
      <w:r w:rsidR="00A54747" w:rsidRPr="00C25458">
        <w:rPr>
          <w:szCs w:val="24"/>
        </w:rPr>
        <w:t>,</w:t>
      </w:r>
      <w:r w:rsidR="00EC669C" w:rsidRPr="00C25458">
        <w:rPr>
          <w:szCs w:val="24"/>
          <w:shd w:val="clear" w:color="auto" w:fill="FFFFFF"/>
        </w:rPr>
        <w:t xml:space="preserve"> </w:t>
      </w:r>
      <w:r w:rsidR="00EC669C" w:rsidRPr="006964CE">
        <w:rPr>
          <w:color w:val="000000"/>
          <w:szCs w:val="24"/>
          <w:shd w:val="clear" w:color="auto" w:fill="FFFFFF"/>
        </w:rPr>
        <w:t>Panevėžio</w:t>
      </w:r>
      <w:r w:rsidR="00EC669C" w:rsidRPr="004728BB">
        <w:rPr>
          <w:color w:val="000000"/>
          <w:szCs w:val="24"/>
          <w:shd w:val="clear" w:color="auto" w:fill="FFFFFF"/>
        </w:rPr>
        <w:t xml:space="preserve"> miesto savivaldybės vardu sudaromų sutarčių pasirašymo tvarkos aprašo</w:t>
      </w:r>
      <w:r w:rsidR="00EC669C" w:rsidRPr="004728BB">
        <w:rPr>
          <w:szCs w:val="24"/>
        </w:rPr>
        <w:t>, patvirtinto Panevėžio miesto savivaldybės tarybos 2023 m. gruodžio 28 d. sprendimu Nr. 1-394 „</w:t>
      </w:r>
      <w:r w:rsidR="00EC669C" w:rsidRPr="004728BB">
        <w:rPr>
          <w:bCs/>
          <w:color w:val="000000"/>
          <w:szCs w:val="24"/>
        </w:rPr>
        <w:t xml:space="preserve">Dėl Panevėžio miesto savivaldybės vardu sudaromų sutarčių pasirašymo tvarkos aprašo patvirtinimo, Savivaldybės tarybos 2014 m. </w:t>
      </w:r>
      <w:r w:rsidR="00EC669C" w:rsidRPr="00CB6BD4">
        <w:rPr>
          <w:bCs/>
          <w:szCs w:val="24"/>
        </w:rPr>
        <w:t>gegužės 29 d. sprendimo Nr.</w:t>
      </w:r>
      <w:r w:rsidR="009439D4">
        <w:rPr>
          <w:bCs/>
          <w:szCs w:val="24"/>
        </w:rPr>
        <w:t> </w:t>
      </w:r>
      <w:r w:rsidR="00EC669C" w:rsidRPr="00CB6BD4">
        <w:rPr>
          <w:bCs/>
          <w:szCs w:val="24"/>
        </w:rPr>
        <w:t>1-154 pripažinimo netekusiu galios ir įgaliojimo Savivaldybės merui</w:t>
      </w:r>
      <w:r w:rsidR="00EC669C" w:rsidRPr="00CB6BD4">
        <w:rPr>
          <w:szCs w:val="24"/>
        </w:rPr>
        <w:t>“, 7 ir 19 punktais,</w:t>
      </w:r>
      <w:r w:rsidR="00A54747" w:rsidRPr="00CB6BD4">
        <w:rPr>
          <w:szCs w:val="24"/>
        </w:rPr>
        <w:t xml:space="preserve"> </w:t>
      </w:r>
      <w:r w:rsidR="008545CC" w:rsidRPr="00CB6BD4">
        <w:rPr>
          <w:szCs w:val="24"/>
          <w:lang w:eastAsia="lt-LT"/>
        </w:rPr>
        <w:t>Panevėžio miesto savivaldybės taryba n u s p r e n d ž i a:</w:t>
      </w:r>
    </w:p>
    <w:p w14:paraId="4E422A68" w14:textId="584C37CB" w:rsidR="001434AF" w:rsidRPr="00B240A6" w:rsidRDefault="00B240A6" w:rsidP="00C25458">
      <w:pPr>
        <w:spacing w:line="360" w:lineRule="auto"/>
        <w:ind w:firstLine="709"/>
        <w:jc w:val="both"/>
        <w:rPr>
          <w:szCs w:val="24"/>
        </w:rPr>
      </w:pPr>
      <w:r w:rsidRPr="00CB6BD4">
        <w:t>1.</w:t>
      </w:r>
      <w:r w:rsidR="00C725B0" w:rsidRPr="00CB6BD4">
        <w:t xml:space="preserve"> </w:t>
      </w:r>
      <w:r w:rsidR="008545CC" w:rsidRPr="00CB6BD4">
        <w:t>Pritarti projekto „</w:t>
      </w:r>
      <w:r w:rsidR="00C25458" w:rsidRPr="00C25458">
        <w:rPr>
          <w:szCs w:val="24"/>
        </w:rPr>
        <w:t>Socialinės globos namų senatvine demencija sergantiems asmenims ir senyvo amžiaus asmenims su negalia infrastruktūros plėtra Panevėžio mieste</w:t>
      </w:r>
      <w:r w:rsidR="00C25458" w:rsidRPr="009439D4">
        <w:rPr>
          <w:bCs/>
          <w:szCs w:val="24"/>
        </w:rPr>
        <w:t>“</w:t>
      </w:r>
      <w:r w:rsidR="00C25458" w:rsidRPr="00B240A6">
        <w:t xml:space="preserve"> </w:t>
      </w:r>
      <w:r w:rsidR="001434AF" w:rsidRPr="00B240A6">
        <w:t xml:space="preserve">(toliau – Projektas) </w:t>
      </w:r>
      <w:r w:rsidR="008545CC" w:rsidRPr="00B240A6">
        <w:t>įgyvendi</w:t>
      </w:r>
      <w:r w:rsidR="001D7925" w:rsidRPr="00B240A6">
        <w:t>nimo plano teikimui</w:t>
      </w:r>
      <w:r w:rsidR="008545CC" w:rsidRPr="00B240A6">
        <w:t xml:space="preserve"> Europos Sąj</w:t>
      </w:r>
      <w:r w:rsidR="001D7925" w:rsidRPr="00B240A6">
        <w:t>un</w:t>
      </w:r>
      <w:r w:rsidR="001434AF" w:rsidRPr="00B240A6">
        <w:t>gos fondų investicijoms gauti</w:t>
      </w:r>
      <w:r w:rsidR="00A54747">
        <w:t>.</w:t>
      </w:r>
    </w:p>
    <w:p w14:paraId="5B61BEF5" w14:textId="690FC304" w:rsidR="00DB61C9" w:rsidRPr="00B240A6" w:rsidRDefault="00B240A6" w:rsidP="00C25458">
      <w:pPr>
        <w:spacing w:line="360" w:lineRule="auto"/>
        <w:ind w:firstLine="709"/>
        <w:jc w:val="both"/>
        <w:rPr>
          <w:szCs w:val="24"/>
        </w:rPr>
      </w:pPr>
      <w:r>
        <w:t xml:space="preserve">2. </w:t>
      </w:r>
      <w:r w:rsidR="001434AF" w:rsidRPr="00B240A6">
        <w:t>Skirti 1 punkte minimam P</w:t>
      </w:r>
      <w:r w:rsidR="00A40269" w:rsidRPr="00B240A6">
        <w:t>rojektui iš dalies finansuoti</w:t>
      </w:r>
      <w:r w:rsidR="001434AF" w:rsidRPr="00B240A6">
        <w:t xml:space="preserve"> ne mažiau kaip </w:t>
      </w:r>
      <w:r w:rsidR="00DB61C9" w:rsidRPr="00B240A6">
        <w:t>15 proc.</w:t>
      </w:r>
      <w:r w:rsidR="001434AF" w:rsidRPr="00B240A6">
        <w:t xml:space="preserve"> visų tinkamų finansuoti Projekto išlaidų</w:t>
      </w:r>
      <w:r w:rsidR="00417500" w:rsidRPr="00B240A6">
        <w:t xml:space="preserve"> iš </w:t>
      </w:r>
      <w:r w:rsidR="009439D4">
        <w:t>s</w:t>
      </w:r>
      <w:r w:rsidR="00417500" w:rsidRPr="00B240A6">
        <w:t>avivaldybės biudžeto</w:t>
      </w:r>
      <w:r w:rsidR="00A54747">
        <w:t>.</w:t>
      </w:r>
    </w:p>
    <w:p w14:paraId="119FAB56" w14:textId="7F054E98" w:rsidR="00EC669C" w:rsidRDefault="00B240A6" w:rsidP="00C25458">
      <w:pPr>
        <w:spacing w:line="360" w:lineRule="auto"/>
        <w:ind w:firstLine="709"/>
        <w:jc w:val="both"/>
      </w:pPr>
      <w:r>
        <w:t xml:space="preserve">3. </w:t>
      </w:r>
      <w:r w:rsidR="001434AF" w:rsidRPr="00B240A6">
        <w:t>Padengti tinkamų finansuoti i</w:t>
      </w:r>
      <w:r w:rsidR="00DB61C9" w:rsidRPr="00B240A6">
        <w:t>šlaidų dalį, kurios nepadengia P</w:t>
      </w:r>
      <w:r w:rsidR="001434AF" w:rsidRPr="00B240A6">
        <w:t xml:space="preserve">rojektui skiriamo finansavimo lėšos, ir netinkamas finansuoti, tačiau </w:t>
      </w:r>
      <w:r w:rsidR="00DB61C9" w:rsidRPr="00B240A6">
        <w:t>P</w:t>
      </w:r>
      <w:r w:rsidR="001434AF" w:rsidRPr="00B240A6">
        <w:t>rojektui įgyvendinti būtinas</w:t>
      </w:r>
      <w:r w:rsidR="009439D4">
        <w:t>,</w:t>
      </w:r>
      <w:r w:rsidR="001434AF" w:rsidRPr="00B240A6">
        <w:t xml:space="preserve"> išlaidas</w:t>
      </w:r>
      <w:r w:rsidR="00EC669C">
        <w:t>.</w:t>
      </w:r>
    </w:p>
    <w:p w14:paraId="375E24E4" w14:textId="6B97F7BE" w:rsidR="00EC669C" w:rsidRDefault="00EC669C" w:rsidP="00A54747">
      <w:pPr>
        <w:pStyle w:val="Sraopastraipa"/>
        <w:tabs>
          <w:tab w:val="left" w:pos="1134"/>
        </w:tabs>
        <w:spacing w:line="360" w:lineRule="auto"/>
        <w:ind w:left="0" w:firstLine="709"/>
        <w:jc w:val="both"/>
        <w:rPr>
          <w:szCs w:val="24"/>
        </w:rPr>
      </w:pPr>
      <w:r>
        <w:t>4.</w:t>
      </w:r>
      <w:r w:rsidR="00DB61C9" w:rsidRPr="00B240A6">
        <w:t xml:space="preserve"> </w:t>
      </w:r>
      <w:r w:rsidRPr="004728BB">
        <w:rPr>
          <w:szCs w:val="24"/>
        </w:rPr>
        <w:t>Įgalioti Panevėžio miesto savivaldybės administracijos direktorių</w:t>
      </w:r>
      <w:r w:rsidRPr="004728BB">
        <w:rPr>
          <w:szCs w:val="24"/>
          <w:lang w:eastAsia="lt-LT"/>
        </w:rPr>
        <w:t xml:space="preserve"> </w:t>
      </w:r>
      <w:r w:rsidRPr="004728BB">
        <w:rPr>
          <w:szCs w:val="24"/>
        </w:rPr>
        <w:t>pasirašyti dokumentus, susijusius su Projekto įgyvendinimo plano teikimu</w:t>
      </w:r>
      <w:r w:rsidR="009439D4">
        <w:rPr>
          <w:szCs w:val="24"/>
        </w:rPr>
        <w:t xml:space="preserve"> ir</w:t>
      </w:r>
      <w:r w:rsidRPr="004728BB">
        <w:rPr>
          <w:szCs w:val="24"/>
        </w:rPr>
        <w:t xml:space="preserve"> Projekto įgyvendinimu, </w:t>
      </w:r>
      <w:bookmarkStart w:id="3" w:name="_Hlk157963639"/>
      <w:r w:rsidRPr="004728BB">
        <w:rPr>
          <w:szCs w:val="24"/>
        </w:rPr>
        <w:t>Projekto sutartį.</w:t>
      </w:r>
      <w:bookmarkEnd w:id="3"/>
    </w:p>
    <w:p w14:paraId="470C5366" w14:textId="10FFDDEA" w:rsidR="007A17DA" w:rsidRDefault="007A17DA" w:rsidP="00A54747">
      <w:pPr>
        <w:pStyle w:val="Sraopastraipa"/>
        <w:tabs>
          <w:tab w:val="left" w:pos="1134"/>
        </w:tabs>
        <w:spacing w:line="360" w:lineRule="auto"/>
        <w:ind w:left="0" w:firstLine="709"/>
        <w:jc w:val="both"/>
        <w:rPr>
          <w:szCs w:val="24"/>
        </w:rPr>
      </w:pPr>
      <w:r>
        <w:rPr>
          <w:szCs w:val="24"/>
        </w:rPr>
        <w:t xml:space="preserve">5. Pritarti </w:t>
      </w:r>
      <w:r w:rsidR="009439D4">
        <w:rPr>
          <w:szCs w:val="24"/>
        </w:rPr>
        <w:t>j</w:t>
      </w:r>
      <w:r>
        <w:rPr>
          <w:szCs w:val="24"/>
        </w:rPr>
        <w:t>ungtinės veiklos (partnerystės) sutarties sudarymui su Panevėžio socialini</w:t>
      </w:r>
      <w:r w:rsidR="00CE2701">
        <w:rPr>
          <w:szCs w:val="24"/>
        </w:rPr>
        <w:t xml:space="preserve">ų paslaugų centru </w:t>
      </w:r>
      <w:r>
        <w:rPr>
          <w:szCs w:val="24"/>
        </w:rPr>
        <w:t>ir įgalioti Savivaldybės administracijos direktorių pasirašyti šią sutartį.</w:t>
      </w:r>
    </w:p>
    <w:p w14:paraId="620181D2" w14:textId="43F0350F" w:rsidR="00EC669C" w:rsidRDefault="00FF4F1B" w:rsidP="00A54747">
      <w:pPr>
        <w:pStyle w:val="Sraopastraipa"/>
        <w:tabs>
          <w:tab w:val="left" w:pos="1134"/>
        </w:tabs>
        <w:spacing w:line="360" w:lineRule="auto"/>
        <w:ind w:left="0" w:firstLine="720"/>
        <w:jc w:val="both"/>
        <w:rPr>
          <w:szCs w:val="24"/>
          <w:lang w:eastAsia="lt-LT"/>
        </w:rPr>
      </w:pPr>
      <w:r>
        <w:rPr>
          <w:szCs w:val="24"/>
        </w:rPr>
        <w:lastRenderedPageBreak/>
        <w:t>6</w:t>
      </w:r>
      <w:r w:rsidR="00EC669C">
        <w:rPr>
          <w:szCs w:val="24"/>
        </w:rPr>
        <w:t xml:space="preserve">. </w:t>
      </w:r>
      <w:r w:rsidR="00EC669C" w:rsidRPr="004728BB">
        <w:rPr>
          <w:szCs w:val="24"/>
        </w:rPr>
        <w:t xml:space="preserve">Skyrus finansavimą Projektui, pavesti </w:t>
      </w:r>
      <w:r w:rsidR="009439D4">
        <w:rPr>
          <w:szCs w:val="24"/>
        </w:rPr>
        <w:t>S</w:t>
      </w:r>
      <w:r w:rsidR="00EC669C" w:rsidRPr="004728BB">
        <w:rPr>
          <w:szCs w:val="24"/>
        </w:rPr>
        <w:t xml:space="preserve">avivaldybės administracijai įgyvendinti Projektą ir užtikrinti </w:t>
      </w:r>
      <w:r w:rsidR="00EC669C" w:rsidRPr="004728BB">
        <w:rPr>
          <w:szCs w:val="24"/>
          <w:lang w:eastAsia="lt-LT"/>
        </w:rPr>
        <w:t>Projekto investicijų tęstinumą ne mažiau kaip 5 metus po Projekto finansavimo pabaigos.</w:t>
      </w:r>
    </w:p>
    <w:p w14:paraId="1310729D" w14:textId="641A9595" w:rsidR="001D64E8" w:rsidRPr="007A17DA" w:rsidRDefault="00FF4F1B" w:rsidP="007A17DA">
      <w:pPr>
        <w:autoSpaceDE w:val="0"/>
        <w:autoSpaceDN w:val="0"/>
        <w:adjustRightInd w:val="0"/>
        <w:spacing w:line="360" w:lineRule="auto"/>
        <w:ind w:firstLine="720"/>
        <w:jc w:val="both"/>
        <w:rPr>
          <w:rFonts w:ascii="LiberationSerif" w:hAnsi="LiberationSerif" w:cs="LiberationSerif"/>
          <w:szCs w:val="24"/>
          <w:lang w:eastAsia="lt-LT"/>
        </w:rPr>
      </w:pPr>
      <w:r>
        <w:rPr>
          <w:rFonts w:ascii="LiberationSerif" w:hAnsi="LiberationSerif" w:cs="LiberationSerif"/>
          <w:szCs w:val="24"/>
          <w:lang w:eastAsia="lt-LT"/>
        </w:rPr>
        <w:t>7</w:t>
      </w:r>
      <w:r w:rsidR="001D64E8" w:rsidRPr="007A17DA">
        <w:rPr>
          <w:rFonts w:ascii="LiberationSerif" w:hAnsi="LiberationSerif" w:cs="LiberationSerif"/>
          <w:szCs w:val="24"/>
          <w:lang w:eastAsia="lt-LT"/>
        </w:rPr>
        <w:t xml:space="preserve">. Leisti vykdyti </w:t>
      </w:r>
      <w:r w:rsidR="007A17DA" w:rsidRPr="007A17DA">
        <w:rPr>
          <w:rFonts w:ascii="LiberationSerif" w:hAnsi="LiberationSerif" w:cs="LiberationSerif"/>
          <w:szCs w:val="24"/>
          <w:lang w:eastAsia="lt-LT"/>
        </w:rPr>
        <w:t>pastato, esančio Žemaičių g. 18, Panevėžy</w:t>
      </w:r>
      <w:r w:rsidR="009439D4">
        <w:rPr>
          <w:rFonts w:ascii="LiberationSerif" w:hAnsi="LiberationSerif" w:cs="LiberationSerif"/>
          <w:szCs w:val="24"/>
          <w:lang w:eastAsia="lt-LT"/>
        </w:rPr>
        <w:t>je,</w:t>
      </w:r>
      <w:r w:rsidR="007A17DA" w:rsidRPr="007A17DA">
        <w:rPr>
          <w:rFonts w:ascii="LiberationSerif" w:hAnsi="LiberationSerif" w:cs="LiberationSerif"/>
          <w:szCs w:val="24"/>
          <w:lang w:eastAsia="lt-LT"/>
        </w:rPr>
        <w:t xml:space="preserve"> rekonstravimo </w:t>
      </w:r>
      <w:r w:rsidR="00C25458" w:rsidRPr="007A17DA">
        <w:rPr>
          <w:rFonts w:ascii="LiberationSerif" w:hAnsi="LiberationSerif" w:cs="LiberationSerif"/>
          <w:szCs w:val="24"/>
          <w:lang w:eastAsia="lt-LT"/>
        </w:rPr>
        <w:t xml:space="preserve">projektavimo </w:t>
      </w:r>
      <w:r w:rsidR="007A17DA" w:rsidRPr="007A17DA">
        <w:rPr>
          <w:rFonts w:ascii="LiberationSerif" w:hAnsi="LiberationSerif" w:cs="LiberationSerif"/>
          <w:szCs w:val="24"/>
          <w:lang w:eastAsia="lt-LT"/>
        </w:rPr>
        <w:t xml:space="preserve">paslaugų </w:t>
      </w:r>
      <w:r w:rsidR="001D64E8" w:rsidRPr="007A17DA">
        <w:rPr>
          <w:rFonts w:ascii="LiberationSerif" w:hAnsi="LiberationSerif" w:cs="LiberationSerif"/>
          <w:szCs w:val="24"/>
          <w:lang w:eastAsia="lt-LT"/>
        </w:rPr>
        <w:t>viešąjį</w:t>
      </w:r>
      <w:r w:rsidR="00C25458" w:rsidRPr="007A17DA">
        <w:rPr>
          <w:rFonts w:ascii="LiberationSerif" w:hAnsi="LiberationSerif" w:cs="LiberationSerif"/>
          <w:szCs w:val="24"/>
          <w:lang w:eastAsia="lt-LT"/>
        </w:rPr>
        <w:t xml:space="preserve"> </w:t>
      </w:r>
      <w:r w:rsidR="001D64E8" w:rsidRPr="007A17DA">
        <w:rPr>
          <w:rFonts w:ascii="LiberationSerif" w:hAnsi="LiberationSerif" w:cs="LiberationSerif"/>
          <w:szCs w:val="24"/>
          <w:lang w:eastAsia="lt-LT"/>
        </w:rPr>
        <w:t>pirkimą neturint finansavimo.</w:t>
      </w:r>
    </w:p>
    <w:p w14:paraId="01552EA3" w14:textId="15675C2C" w:rsidR="001D64E8" w:rsidRPr="00C25458" w:rsidRDefault="00FF4F1B" w:rsidP="0072121E">
      <w:pPr>
        <w:autoSpaceDE w:val="0"/>
        <w:autoSpaceDN w:val="0"/>
        <w:adjustRightInd w:val="0"/>
        <w:spacing w:line="360" w:lineRule="auto"/>
        <w:ind w:firstLine="720"/>
        <w:jc w:val="both"/>
        <w:rPr>
          <w:szCs w:val="24"/>
          <w:lang w:eastAsia="lt-LT"/>
        </w:rPr>
      </w:pPr>
      <w:r>
        <w:rPr>
          <w:szCs w:val="24"/>
          <w:lang w:eastAsia="lt-LT"/>
        </w:rPr>
        <w:t>8</w:t>
      </w:r>
      <w:r w:rsidR="001D64E8" w:rsidRPr="00C25458">
        <w:rPr>
          <w:szCs w:val="24"/>
          <w:lang w:eastAsia="lt-LT"/>
        </w:rPr>
        <w:t xml:space="preserve">. Numatyti 2024–2025 m. finansavimą iš </w:t>
      </w:r>
      <w:r w:rsidR="009439D4">
        <w:rPr>
          <w:szCs w:val="24"/>
          <w:lang w:eastAsia="lt-LT"/>
        </w:rPr>
        <w:t>s</w:t>
      </w:r>
      <w:r w:rsidR="001D64E8" w:rsidRPr="00C25458">
        <w:rPr>
          <w:szCs w:val="24"/>
          <w:lang w:eastAsia="lt-LT"/>
        </w:rPr>
        <w:t xml:space="preserve">avivaldybės biudžeto </w:t>
      </w:r>
      <w:r w:rsidR="00E44893">
        <w:rPr>
          <w:szCs w:val="24"/>
          <w:lang w:eastAsia="lt-LT"/>
        </w:rPr>
        <w:t>ar</w:t>
      </w:r>
      <w:r w:rsidR="00C25458" w:rsidRPr="00C25458">
        <w:rPr>
          <w:szCs w:val="24"/>
          <w:lang w:eastAsia="lt-LT"/>
        </w:rPr>
        <w:t xml:space="preserve"> kitų finansavimo šaltinių.</w:t>
      </w:r>
    </w:p>
    <w:p w14:paraId="60B15592" w14:textId="3947B969" w:rsidR="00531301" w:rsidRPr="00B949C5" w:rsidRDefault="00FF4F1B" w:rsidP="00531301">
      <w:pPr>
        <w:autoSpaceDE w:val="0"/>
        <w:autoSpaceDN w:val="0"/>
        <w:adjustRightInd w:val="0"/>
        <w:spacing w:line="360" w:lineRule="auto"/>
        <w:ind w:firstLine="720"/>
        <w:jc w:val="both"/>
        <w:rPr>
          <w:szCs w:val="24"/>
          <w:lang w:eastAsia="lt-LT"/>
        </w:rPr>
      </w:pPr>
      <w:r>
        <w:rPr>
          <w:szCs w:val="24"/>
          <w:lang w:eastAsia="lt-LT"/>
        </w:rPr>
        <w:t>9</w:t>
      </w:r>
      <w:r w:rsidR="001D64E8" w:rsidRPr="00C25458">
        <w:rPr>
          <w:szCs w:val="24"/>
          <w:lang w:eastAsia="lt-LT"/>
        </w:rPr>
        <w:t xml:space="preserve">. </w:t>
      </w:r>
      <w:r w:rsidR="001D64E8" w:rsidRPr="00B949C5">
        <w:rPr>
          <w:szCs w:val="24"/>
          <w:lang w:eastAsia="lt-LT"/>
        </w:rPr>
        <w:t>Pavesti Savivaldybės administra</w:t>
      </w:r>
      <w:r w:rsidR="00CE2701" w:rsidRPr="00B949C5">
        <w:rPr>
          <w:szCs w:val="24"/>
          <w:lang w:eastAsia="lt-LT"/>
        </w:rPr>
        <w:t xml:space="preserve">cijai nustatyta tvarka vykdyti </w:t>
      </w:r>
      <w:r w:rsidR="00531301">
        <w:rPr>
          <w:szCs w:val="24"/>
          <w:lang w:eastAsia="lt-LT"/>
        </w:rPr>
        <w:t>Projekto</w:t>
      </w:r>
      <w:r w:rsidR="00531301" w:rsidRPr="00531301">
        <w:rPr>
          <w:szCs w:val="24"/>
          <w:lang w:eastAsia="lt-LT"/>
        </w:rPr>
        <w:t xml:space="preserve"> </w:t>
      </w:r>
      <w:r w:rsidR="00531301" w:rsidRPr="00B949C5">
        <w:rPr>
          <w:szCs w:val="24"/>
          <w:lang w:eastAsia="lt-LT"/>
        </w:rPr>
        <w:t>užsakovo funkcijas.</w:t>
      </w:r>
    </w:p>
    <w:p w14:paraId="3E117257" w14:textId="1D6871C1" w:rsidR="001D64E8" w:rsidRPr="00CE2701" w:rsidRDefault="00FF4F1B" w:rsidP="00CE2701">
      <w:pPr>
        <w:autoSpaceDE w:val="0"/>
        <w:autoSpaceDN w:val="0"/>
        <w:adjustRightInd w:val="0"/>
        <w:spacing w:line="360" w:lineRule="auto"/>
        <w:ind w:firstLine="720"/>
        <w:jc w:val="both"/>
        <w:rPr>
          <w:szCs w:val="24"/>
          <w:lang w:eastAsia="lt-LT"/>
        </w:rPr>
      </w:pPr>
      <w:r>
        <w:rPr>
          <w:szCs w:val="24"/>
          <w:lang w:eastAsia="lt-LT"/>
        </w:rPr>
        <w:t>10</w:t>
      </w:r>
      <w:r w:rsidR="00C25458" w:rsidRPr="00CE2701">
        <w:rPr>
          <w:szCs w:val="24"/>
          <w:lang w:eastAsia="lt-LT"/>
        </w:rPr>
        <w:t>.</w:t>
      </w:r>
      <w:r w:rsidR="001D64E8" w:rsidRPr="00CE2701">
        <w:rPr>
          <w:szCs w:val="24"/>
          <w:lang w:eastAsia="lt-LT"/>
        </w:rPr>
        <w:t xml:space="preserve"> </w:t>
      </w:r>
      <w:r w:rsidR="001D64E8" w:rsidRPr="00E44893">
        <w:rPr>
          <w:szCs w:val="24"/>
          <w:lang w:eastAsia="lt-LT"/>
        </w:rPr>
        <w:t xml:space="preserve">Leisti Savivaldybės administracijos direktoriui pasirašyti </w:t>
      </w:r>
      <w:r w:rsidR="00B049FA">
        <w:rPr>
          <w:szCs w:val="24"/>
          <w:lang w:eastAsia="lt-LT"/>
        </w:rPr>
        <w:t>7</w:t>
      </w:r>
      <w:r w:rsidR="00E44893" w:rsidRPr="00E44893">
        <w:rPr>
          <w:szCs w:val="24"/>
          <w:lang w:eastAsia="lt-LT"/>
        </w:rPr>
        <w:t xml:space="preserve"> punkte minimų paslaugų </w:t>
      </w:r>
      <w:r w:rsidR="00B049FA">
        <w:rPr>
          <w:szCs w:val="24"/>
          <w:lang w:eastAsia="lt-LT"/>
        </w:rPr>
        <w:t xml:space="preserve">pirkimo </w:t>
      </w:r>
      <w:r w:rsidR="00E44893" w:rsidRPr="00E44893">
        <w:rPr>
          <w:szCs w:val="24"/>
          <w:lang w:eastAsia="lt-LT"/>
        </w:rPr>
        <w:t>sutartis.</w:t>
      </w:r>
    </w:p>
    <w:p w14:paraId="16F6AFCD" w14:textId="0FA0B82E" w:rsidR="001D7925" w:rsidRPr="00C725B0" w:rsidRDefault="00C25458" w:rsidP="00C25458">
      <w:pPr>
        <w:spacing w:line="360" w:lineRule="auto"/>
        <w:ind w:firstLine="720"/>
        <w:jc w:val="both"/>
        <w:rPr>
          <w:szCs w:val="24"/>
        </w:rPr>
      </w:pPr>
      <w:r w:rsidRPr="00C25458">
        <w:t>1</w:t>
      </w:r>
      <w:r w:rsidR="00FF4F1B">
        <w:t>1</w:t>
      </w:r>
      <w:r w:rsidR="0063589B" w:rsidRPr="00C25458">
        <w:t>. N</w:t>
      </w:r>
      <w:r w:rsidR="001D7925" w:rsidRPr="00C25458">
        <w:t xml:space="preserve">urodyti, </w:t>
      </w:r>
      <w:r w:rsidR="001D7925" w:rsidRPr="00E44893">
        <w:t>kad šis sprendimas per vieną mėnesį gali būti apskundžiamas Lietuvos administracinių ginčų komisijos Panevėžio apygardos skyriui (Respublikos g. 62, 35158</w:t>
      </w:r>
      <w:r w:rsidR="001D7925" w:rsidRPr="00C25458">
        <w:t xml:space="preserve"> Panevėžys) Lietuvos Respublikos ikiteisminio administracinių ginčų nagrinėjimo tvarkos įstatymo nustatyta</w:t>
      </w:r>
      <w:r w:rsidR="001D7925" w:rsidRPr="00B240A6">
        <w:t xml:space="preserve"> tvarka, Regionų administracinio teismo Panevėžio rūmams (Respublikos g. 62, 35158 Panevėžys) Lietuvos Respublikos administracinių bylų teisenos įstatymo nustatyta tvarka.</w:t>
      </w:r>
      <w:r w:rsidR="00B30FA5" w:rsidRPr="00B240A6">
        <w:t xml:space="preserve"> </w:t>
      </w:r>
    </w:p>
    <w:p w14:paraId="3072623F" w14:textId="77777777" w:rsidR="0072121E" w:rsidRPr="00A562AA" w:rsidRDefault="0072121E" w:rsidP="002D0B3C">
      <w:pPr>
        <w:jc w:val="both"/>
        <w:rPr>
          <w:szCs w:val="24"/>
        </w:rPr>
      </w:pPr>
    </w:p>
    <w:p w14:paraId="256AC58E" w14:textId="77777777" w:rsidR="0062551B" w:rsidRDefault="0062551B" w:rsidP="00B240A6">
      <w:pPr>
        <w:tabs>
          <w:tab w:val="left" w:pos="993"/>
        </w:tabs>
        <w:jc w:val="both"/>
        <w:rPr>
          <w:szCs w:val="24"/>
        </w:rPr>
      </w:pPr>
    </w:p>
    <w:p w14:paraId="0C29A491"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0B24D0EA" w14:textId="77777777" w:rsidR="00E44893" w:rsidRDefault="00E44893" w:rsidP="00895637">
      <w:pPr>
        <w:tabs>
          <w:tab w:val="left" w:pos="6663"/>
        </w:tabs>
        <w:jc w:val="both"/>
        <w:rPr>
          <w:rFonts w:eastAsia="Calibri"/>
          <w:szCs w:val="24"/>
        </w:rPr>
      </w:pPr>
    </w:p>
    <w:p w14:paraId="1E6F4F3E" w14:textId="77777777" w:rsidR="00E44893" w:rsidRDefault="00E44893" w:rsidP="00895637">
      <w:pPr>
        <w:tabs>
          <w:tab w:val="left" w:pos="6663"/>
        </w:tabs>
        <w:jc w:val="both"/>
        <w:rPr>
          <w:rFonts w:eastAsia="Calibri"/>
          <w:szCs w:val="24"/>
        </w:rPr>
      </w:pPr>
    </w:p>
    <w:p w14:paraId="349B0932" w14:textId="77777777" w:rsidR="00C725B0" w:rsidRDefault="00C725B0" w:rsidP="00895637">
      <w:pPr>
        <w:tabs>
          <w:tab w:val="left" w:pos="6663"/>
        </w:tabs>
        <w:jc w:val="both"/>
        <w:rPr>
          <w:rFonts w:eastAsia="Calibri"/>
          <w:szCs w:val="24"/>
        </w:rPr>
      </w:pPr>
    </w:p>
    <w:p w14:paraId="3ABC97AF" w14:textId="77777777" w:rsidR="00C92177" w:rsidRDefault="00C92177" w:rsidP="00895637">
      <w:pPr>
        <w:tabs>
          <w:tab w:val="left" w:pos="6663"/>
        </w:tabs>
        <w:jc w:val="both"/>
        <w:rPr>
          <w:rFonts w:eastAsia="Calibri"/>
          <w:szCs w:val="24"/>
        </w:rPr>
      </w:pPr>
    </w:p>
    <w:p w14:paraId="470D316C" w14:textId="77777777" w:rsidR="00E3353F" w:rsidRPr="000E24F5" w:rsidRDefault="00E3353F" w:rsidP="00895637">
      <w:pPr>
        <w:tabs>
          <w:tab w:val="left" w:pos="6663"/>
        </w:tabs>
        <w:jc w:val="both"/>
        <w:rPr>
          <w:rFonts w:eastAsia="Calibri"/>
          <w:szCs w:val="24"/>
        </w:rPr>
      </w:pPr>
    </w:p>
    <w:p w14:paraId="290E9277" w14:textId="77777777" w:rsidR="009838ED" w:rsidRDefault="009838ED" w:rsidP="00895637">
      <w:pPr>
        <w:tabs>
          <w:tab w:val="left" w:pos="6663"/>
        </w:tabs>
        <w:jc w:val="both"/>
        <w:rPr>
          <w:szCs w:val="24"/>
        </w:rPr>
      </w:pPr>
    </w:p>
    <w:p w14:paraId="0124505C" w14:textId="756973BE" w:rsidR="00E3353F" w:rsidRPr="0002217B" w:rsidRDefault="00E3353F" w:rsidP="00895637">
      <w:pPr>
        <w:tabs>
          <w:tab w:val="left" w:pos="6663"/>
        </w:tabs>
        <w:jc w:val="both"/>
        <w:rPr>
          <w:i/>
          <w:szCs w:val="24"/>
        </w:rPr>
      </w:pPr>
    </w:p>
    <w:sectPr w:rsidR="00E3353F" w:rsidRPr="0002217B" w:rsidSect="002F1461">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D2971" w14:textId="77777777" w:rsidR="007646F3" w:rsidRDefault="007646F3">
      <w:r>
        <w:separator/>
      </w:r>
    </w:p>
  </w:endnote>
  <w:endnote w:type="continuationSeparator" w:id="0">
    <w:p w14:paraId="1ACDE522" w14:textId="77777777" w:rsidR="007646F3" w:rsidRDefault="0076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62E92" w14:textId="77777777" w:rsidR="0062551B" w:rsidRDefault="0062551B" w:rsidP="00BE4566">
    <w:pPr>
      <w:tabs>
        <w:tab w:val="left" w:pos="8445"/>
      </w:tabs>
    </w:pPr>
    <w:r>
      <w:tab/>
    </w:r>
  </w:p>
  <w:p w14:paraId="48856736" w14:textId="77777777" w:rsidR="0062551B" w:rsidRDefault="0062551B"/>
  <w:p w14:paraId="40D56A1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6CDD6" w14:textId="77777777" w:rsidR="0062551B" w:rsidRDefault="0062551B" w:rsidP="00DD20B8">
    <w:pPr>
      <w:pStyle w:val="Porat"/>
    </w:pPr>
  </w:p>
  <w:p w14:paraId="534376CA" w14:textId="77777777" w:rsidR="0062551B" w:rsidRDefault="0062551B" w:rsidP="00DD20B8">
    <w:pPr>
      <w:pStyle w:val="Porat"/>
    </w:pPr>
  </w:p>
  <w:p w14:paraId="5E30FA86" w14:textId="77777777" w:rsidR="0062551B" w:rsidRDefault="0062551B" w:rsidP="00DD20B8">
    <w:pPr>
      <w:pStyle w:val="Porat"/>
    </w:pPr>
  </w:p>
  <w:p w14:paraId="1807CA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98E0D" w14:textId="77777777" w:rsidR="007646F3" w:rsidRDefault="007646F3">
      <w:r>
        <w:separator/>
      </w:r>
    </w:p>
  </w:footnote>
  <w:footnote w:type="continuationSeparator" w:id="0">
    <w:p w14:paraId="54D8FDDC" w14:textId="77777777" w:rsidR="007646F3" w:rsidRDefault="00764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7580" w14:textId="77777777" w:rsidR="0062551B" w:rsidRDefault="0062551B">
    <w:pPr>
      <w:pStyle w:val="Antrats"/>
      <w:jc w:val="center"/>
    </w:pPr>
  </w:p>
  <w:p w14:paraId="5F4E83CB" w14:textId="77777777" w:rsidR="0062551B" w:rsidRDefault="0062551B">
    <w:pPr>
      <w:pStyle w:val="Antrats"/>
      <w:jc w:val="center"/>
    </w:pPr>
  </w:p>
  <w:p w14:paraId="6222E9D8" w14:textId="77777777" w:rsidR="0062551B" w:rsidRDefault="002E4357">
    <w:pPr>
      <w:pStyle w:val="Antrats"/>
      <w:jc w:val="center"/>
    </w:pPr>
    <w:r>
      <w:fldChar w:fldCharType="begin"/>
    </w:r>
    <w:r>
      <w:instrText xml:space="preserve"> PAGE   \* MERGEFORMAT </w:instrText>
    </w:r>
    <w:r>
      <w:fldChar w:fldCharType="separate"/>
    </w:r>
    <w:r w:rsidR="00E72B14">
      <w:rPr>
        <w:noProof/>
      </w:rPr>
      <w:t>2</w:t>
    </w:r>
    <w:r>
      <w:rPr>
        <w:noProof/>
      </w:rPr>
      <w:fldChar w:fldCharType="end"/>
    </w:r>
  </w:p>
  <w:p w14:paraId="7072014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1733"/>
    <w:multiLevelType w:val="hybridMultilevel"/>
    <w:tmpl w:val="53DA4DC6"/>
    <w:lvl w:ilvl="0" w:tplc="FFBC730E">
      <w:start w:val="10"/>
      <w:numFmt w:val="low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B57A60"/>
    <w:multiLevelType w:val="hybridMultilevel"/>
    <w:tmpl w:val="6EBEDB56"/>
    <w:lvl w:ilvl="0" w:tplc="FB7EAD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4BB47D1A"/>
    <w:multiLevelType w:val="hybridMultilevel"/>
    <w:tmpl w:val="E730B4D0"/>
    <w:lvl w:ilvl="0" w:tplc="0427000F">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76427CE"/>
    <w:multiLevelType w:val="hybridMultilevel"/>
    <w:tmpl w:val="66EC09E8"/>
    <w:lvl w:ilvl="0" w:tplc="3B80298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3"/>
  </w:num>
  <w:num w:numId="2">
    <w:abstractNumId w:val="6"/>
  </w:num>
  <w:num w:numId="3">
    <w:abstractNumId w:val="2"/>
  </w:num>
  <w:num w:numId="4">
    <w:abstractNumId w:val="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17B"/>
    <w:rsid w:val="00034D38"/>
    <w:rsid w:val="0004348F"/>
    <w:rsid w:val="0005169C"/>
    <w:rsid w:val="00053B87"/>
    <w:rsid w:val="00056A95"/>
    <w:rsid w:val="00075594"/>
    <w:rsid w:val="00075D5A"/>
    <w:rsid w:val="000811E1"/>
    <w:rsid w:val="00084D59"/>
    <w:rsid w:val="000926EE"/>
    <w:rsid w:val="000E24F5"/>
    <w:rsid w:val="000E5933"/>
    <w:rsid w:val="000E7131"/>
    <w:rsid w:val="00101F07"/>
    <w:rsid w:val="001034F1"/>
    <w:rsid w:val="001136E2"/>
    <w:rsid w:val="00124B60"/>
    <w:rsid w:val="0012710E"/>
    <w:rsid w:val="00132ABE"/>
    <w:rsid w:val="001434AF"/>
    <w:rsid w:val="00153B94"/>
    <w:rsid w:val="00153BAC"/>
    <w:rsid w:val="001B1FE3"/>
    <w:rsid w:val="001D1AC1"/>
    <w:rsid w:val="001D3CB6"/>
    <w:rsid w:val="001D5D21"/>
    <w:rsid w:val="001D64E8"/>
    <w:rsid w:val="001D7925"/>
    <w:rsid w:val="001E4DFD"/>
    <w:rsid w:val="001F7914"/>
    <w:rsid w:val="0020204A"/>
    <w:rsid w:val="00206FC7"/>
    <w:rsid w:val="0023417F"/>
    <w:rsid w:val="00234FD8"/>
    <w:rsid w:val="00237444"/>
    <w:rsid w:val="0023779A"/>
    <w:rsid w:val="0024706D"/>
    <w:rsid w:val="002526D2"/>
    <w:rsid w:val="002630A9"/>
    <w:rsid w:val="002658A0"/>
    <w:rsid w:val="00276412"/>
    <w:rsid w:val="002908A9"/>
    <w:rsid w:val="002915B5"/>
    <w:rsid w:val="00291649"/>
    <w:rsid w:val="00293059"/>
    <w:rsid w:val="002A2097"/>
    <w:rsid w:val="002B4F26"/>
    <w:rsid w:val="002D0B3C"/>
    <w:rsid w:val="002D57F9"/>
    <w:rsid w:val="002D75F0"/>
    <w:rsid w:val="002D7E2D"/>
    <w:rsid w:val="002E2386"/>
    <w:rsid w:val="002E4357"/>
    <w:rsid w:val="002F1461"/>
    <w:rsid w:val="002F7001"/>
    <w:rsid w:val="00303346"/>
    <w:rsid w:val="00312A5C"/>
    <w:rsid w:val="00325CF1"/>
    <w:rsid w:val="00331597"/>
    <w:rsid w:val="00337555"/>
    <w:rsid w:val="00355495"/>
    <w:rsid w:val="00355EE8"/>
    <w:rsid w:val="00365FB7"/>
    <w:rsid w:val="00392558"/>
    <w:rsid w:val="0039707D"/>
    <w:rsid w:val="003A3559"/>
    <w:rsid w:val="003A5170"/>
    <w:rsid w:val="003B64B0"/>
    <w:rsid w:val="003D113C"/>
    <w:rsid w:val="003D45A3"/>
    <w:rsid w:val="003D6535"/>
    <w:rsid w:val="003E58F0"/>
    <w:rsid w:val="003F3684"/>
    <w:rsid w:val="004014AB"/>
    <w:rsid w:val="004100D4"/>
    <w:rsid w:val="00417500"/>
    <w:rsid w:val="00420850"/>
    <w:rsid w:val="00421D43"/>
    <w:rsid w:val="0042720F"/>
    <w:rsid w:val="004376E8"/>
    <w:rsid w:val="004564CD"/>
    <w:rsid w:val="00464BB1"/>
    <w:rsid w:val="00475AE0"/>
    <w:rsid w:val="00480D2E"/>
    <w:rsid w:val="004849ED"/>
    <w:rsid w:val="004A3610"/>
    <w:rsid w:val="004A3CD1"/>
    <w:rsid w:val="004C07E0"/>
    <w:rsid w:val="004D35C5"/>
    <w:rsid w:val="004E4142"/>
    <w:rsid w:val="00510DE4"/>
    <w:rsid w:val="005166E3"/>
    <w:rsid w:val="005231EE"/>
    <w:rsid w:val="0052387D"/>
    <w:rsid w:val="00524D2D"/>
    <w:rsid w:val="00531301"/>
    <w:rsid w:val="00533646"/>
    <w:rsid w:val="00562BCD"/>
    <w:rsid w:val="00566FC8"/>
    <w:rsid w:val="00571BF3"/>
    <w:rsid w:val="0057273C"/>
    <w:rsid w:val="00584C4D"/>
    <w:rsid w:val="0058789E"/>
    <w:rsid w:val="00595F80"/>
    <w:rsid w:val="005A319F"/>
    <w:rsid w:val="005B1469"/>
    <w:rsid w:val="005B727C"/>
    <w:rsid w:val="005B75DF"/>
    <w:rsid w:val="005C41AC"/>
    <w:rsid w:val="005C605B"/>
    <w:rsid w:val="005F44E3"/>
    <w:rsid w:val="005F6353"/>
    <w:rsid w:val="0060717D"/>
    <w:rsid w:val="00611EE0"/>
    <w:rsid w:val="006127B2"/>
    <w:rsid w:val="006128BC"/>
    <w:rsid w:val="0061401B"/>
    <w:rsid w:val="006244B6"/>
    <w:rsid w:val="0062551B"/>
    <w:rsid w:val="00625C86"/>
    <w:rsid w:val="00630B08"/>
    <w:rsid w:val="0063589B"/>
    <w:rsid w:val="00655408"/>
    <w:rsid w:val="00655E6A"/>
    <w:rsid w:val="00662FB1"/>
    <w:rsid w:val="0068030A"/>
    <w:rsid w:val="006964CE"/>
    <w:rsid w:val="006B0BC0"/>
    <w:rsid w:val="006D107B"/>
    <w:rsid w:val="006D55A6"/>
    <w:rsid w:val="006D6344"/>
    <w:rsid w:val="006D7A59"/>
    <w:rsid w:val="006E0E9F"/>
    <w:rsid w:val="00701945"/>
    <w:rsid w:val="007129E5"/>
    <w:rsid w:val="0072121E"/>
    <w:rsid w:val="00740946"/>
    <w:rsid w:val="00743B7D"/>
    <w:rsid w:val="007452C6"/>
    <w:rsid w:val="007646F3"/>
    <w:rsid w:val="00780E8C"/>
    <w:rsid w:val="00785145"/>
    <w:rsid w:val="00793437"/>
    <w:rsid w:val="00796E6A"/>
    <w:rsid w:val="007978F3"/>
    <w:rsid w:val="007A17DA"/>
    <w:rsid w:val="007A38DC"/>
    <w:rsid w:val="007B4A56"/>
    <w:rsid w:val="007D3F07"/>
    <w:rsid w:val="007E2B12"/>
    <w:rsid w:val="007F1F9E"/>
    <w:rsid w:val="007F2ABF"/>
    <w:rsid w:val="007F3F25"/>
    <w:rsid w:val="00801DD2"/>
    <w:rsid w:val="00811E67"/>
    <w:rsid w:val="00813FDF"/>
    <w:rsid w:val="00814F54"/>
    <w:rsid w:val="008212D1"/>
    <w:rsid w:val="008545CC"/>
    <w:rsid w:val="008608CB"/>
    <w:rsid w:val="0086100D"/>
    <w:rsid w:val="0086111D"/>
    <w:rsid w:val="0087560E"/>
    <w:rsid w:val="00876E15"/>
    <w:rsid w:val="0088367B"/>
    <w:rsid w:val="00883F12"/>
    <w:rsid w:val="00895637"/>
    <w:rsid w:val="008A2000"/>
    <w:rsid w:val="008B28AB"/>
    <w:rsid w:val="008B3D51"/>
    <w:rsid w:val="008D41FD"/>
    <w:rsid w:val="008D7F28"/>
    <w:rsid w:val="008F1635"/>
    <w:rsid w:val="008F62A9"/>
    <w:rsid w:val="009111D4"/>
    <w:rsid w:val="00916D5D"/>
    <w:rsid w:val="00917655"/>
    <w:rsid w:val="00927BA0"/>
    <w:rsid w:val="00931ACB"/>
    <w:rsid w:val="00941B6F"/>
    <w:rsid w:val="00942B11"/>
    <w:rsid w:val="009439D4"/>
    <w:rsid w:val="00956EFA"/>
    <w:rsid w:val="00976276"/>
    <w:rsid w:val="00982B37"/>
    <w:rsid w:val="009838ED"/>
    <w:rsid w:val="00983960"/>
    <w:rsid w:val="0099046B"/>
    <w:rsid w:val="00990645"/>
    <w:rsid w:val="009A4733"/>
    <w:rsid w:val="009B542B"/>
    <w:rsid w:val="009C3050"/>
    <w:rsid w:val="009C3C68"/>
    <w:rsid w:val="009C55DF"/>
    <w:rsid w:val="009D1163"/>
    <w:rsid w:val="009D4140"/>
    <w:rsid w:val="009E5C02"/>
    <w:rsid w:val="009F5E68"/>
    <w:rsid w:val="00A0004E"/>
    <w:rsid w:val="00A11511"/>
    <w:rsid w:val="00A3474A"/>
    <w:rsid w:val="00A36213"/>
    <w:rsid w:val="00A37460"/>
    <w:rsid w:val="00A40269"/>
    <w:rsid w:val="00A54747"/>
    <w:rsid w:val="00A562AA"/>
    <w:rsid w:val="00A57683"/>
    <w:rsid w:val="00A6120F"/>
    <w:rsid w:val="00A72F74"/>
    <w:rsid w:val="00A81759"/>
    <w:rsid w:val="00A83444"/>
    <w:rsid w:val="00A84DDD"/>
    <w:rsid w:val="00A90AC8"/>
    <w:rsid w:val="00A97838"/>
    <w:rsid w:val="00AA08BE"/>
    <w:rsid w:val="00AB02B7"/>
    <w:rsid w:val="00AB0E39"/>
    <w:rsid w:val="00AD3E4E"/>
    <w:rsid w:val="00AD778C"/>
    <w:rsid w:val="00AE5156"/>
    <w:rsid w:val="00AE5DE8"/>
    <w:rsid w:val="00B049FA"/>
    <w:rsid w:val="00B05FC9"/>
    <w:rsid w:val="00B14AEE"/>
    <w:rsid w:val="00B2004C"/>
    <w:rsid w:val="00B240A6"/>
    <w:rsid w:val="00B30FA5"/>
    <w:rsid w:val="00B408ED"/>
    <w:rsid w:val="00B44F79"/>
    <w:rsid w:val="00B52FFC"/>
    <w:rsid w:val="00B61A88"/>
    <w:rsid w:val="00B6518B"/>
    <w:rsid w:val="00B664FD"/>
    <w:rsid w:val="00B82393"/>
    <w:rsid w:val="00B83E18"/>
    <w:rsid w:val="00B87A83"/>
    <w:rsid w:val="00B92EBF"/>
    <w:rsid w:val="00B949C5"/>
    <w:rsid w:val="00BA458B"/>
    <w:rsid w:val="00BB0318"/>
    <w:rsid w:val="00BB130F"/>
    <w:rsid w:val="00BB6886"/>
    <w:rsid w:val="00BD5C3A"/>
    <w:rsid w:val="00BE4566"/>
    <w:rsid w:val="00BF06D7"/>
    <w:rsid w:val="00BF0A1B"/>
    <w:rsid w:val="00C008EA"/>
    <w:rsid w:val="00C03BB6"/>
    <w:rsid w:val="00C13EA5"/>
    <w:rsid w:val="00C14F8B"/>
    <w:rsid w:val="00C25458"/>
    <w:rsid w:val="00C40FD3"/>
    <w:rsid w:val="00C420AA"/>
    <w:rsid w:val="00C52416"/>
    <w:rsid w:val="00C725B0"/>
    <w:rsid w:val="00C72861"/>
    <w:rsid w:val="00C72CB4"/>
    <w:rsid w:val="00C75F05"/>
    <w:rsid w:val="00C9091E"/>
    <w:rsid w:val="00C91B99"/>
    <w:rsid w:val="00C92177"/>
    <w:rsid w:val="00CB6BD4"/>
    <w:rsid w:val="00CB7F4A"/>
    <w:rsid w:val="00CC23E4"/>
    <w:rsid w:val="00CC3F06"/>
    <w:rsid w:val="00CC5B6A"/>
    <w:rsid w:val="00CD5CCA"/>
    <w:rsid w:val="00CE1C5C"/>
    <w:rsid w:val="00CE2701"/>
    <w:rsid w:val="00CF4026"/>
    <w:rsid w:val="00D03E59"/>
    <w:rsid w:val="00D16849"/>
    <w:rsid w:val="00D25AF1"/>
    <w:rsid w:val="00D25F2C"/>
    <w:rsid w:val="00D321AC"/>
    <w:rsid w:val="00D33742"/>
    <w:rsid w:val="00D36766"/>
    <w:rsid w:val="00D625ED"/>
    <w:rsid w:val="00D679FC"/>
    <w:rsid w:val="00DB5818"/>
    <w:rsid w:val="00DB61C9"/>
    <w:rsid w:val="00DC6D02"/>
    <w:rsid w:val="00DC75E0"/>
    <w:rsid w:val="00DD20B8"/>
    <w:rsid w:val="00DE0D95"/>
    <w:rsid w:val="00E00B4D"/>
    <w:rsid w:val="00E21A77"/>
    <w:rsid w:val="00E3353F"/>
    <w:rsid w:val="00E34BFA"/>
    <w:rsid w:val="00E429EE"/>
    <w:rsid w:val="00E44893"/>
    <w:rsid w:val="00E47FA4"/>
    <w:rsid w:val="00E60928"/>
    <w:rsid w:val="00E6329A"/>
    <w:rsid w:val="00E72B14"/>
    <w:rsid w:val="00E73A66"/>
    <w:rsid w:val="00E73C7C"/>
    <w:rsid w:val="00E81C99"/>
    <w:rsid w:val="00E874D4"/>
    <w:rsid w:val="00E9055A"/>
    <w:rsid w:val="00E94693"/>
    <w:rsid w:val="00E94E7A"/>
    <w:rsid w:val="00EA2453"/>
    <w:rsid w:val="00EA6A5E"/>
    <w:rsid w:val="00EB01E1"/>
    <w:rsid w:val="00EC4E26"/>
    <w:rsid w:val="00EC669C"/>
    <w:rsid w:val="00ED6339"/>
    <w:rsid w:val="00F0681D"/>
    <w:rsid w:val="00F43577"/>
    <w:rsid w:val="00F44A1B"/>
    <w:rsid w:val="00F44CB6"/>
    <w:rsid w:val="00F47074"/>
    <w:rsid w:val="00F5186C"/>
    <w:rsid w:val="00F51B6C"/>
    <w:rsid w:val="00F83894"/>
    <w:rsid w:val="00F86B18"/>
    <w:rsid w:val="00F9348D"/>
    <w:rsid w:val="00F97C2A"/>
    <w:rsid w:val="00FA2F87"/>
    <w:rsid w:val="00FA5FAE"/>
    <w:rsid w:val="00FB6C36"/>
    <w:rsid w:val="00FC1FBA"/>
    <w:rsid w:val="00FD6215"/>
    <w:rsid w:val="00FD7127"/>
    <w:rsid w:val="00FE4E52"/>
    <w:rsid w:val="00FF4F1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8D62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545CC"/>
    <w:pPr>
      <w:ind w:left="720"/>
      <w:contextualSpacing/>
    </w:pPr>
  </w:style>
  <w:style w:type="paragraph" w:styleId="Pagrindinistekstas3">
    <w:name w:val="Body Text 3"/>
    <w:basedOn w:val="prastasis"/>
    <w:link w:val="Pagrindinistekstas3Diagrama"/>
    <w:uiPriority w:val="99"/>
    <w:semiHidden/>
    <w:unhideWhenUsed/>
    <w:rsid w:val="00E3353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E3353F"/>
    <w:rPr>
      <w:sz w:val="16"/>
      <w:szCs w:val="16"/>
      <w:lang w:eastAsia="en-US"/>
    </w:rPr>
  </w:style>
  <w:style w:type="paragraph" w:styleId="Pataisymai">
    <w:name w:val="Revision"/>
    <w:hidden/>
    <w:uiPriority w:val="99"/>
    <w:semiHidden/>
    <w:rsid w:val="00EC669C"/>
    <w:rPr>
      <w:sz w:val="24"/>
      <w:szCs w:val="20"/>
      <w:lang w:eastAsia="en-US"/>
    </w:rPr>
  </w:style>
  <w:style w:type="character" w:styleId="Komentaronuoroda">
    <w:name w:val="annotation reference"/>
    <w:basedOn w:val="Numatytasispastraiposriftas"/>
    <w:uiPriority w:val="99"/>
    <w:semiHidden/>
    <w:unhideWhenUsed/>
    <w:rsid w:val="00EC669C"/>
    <w:rPr>
      <w:sz w:val="16"/>
      <w:szCs w:val="16"/>
    </w:rPr>
  </w:style>
  <w:style w:type="paragraph" w:styleId="Komentarotekstas">
    <w:name w:val="annotation text"/>
    <w:basedOn w:val="prastasis"/>
    <w:link w:val="KomentarotekstasDiagrama"/>
    <w:uiPriority w:val="99"/>
    <w:semiHidden/>
    <w:unhideWhenUsed/>
    <w:rsid w:val="00EC669C"/>
    <w:rPr>
      <w:sz w:val="20"/>
    </w:rPr>
  </w:style>
  <w:style w:type="character" w:customStyle="1" w:styleId="KomentarotekstasDiagrama">
    <w:name w:val="Komentaro tekstas Diagrama"/>
    <w:basedOn w:val="Numatytasispastraiposriftas"/>
    <w:link w:val="Komentarotekstas"/>
    <w:uiPriority w:val="99"/>
    <w:semiHidden/>
    <w:rsid w:val="00EC669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C669C"/>
    <w:rPr>
      <w:b/>
      <w:bCs/>
    </w:rPr>
  </w:style>
  <w:style w:type="character" w:customStyle="1" w:styleId="KomentarotemaDiagrama">
    <w:name w:val="Komentaro tema Diagrama"/>
    <w:basedOn w:val="KomentarotekstasDiagrama"/>
    <w:link w:val="Komentarotema"/>
    <w:uiPriority w:val="99"/>
    <w:semiHidden/>
    <w:rsid w:val="00EC669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435</Words>
  <Characters>3185</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2024-02-06T07:56:00Z</cp:lastPrinted>
  <dcterms:created xsi:type="dcterms:W3CDTF">2024-05-14T12:29:00Z</dcterms:created>
  <dcterms:modified xsi:type="dcterms:W3CDTF">2024-05-14T12:29:00Z</dcterms:modified>
</cp:coreProperties>
</file>