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4EA43" w14:textId="77777777" w:rsidR="006539FD" w:rsidRDefault="006539FD" w:rsidP="00CC0DF0">
      <w:pPr>
        <w:tabs>
          <w:tab w:val="left" w:pos="0"/>
        </w:tabs>
        <w:jc w:val="center"/>
        <w:rPr>
          <w:b/>
        </w:rPr>
      </w:pPr>
      <w:bookmarkStart w:id="0" w:name="_GoBack"/>
      <w:bookmarkEnd w:id="0"/>
      <w:r w:rsidRPr="00B332F8">
        <w:rPr>
          <w:b/>
        </w:rPr>
        <w:t>AIŠKINAMASIS RAŠTAS</w:t>
      </w:r>
    </w:p>
    <w:p w14:paraId="3D2377CF" w14:textId="69CF44FD" w:rsidR="003A57AA" w:rsidRPr="009C409B" w:rsidRDefault="00C2775D" w:rsidP="003A57AA">
      <w:pPr>
        <w:keepNext/>
        <w:jc w:val="center"/>
        <w:outlineLvl w:val="1"/>
        <w:rPr>
          <w:b/>
        </w:rPr>
      </w:pPr>
      <w:r w:rsidRPr="00381B05">
        <w:rPr>
          <w:b/>
        </w:rPr>
        <w:t xml:space="preserve">DĖL </w:t>
      </w:r>
      <w:r>
        <w:rPr>
          <w:b/>
        </w:rPr>
        <w:t xml:space="preserve">ILGALAIKIO MATERIALIOJO </w:t>
      </w:r>
      <w:r w:rsidRPr="00381B05">
        <w:rPr>
          <w:b/>
        </w:rPr>
        <w:t xml:space="preserve">TURTO PERDAVIMO VALDYTI, NAUDOTI IR DISPONUOTI JUO PAGAL PATIKĖJIMO SUTARTĮ </w:t>
      </w:r>
      <w:r>
        <w:rPr>
          <w:b/>
        </w:rPr>
        <w:t>U</w:t>
      </w:r>
      <w:r w:rsidRPr="00381B05">
        <w:rPr>
          <w:b/>
        </w:rPr>
        <w:t>AB „</w:t>
      </w:r>
      <w:r>
        <w:rPr>
          <w:b/>
        </w:rPr>
        <w:t>AUKŠTAITIJOS VANDENYS</w:t>
      </w:r>
      <w:r w:rsidRPr="00381B05">
        <w:rPr>
          <w:b/>
        </w:rPr>
        <w:t>“</w:t>
      </w:r>
    </w:p>
    <w:p w14:paraId="7D989DD2" w14:textId="77777777" w:rsidR="0021258E" w:rsidRDefault="0021258E" w:rsidP="00B42A26">
      <w:pPr>
        <w:jc w:val="center"/>
        <w:rPr>
          <w:b/>
        </w:rPr>
      </w:pPr>
    </w:p>
    <w:p w14:paraId="77C4EA46" w14:textId="4A8AE0D2" w:rsidR="006539FD" w:rsidRPr="00B332F8" w:rsidRDefault="00DE5522" w:rsidP="001352EF">
      <w:pPr>
        <w:tabs>
          <w:tab w:val="left" w:pos="0"/>
        </w:tabs>
        <w:jc w:val="center"/>
      </w:pPr>
      <w:r>
        <w:t>2024</w:t>
      </w:r>
      <w:r w:rsidR="00F56BB8" w:rsidRPr="00B332F8">
        <w:t xml:space="preserve"> m. </w:t>
      </w:r>
      <w:r w:rsidR="005053C2">
        <w:t>birželio 4</w:t>
      </w:r>
      <w:r w:rsidR="00A1125D">
        <w:t xml:space="preserve"> </w:t>
      </w:r>
      <w:r w:rsidR="00F56BB8"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77C4EA49" w14:textId="09646759" w:rsidR="0059465A" w:rsidRDefault="00D83A57" w:rsidP="005C414B">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13106061" w14:textId="174F4F17" w:rsidR="007E0980" w:rsidRPr="003A57AA" w:rsidRDefault="003060FD" w:rsidP="003A57AA">
      <w:pPr>
        <w:autoSpaceDE w:val="0"/>
        <w:autoSpaceDN w:val="0"/>
        <w:adjustRightInd w:val="0"/>
        <w:ind w:firstLine="709"/>
        <w:jc w:val="both"/>
      </w:pPr>
      <w:r w:rsidRPr="009A59A2">
        <w:t>Pa</w:t>
      </w:r>
      <w:r w:rsidR="005053C2">
        <w:t>nevėžio miesto savivaldybės administracijos apskaitoje yra trys viešos geriamojo vandens tiekimo kolonėlės</w:t>
      </w:r>
      <w:r w:rsidR="00186802">
        <w:t>. Geriamojo vandens tiekimo ir buitinių nuotekų tvarkymo paslaugas Panevėžio mieste teikia UAB „Aukštaitijos vandenys“. Parengtas Savivaldybės tarybos sprendimo projektas, kuriuo perduodama Savivaldybei nuosavybės teise priklausanti infrastruktūra geriamojo vandens tiekėjui Panevėžio mieste</w:t>
      </w:r>
      <w:r w:rsidR="00F67B3F">
        <w:t xml:space="preserve"> penkerių metų laikotarpiui</w:t>
      </w:r>
      <w:r w:rsidR="00186802">
        <w:t>.</w:t>
      </w:r>
    </w:p>
    <w:p w14:paraId="51CD1D5B" w14:textId="77777777" w:rsidR="00AA299B" w:rsidRDefault="00AA299B" w:rsidP="005C414B">
      <w:pPr>
        <w:tabs>
          <w:tab w:val="left" w:pos="0"/>
        </w:tabs>
        <w:ind w:firstLine="720"/>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63E05E58" w14:textId="3AA2F350" w:rsidR="007E0980" w:rsidRDefault="007E0980" w:rsidP="007E0980">
      <w:pPr>
        <w:ind w:firstLine="1296"/>
        <w:jc w:val="both"/>
        <w:rPr>
          <w:lang w:val="sv-SE"/>
        </w:rPr>
      </w:pPr>
      <w:r>
        <w:rPr>
          <w:lang w:val="sv-SE"/>
        </w:rPr>
        <w:t xml:space="preserve">Vadovaujantis LR vietos savivaldos įstatymo 6 str. </w:t>
      </w:r>
      <w:r w:rsidR="00186802">
        <w:rPr>
          <w:lang w:val="sv-SE"/>
        </w:rPr>
        <w:t>30</w:t>
      </w:r>
      <w:r>
        <w:rPr>
          <w:lang w:val="sv-SE"/>
        </w:rPr>
        <w:t xml:space="preserve"> p., </w:t>
      </w:r>
      <w:r w:rsidR="00186802">
        <w:rPr>
          <w:lang w:val="sv-SE"/>
        </w:rPr>
        <w:t>šilumos ir geriamojo vandens tiekimo ir nuotekų tvarkymas</w:t>
      </w:r>
      <w:r>
        <w:rPr>
          <w:lang w:val="sv-SE"/>
        </w:rPr>
        <w:t xml:space="preserve"> yra savarankiška savivaldybės funkcija.</w:t>
      </w:r>
    </w:p>
    <w:p w14:paraId="13FF5B9F" w14:textId="3190392D" w:rsidR="00C858EE" w:rsidRDefault="007E0980" w:rsidP="007E0980">
      <w:pPr>
        <w:ind w:firstLine="709"/>
        <w:jc w:val="both"/>
      </w:pPr>
      <w:r>
        <w:rPr>
          <w:lang w:val="sv-SE"/>
        </w:rPr>
        <w:t>Vadovaujantis LR valstybės ir savivaldybių turto valdymo, naudojimo ir disponavimo juo įstatymo 12 str. 3 d., juridiniams asmenims savivaldybės turtas patikėjimo teise gali būti perduodamas pagal turto patikėjimo sutartį savivaldybių funkcijoms įgyvendinti ir tik tais atvejais, kai jie gali atlikti savivaldybių funkcijas.</w:t>
      </w: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5FC21839" w:rsidR="00AA299B" w:rsidRPr="00617034" w:rsidRDefault="00617034" w:rsidP="005C414B">
      <w:pPr>
        <w:tabs>
          <w:tab w:val="left" w:pos="0"/>
        </w:tabs>
        <w:ind w:firstLine="720"/>
        <w:jc w:val="both"/>
      </w:pPr>
      <w:r w:rsidRPr="00617034">
        <w:t>Savivaldybė išlaidų neturės.</w:t>
      </w:r>
      <w:r w:rsidR="007E0980">
        <w:t xml:space="preserve"> </w:t>
      </w:r>
      <w:r w:rsidR="00720280">
        <w:t>Turto</w:t>
      </w:r>
      <w:r w:rsidR="007E0980">
        <w:t xml:space="preserve"> įsigijimo vertė – </w:t>
      </w:r>
      <w:r w:rsidR="005A53DA">
        <w:t xml:space="preserve">11 551,72 </w:t>
      </w:r>
      <w:r w:rsidR="007E0980">
        <w:t>Eur.</w:t>
      </w:r>
    </w:p>
    <w:p w14:paraId="03D2DFA9" w14:textId="77777777" w:rsidR="00C858EE" w:rsidRDefault="00C858EE"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2E69B26D" w14:textId="0680368A" w:rsidR="00C858EE" w:rsidRPr="00617034" w:rsidRDefault="007E0980" w:rsidP="005C414B">
      <w:pPr>
        <w:tabs>
          <w:tab w:val="left" w:pos="0"/>
        </w:tabs>
        <w:ind w:firstLine="720"/>
        <w:jc w:val="both"/>
      </w:pPr>
      <w:r w:rsidRPr="006708C8">
        <w:t xml:space="preserve">Sprendimą dėl turto perdavimo </w:t>
      </w:r>
      <w:r>
        <w:t>pagal patikėjimo sutartį</w:t>
      </w:r>
      <w:r w:rsidRPr="006708C8">
        <w:t xml:space="preserve"> juridiniams asmenims, kai jie gali atlikti savivaldybių funkcijas, priima Savivaldybės taryba.</w:t>
      </w:r>
    </w:p>
    <w:p w14:paraId="69A6333B" w14:textId="77777777" w:rsidR="00AA299B" w:rsidRDefault="00AA299B" w:rsidP="005C414B">
      <w:pPr>
        <w:tabs>
          <w:tab w:val="left" w:pos="0"/>
        </w:tabs>
        <w:ind w:firstLine="720"/>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0A35C4C" w14:textId="7FB90736" w:rsidR="00C858EE" w:rsidRPr="00CA7C28" w:rsidRDefault="00CA7C28" w:rsidP="00C858EE">
      <w:pPr>
        <w:tabs>
          <w:tab w:val="left" w:pos="0"/>
        </w:tabs>
        <w:ind w:firstLine="720"/>
        <w:jc w:val="both"/>
      </w:pPr>
      <w:r w:rsidRPr="00CA7C28">
        <w:t>Sprendimo projektą parengė Miesto infrastruktūros skyrius</w:t>
      </w:r>
      <w:r w:rsidR="001B5C41">
        <w:t>.</w:t>
      </w:r>
    </w:p>
    <w:p w14:paraId="1CA7C140" w14:textId="402EB0F7" w:rsidR="00C858EE" w:rsidRDefault="00C858EE" w:rsidP="00C858EE">
      <w:pPr>
        <w:tabs>
          <w:tab w:val="left" w:pos="0"/>
        </w:tabs>
        <w:ind w:firstLine="720"/>
        <w:jc w:val="both"/>
      </w:pPr>
    </w:p>
    <w:p w14:paraId="5A47BDFC" w14:textId="45D978B4" w:rsidR="001B5C41" w:rsidRDefault="001B5C41" w:rsidP="00C858EE">
      <w:pPr>
        <w:tabs>
          <w:tab w:val="left" w:pos="0"/>
        </w:tabs>
        <w:ind w:firstLine="720"/>
        <w:jc w:val="both"/>
      </w:pPr>
      <w:r>
        <w:t>PRIDEDAMA:</w:t>
      </w:r>
    </w:p>
    <w:p w14:paraId="63F5AA0B" w14:textId="309A5728" w:rsidR="007E0980" w:rsidRDefault="007E0980" w:rsidP="005053C2">
      <w:pPr>
        <w:ind w:firstLine="709"/>
        <w:jc w:val="both"/>
      </w:pPr>
      <w:r>
        <w:t xml:space="preserve">Miesto infrastruktūros skyriaus </w:t>
      </w:r>
      <w:r w:rsidR="00DE5522">
        <w:t>2024</w:t>
      </w:r>
      <w:r w:rsidRPr="00D42257">
        <w:t xml:space="preserve"> m. </w:t>
      </w:r>
      <w:r w:rsidR="003060FD">
        <w:t xml:space="preserve">gegužės </w:t>
      </w:r>
      <w:r w:rsidR="005053C2">
        <w:t>28</w:t>
      </w:r>
      <w:r w:rsidR="003060FD">
        <w:t xml:space="preserve"> </w:t>
      </w:r>
      <w:r w:rsidRPr="00D42257">
        <w:t xml:space="preserve">d. </w:t>
      </w:r>
      <w:r w:rsidR="005053C2">
        <w:t xml:space="preserve">tarnybinio </w:t>
      </w:r>
      <w:r>
        <w:t>pranešimo Nr. D2-</w:t>
      </w:r>
      <w:r w:rsidR="005053C2">
        <w:t>810</w:t>
      </w:r>
      <w:r w:rsidRPr="00D42257">
        <w:t xml:space="preserve"> „</w:t>
      </w:r>
      <w:r>
        <w:t xml:space="preserve">Dėl turto perdavimo“ </w:t>
      </w:r>
      <w:r w:rsidRPr="001219D5">
        <w:t xml:space="preserve">kopija, </w:t>
      </w:r>
      <w:r w:rsidR="005053C2">
        <w:t>1</w:t>
      </w:r>
      <w:r w:rsidRPr="001219D5">
        <w:t xml:space="preserve"> l.</w:t>
      </w:r>
    </w:p>
    <w:p w14:paraId="5B957579" w14:textId="47862020" w:rsidR="00134DC3" w:rsidRPr="001219D5" w:rsidRDefault="00134DC3" w:rsidP="00C2775D">
      <w:pPr>
        <w:jc w:val="both"/>
      </w:pPr>
    </w:p>
    <w:p w14:paraId="360FCE11" w14:textId="77777777" w:rsidR="005C414B" w:rsidRDefault="005C414B" w:rsidP="00434584">
      <w:pPr>
        <w:spacing w:line="360" w:lineRule="auto"/>
        <w:jc w:val="both"/>
      </w:pPr>
    </w:p>
    <w:p w14:paraId="77C4EA59" w14:textId="15C7C0C4" w:rsidR="0076256E" w:rsidRPr="00B332F8" w:rsidRDefault="001B5C41" w:rsidP="001B5C41">
      <w:pPr>
        <w:tabs>
          <w:tab w:val="left" w:pos="0"/>
        </w:tabs>
        <w:spacing w:line="360" w:lineRule="auto"/>
        <w:jc w:val="both"/>
      </w:pPr>
      <w:r>
        <w:t>Miesto infrastruktūros skyriaus vyr. specialistė</w:t>
      </w:r>
      <w:r>
        <w:tab/>
      </w:r>
      <w:r>
        <w:tab/>
      </w:r>
      <w:r>
        <w:tab/>
        <w:t>Jolanta Petrauskė</w:t>
      </w: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B3E9FC" w14:textId="77777777" w:rsidR="00B707ED" w:rsidRDefault="00B707ED" w:rsidP="00A52524">
      <w:r>
        <w:separator/>
      </w:r>
    </w:p>
  </w:endnote>
  <w:endnote w:type="continuationSeparator" w:id="0">
    <w:p w14:paraId="0860E721" w14:textId="77777777" w:rsidR="00B707ED" w:rsidRDefault="00B707ED"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0F58D1" w14:textId="77777777" w:rsidR="00B707ED" w:rsidRDefault="00B707ED" w:rsidP="00A52524">
      <w:r>
        <w:separator/>
      </w:r>
    </w:p>
  </w:footnote>
  <w:footnote w:type="continuationSeparator" w:id="0">
    <w:p w14:paraId="513FC081" w14:textId="77777777" w:rsidR="00B707ED" w:rsidRDefault="00B707ED"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1413A"/>
    <w:rsid w:val="00014C86"/>
    <w:rsid w:val="0003001F"/>
    <w:rsid w:val="000346BA"/>
    <w:rsid w:val="0004567B"/>
    <w:rsid w:val="00047414"/>
    <w:rsid w:val="0006183E"/>
    <w:rsid w:val="00066E6B"/>
    <w:rsid w:val="00066EF6"/>
    <w:rsid w:val="00070FD7"/>
    <w:rsid w:val="00081D67"/>
    <w:rsid w:val="000913B9"/>
    <w:rsid w:val="000B544E"/>
    <w:rsid w:val="000C3941"/>
    <w:rsid w:val="000D18A5"/>
    <w:rsid w:val="000D4A32"/>
    <w:rsid w:val="000E2F3E"/>
    <w:rsid w:val="000F47FD"/>
    <w:rsid w:val="00104049"/>
    <w:rsid w:val="00114AEB"/>
    <w:rsid w:val="00117E43"/>
    <w:rsid w:val="00126C28"/>
    <w:rsid w:val="00133661"/>
    <w:rsid w:val="00134DC3"/>
    <w:rsid w:val="001352EF"/>
    <w:rsid w:val="001453E9"/>
    <w:rsid w:val="0014744F"/>
    <w:rsid w:val="00155035"/>
    <w:rsid w:val="00155DE4"/>
    <w:rsid w:val="00163CB6"/>
    <w:rsid w:val="0017148A"/>
    <w:rsid w:val="001744F5"/>
    <w:rsid w:val="00185F27"/>
    <w:rsid w:val="00186802"/>
    <w:rsid w:val="001868E5"/>
    <w:rsid w:val="00192CD8"/>
    <w:rsid w:val="001A3516"/>
    <w:rsid w:val="001B1B5A"/>
    <w:rsid w:val="001B5C41"/>
    <w:rsid w:val="001B7CE4"/>
    <w:rsid w:val="001C4A37"/>
    <w:rsid w:val="001C5792"/>
    <w:rsid w:val="001C7E22"/>
    <w:rsid w:val="001D0CFA"/>
    <w:rsid w:val="001D2243"/>
    <w:rsid w:val="001D340A"/>
    <w:rsid w:val="001D610D"/>
    <w:rsid w:val="001D7D66"/>
    <w:rsid w:val="001E2E0C"/>
    <w:rsid w:val="001F6739"/>
    <w:rsid w:val="00201025"/>
    <w:rsid w:val="00207563"/>
    <w:rsid w:val="002076A6"/>
    <w:rsid w:val="002078F7"/>
    <w:rsid w:val="00210927"/>
    <w:rsid w:val="0021258E"/>
    <w:rsid w:val="00213AB9"/>
    <w:rsid w:val="002225AF"/>
    <w:rsid w:val="00224D53"/>
    <w:rsid w:val="002265FB"/>
    <w:rsid w:val="00250B20"/>
    <w:rsid w:val="00252546"/>
    <w:rsid w:val="00265C97"/>
    <w:rsid w:val="0026732C"/>
    <w:rsid w:val="00267684"/>
    <w:rsid w:val="00270237"/>
    <w:rsid w:val="00272359"/>
    <w:rsid w:val="00281901"/>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060FD"/>
    <w:rsid w:val="003167E2"/>
    <w:rsid w:val="003301AE"/>
    <w:rsid w:val="0037426A"/>
    <w:rsid w:val="003762B9"/>
    <w:rsid w:val="003854E9"/>
    <w:rsid w:val="003A57AA"/>
    <w:rsid w:val="003B3161"/>
    <w:rsid w:val="003B3767"/>
    <w:rsid w:val="003B6813"/>
    <w:rsid w:val="003B69B1"/>
    <w:rsid w:val="003C36C1"/>
    <w:rsid w:val="003D3883"/>
    <w:rsid w:val="003D3B6D"/>
    <w:rsid w:val="003D6483"/>
    <w:rsid w:val="003E23AE"/>
    <w:rsid w:val="003E3032"/>
    <w:rsid w:val="004022A3"/>
    <w:rsid w:val="00404560"/>
    <w:rsid w:val="00413ACE"/>
    <w:rsid w:val="00421857"/>
    <w:rsid w:val="00434584"/>
    <w:rsid w:val="00441287"/>
    <w:rsid w:val="00450256"/>
    <w:rsid w:val="00462829"/>
    <w:rsid w:val="004A5AF0"/>
    <w:rsid w:val="004B1BA5"/>
    <w:rsid w:val="004B7BC3"/>
    <w:rsid w:val="004C20A3"/>
    <w:rsid w:val="004C7E52"/>
    <w:rsid w:val="004D3C2F"/>
    <w:rsid w:val="004E51DD"/>
    <w:rsid w:val="004E5D2B"/>
    <w:rsid w:val="004F24E2"/>
    <w:rsid w:val="005053C2"/>
    <w:rsid w:val="00520C5A"/>
    <w:rsid w:val="00531FD1"/>
    <w:rsid w:val="005336FE"/>
    <w:rsid w:val="00536F4F"/>
    <w:rsid w:val="00573BD9"/>
    <w:rsid w:val="00576615"/>
    <w:rsid w:val="0059465A"/>
    <w:rsid w:val="005A2B5B"/>
    <w:rsid w:val="005A53DA"/>
    <w:rsid w:val="005B0280"/>
    <w:rsid w:val="005B5240"/>
    <w:rsid w:val="005B707F"/>
    <w:rsid w:val="005C0E53"/>
    <w:rsid w:val="005C414B"/>
    <w:rsid w:val="005C4A05"/>
    <w:rsid w:val="005D1460"/>
    <w:rsid w:val="005E3704"/>
    <w:rsid w:val="0061607E"/>
    <w:rsid w:val="00616B3D"/>
    <w:rsid w:val="00617034"/>
    <w:rsid w:val="0061776C"/>
    <w:rsid w:val="00624480"/>
    <w:rsid w:val="00626CE6"/>
    <w:rsid w:val="00644363"/>
    <w:rsid w:val="00647385"/>
    <w:rsid w:val="006539FD"/>
    <w:rsid w:val="00670701"/>
    <w:rsid w:val="00683C22"/>
    <w:rsid w:val="006961FD"/>
    <w:rsid w:val="006A041A"/>
    <w:rsid w:val="006A5BC0"/>
    <w:rsid w:val="006A7494"/>
    <w:rsid w:val="006B18C5"/>
    <w:rsid w:val="006C24D9"/>
    <w:rsid w:val="006D3591"/>
    <w:rsid w:val="006D4D71"/>
    <w:rsid w:val="006D5BC6"/>
    <w:rsid w:val="00712ADB"/>
    <w:rsid w:val="00714A6C"/>
    <w:rsid w:val="00720280"/>
    <w:rsid w:val="00722BA8"/>
    <w:rsid w:val="00740A90"/>
    <w:rsid w:val="00741BFD"/>
    <w:rsid w:val="0074446C"/>
    <w:rsid w:val="0075269D"/>
    <w:rsid w:val="00761E17"/>
    <w:rsid w:val="0076256E"/>
    <w:rsid w:val="00771CC1"/>
    <w:rsid w:val="00782050"/>
    <w:rsid w:val="0078280A"/>
    <w:rsid w:val="00783235"/>
    <w:rsid w:val="00783F03"/>
    <w:rsid w:val="00786E45"/>
    <w:rsid w:val="0079663E"/>
    <w:rsid w:val="007A163E"/>
    <w:rsid w:val="007A3BDE"/>
    <w:rsid w:val="007B7417"/>
    <w:rsid w:val="007C601B"/>
    <w:rsid w:val="007D0623"/>
    <w:rsid w:val="007D0BE7"/>
    <w:rsid w:val="007D7B8A"/>
    <w:rsid w:val="007E0980"/>
    <w:rsid w:val="007F60AF"/>
    <w:rsid w:val="00807B2C"/>
    <w:rsid w:val="00812E50"/>
    <w:rsid w:val="00817123"/>
    <w:rsid w:val="008201B6"/>
    <w:rsid w:val="00821D84"/>
    <w:rsid w:val="0083069B"/>
    <w:rsid w:val="008310AE"/>
    <w:rsid w:val="008449A7"/>
    <w:rsid w:val="00845E4A"/>
    <w:rsid w:val="008674C1"/>
    <w:rsid w:val="00874356"/>
    <w:rsid w:val="00876C98"/>
    <w:rsid w:val="008801C6"/>
    <w:rsid w:val="00883E7D"/>
    <w:rsid w:val="0089215A"/>
    <w:rsid w:val="008C6757"/>
    <w:rsid w:val="008D23DF"/>
    <w:rsid w:val="008D6C97"/>
    <w:rsid w:val="008F3CEE"/>
    <w:rsid w:val="008F7A51"/>
    <w:rsid w:val="009022A5"/>
    <w:rsid w:val="009129F1"/>
    <w:rsid w:val="009177AB"/>
    <w:rsid w:val="0092588B"/>
    <w:rsid w:val="00931AEB"/>
    <w:rsid w:val="00931EE1"/>
    <w:rsid w:val="009375B1"/>
    <w:rsid w:val="00942E8A"/>
    <w:rsid w:val="00964813"/>
    <w:rsid w:val="00965126"/>
    <w:rsid w:val="00967156"/>
    <w:rsid w:val="0097074B"/>
    <w:rsid w:val="00994919"/>
    <w:rsid w:val="00995090"/>
    <w:rsid w:val="009A020D"/>
    <w:rsid w:val="009A5FF0"/>
    <w:rsid w:val="009B0664"/>
    <w:rsid w:val="009B4236"/>
    <w:rsid w:val="009C41D2"/>
    <w:rsid w:val="009D143C"/>
    <w:rsid w:val="009E54C7"/>
    <w:rsid w:val="009E6D9A"/>
    <w:rsid w:val="009F21B3"/>
    <w:rsid w:val="009F21F7"/>
    <w:rsid w:val="00A00395"/>
    <w:rsid w:val="00A04C85"/>
    <w:rsid w:val="00A1125D"/>
    <w:rsid w:val="00A11261"/>
    <w:rsid w:val="00A202DC"/>
    <w:rsid w:val="00A26F16"/>
    <w:rsid w:val="00A30713"/>
    <w:rsid w:val="00A32CC5"/>
    <w:rsid w:val="00A52524"/>
    <w:rsid w:val="00A712F3"/>
    <w:rsid w:val="00A719D0"/>
    <w:rsid w:val="00A7365B"/>
    <w:rsid w:val="00A8785C"/>
    <w:rsid w:val="00A87C7C"/>
    <w:rsid w:val="00A901A7"/>
    <w:rsid w:val="00A94900"/>
    <w:rsid w:val="00A968CB"/>
    <w:rsid w:val="00AA18CF"/>
    <w:rsid w:val="00AA299B"/>
    <w:rsid w:val="00AA781A"/>
    <w:rsid w:val="00AB796F"/>
    <w:rsid w:val="00AC1F11"/>
    <w:rsid w:val="00AC2FFA"/>
    <w:rsid w:val="00AD5374"/>
    <w:rsid w:val="00AE703E"/>
    <w:rsid w:val="00AF58BA"/>
    <w:rsid w:val="00B0021B"/>
    <w:rsid w:val="00B03B39"/>
    <w:rsid w:val="00B068B5"/>
    <w:rsid w:val="00B06BEE"/>
    <w:rsid w:val="00B15200"/>
    <w:rsid w:val="00B24DEF"/>
    <w:rsid w:val="00B332F8"/>
    <w:rsid w:val="00B3422D"/>
    <w:rsid w:val="00B42A26"/>
    <w:rsid w:val="00B503AA"/>
    <w:rsid w:val="00B707ED"/>
    <w:rsid w:val="00B72FC6"/>
    <w:rsid w:val="00B7349A"/>
    <w:rsid w:val="00B813E5"/>
    <w:rsid w:val="00B86A53"/>
    <w:rsid w:val="00BA035F"/>
    <w:rsid w:val="00BA1BE5"/>
    <w:rsid w:val="00BB1560"/>
    <w:rsid w:val="00BB7453"/>
    <w:rsid w:val="00BB7698"/>
    <w:rsid w:val="00BC6FB1"/>
    <w:rsid w:val="00BD1257"/>
    <w:rsid w:val="00BD74AC"/>
    <w:rsid w:val="00BF2481"/>
    <w:rsid w:val="00BF268C"/>
    <w:rsid w:val="00BF739D"/>
    <w:rsid w:val="00C000DF"/>
    <w:rsid w:val="00C04247"/>
    <w:rsid w:val="00C06F03"/>
    <w:rsid w:val="00C11539"/>
    <w:rsid w:val="00C23689"/>
    <w:rsid w:val="00C25760"/>
    <w:rsid w:val="00C2775D"/>
    <w:rsid w:val="00C41AA1"/>
    <w:rsid w:val="00C43C7B"/>
    <w:rsid w:val="00C5176B"/>
    <w:rsid w:val="00C54B74"/>
    <w:rsid w:val="00C6045F"/>
    <w:rsid w:val="00C661EB"/>
    <w:rsid w:val="00C76A01"/>
    <w:rsid w:val="00C83D58"/>
    <w:rsid w:val="00C858EE"/>
    <w:rsid w:val="00C870BB"/>
    <w:rsid w:val="00C906DE"/>
    <w:rsid w:val="00CA0399"/>
    <w:rsid w:val="00CA09B4"/>
    <w:rsid w:val="00CA0EF1"/>
    <w:rsid w:val="00CA47D8"/>
    <w:rsid w:val="00CA5474"/>
    <w:rsid w:val="00CA7C28"/>
    <w:rsid w:val="00CB02C9"/>
    <w:rsid w:val="00CC0DF0"/>
    <w:rsid w:val="00CC3385"/>
    <w:rsid w:val="00CE0993"/>
    <w:rsid w:val="00CE217C"/>
    <w:rsid w:val="00CE7152"/>
    <w:rsid w:val="00CE7CE2"/>
    <w:rsid w:val="00CF451D"/>
    <w:rsid w:val="00D174C7"/>
    <w:rsid w:val="00D21554"/>
    <w:rsid w:val="00D25E94"/>
    <w:rsid w:val="00D26D28"/>
    <w:rsid w:val="00D27DAE"/>
    <w:rsid w:val="00D432A9"/>
    <w:rsid w:val="00D536E3"/>
    <w:rsid w:val="00D56D4E"/>
    <w:rsid w:val="00D627C1"/>
    <w:rsid w:val="00D736F0"/>
    <w:rsid w:val="00D75786"/>
    <w:rsid w:val="00D767EA"/>
    <w:rsid w:val="00D82483"/>
    <w:rsid w:val="00D83A57"/>
    <w:rsid w:val="00D872F8"/>
    <w:rsid w:val="00D93128"/>
    <w:rsid w:val="00D96B8F"/>
    <w:rsid w:val="00DA31DC"/>
    <w:rsid w:val="00DA4550"/>
    <w:rsid w:val="00DB1804"/>
    <w:rsid w:val="00DB3C73"/>
    <w:rsid w:val="00DC1E3B"/>
    <w:rsid w:val="00DE5522"/>
    <w:rsid w:val="00DE6688"/>
    <w:rsid w:val="00DE6F9B"/>
    <w:rsid w:val="00E01918"/>
    <w:rsid w:val="00E129C4"/>
    <w:rsid w:val="00E34311"/>
    <w:rsid w:val="00E350BE"/>
    <w:rsid w:val="00E53864"/>
    <w:rsid w:val="00E53CC3"/>
    <w:rsid w:val="00E54BAF"/>
    <w:rsid w:val="00E57C7E"/>
    <w:rsid w:val="00E61173"/>
    <w:rsid w:val="00E74C4A"/>
    <w:rsid w:val="00E76A5A"/>
    <w:rsid w:val="00E86C4C"/>
    <w:rsid w:val="00E909FE"/>
    <w:rsid w:val="00E90E21"/>
    <w:rsid w:val="00E936DD"/>
    <w:rsid w:val="00EA2E59"/>
    <w:rsid w:val="00EA6E14"/>
    <w:rsid w:val="00EB3D70"/>
    <w:rsid w:val="00EB4F03"/>
    <w:rsid w:val="00EC1D0F"/>
    <w:rsid w:val="00ED0D98"/>
    <w:rsid w:val="00ED441B"/>
    <w:rsid w:val="00ED54EC"/>
    <w:rsid w:val="00ED7CF4"/>
    <w:rsid w:val="00EE06A7"/>
    <w:rsid w:val="00EF0093"/>
    <w:rsid w:val="00F13DAB"/>
    <w:rsid w:val="00F56BB8"/>
    <w:rsid w:val="00F67B3F"/>
    <w:rsid w:val="00F86497"/>
    <w:rsid w:val="00F86A79"/>
    <w:rsid w:val="00F86A89"/>
    <w:rsid w:val="00F903A6"/>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224</Words>
  <Characters>1629</Characters>
  <Application>Microsoft Office Word</Application>
  <DocSecurity>4</DocSecurity>
  <Lines>13</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1850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2024-06-10T06:38:00Z</dcterms:created>
  <dcterms:modified xsi:type="dcterms:W3CDTF">2024-06-10T06:38:00Z</dcterms:modified>
</cp:coreProperties>
</file>