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1431FB0A" w:rsidR="002C5E47" w:rsidRPr="002327D5" w:rsidRDefault="002327D5"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2327D5">
        <w:rPr>
          <w:rFonts w:ascii="Times New Roman" w:eastAsia="Times New Roman" w:hAnsi="Times New Roman" w:cs="Times New Roman"/>
          <w:b/>
          <w:sz w:val="24"/>
          <w:szCs w:val="24"/>
        </w:rPr>
        <w:t>AIŠKINAMASIS RAŠTAS</w:t>
      </w:r>
    </w:p>
    <w:p w14:paraId="394F9AE8" w14:textId="77777777" w:rsidR="000034BA" w:rsidRPr="00DA670A" w:rsidRDefault="000034BA" w:rsidP="002C5E47">
      <w:pPr>
        <w:tabs>
          <w:tab w:val="left" w:pos="0"/>
        </w:tabs>
        <w:spacing w:after="0" w:line="240" w:lineRule="auto"/>
        <w:jc w:val="center"/>
        <w:rPr>
          <w:rFonts w:ascii="Times New Roman" w:eastAsia="Times New Roman" w:hAnsi="Times New Roman" w:cs="Times New Roman"/>
          <w:sz w:val="24"/>
          <w:szCs w:val="24"/>
        </w:rPr>
      </w:pPr>
    </w:p>
    <w:p w14:paraId="4E74697A" w14:textId="3ADDCFEB" w:rsidR="002327D5" w:rsidRPr="007A259F" w:rsidRDefault="00DA670A" w:rsidP="00DA670A">
      <w:pPr>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r w:rsidRPr="00DA670A">
        <w:rPr>
          <w:rFonts w:ascii="Times New Roman" w:hAnsi="Times New Roman" w:cs="Times New Roman"/>
          <w:b/>
          <w:sz w:val="24"/>
          <w:szCs w:val="24"/>
        </w:rPr>
        <w:t xml:space="preserve">DĖL </w:t>
      </w:r>
      <w:r w:rsidR="007A259F" w:rsidRPr="007A259F">
        <w:rPr>
          <w:rFonts w:ascii="Times New Roman" w:eastAsia="Times New Roman" w:hAnsi="Times New Roman" w:cs="Times New Roman"/>
          <w:b/>
          <w:sz w:val="24"/>
          <w:szCs w:val="24"/>
        </w:rPr>
        <w:t xml:space="preserve">PANEVĖŽIO MIESTO SAVIVALDYBĖS TARYBOS SPRENDIMO </w:t>
      </w:r>
      <w:r w:rsidR="007A259F">
        <w:rPr>
          <w:rFonts w:ascii="Times New Roman" w:eastAsia="Times New Roman" w:hAnsi="Times New Roman" w:cs="Times New Roman"/>
          <w:b/>
          <w:sz w:val="24"/>
          <w:szCs w:val="24"/>
        </w:rPr>
        <w:t xml:space="preserve">,,DĖL </w:t>
      </w:r>
      <w:bookmarkStart w:id="1" w:name="_Hlk168572158"/>
      <w:r w:rsidR="007A259F" w:rsidRPr="007A259F">
        <w:rPr>
          <w:rFonts w:ascii="Times New Roman" w:eastAsia="Times New Roman" w:hAnsi="Times New Roman" w:cs="Times New Roman"/>
          <w:b/>
          <w:bCs/>
          <w:sz w:val="24"/>
          <w:szCs w:val="20"/>
          <w:lang w:eastAsia="en-US"/>
        </w:rPr>
        <w:t xml:space="preserve">PRITARIMO PROJEKTO „PANEVĖŽIO MIESTO MIŠKŲ SUFORMAVIMAS IR ĮREGISTRAVIMAS NEKILNOJAMOJO TURTO REGISTRE“ TEIKIMUI APLINKOS </w:t>
      </w:r>
      <w:r w:rsidR="00CD290E">
        <w:rPr>
          <w:rFonts w:ascii="Times New Roman" w:eastAsia="Times New Roman" w:hAnsi="Times New Roman" w:cs="Times New Roman"/>
          <w:b/>
          <w:bCs/>
          <w:sz w:val="24"/>
          <w:szCs w:val="20"/>
          <w:lang w:eastAsia="en-US"/>
        </w:rPr>
        <w:t>PROJEKTŲ</w:t>
      </w:r>
      <w:r w:rsidR="007A259F" w:rsidRPr="007A259F">
        <w:rPr>
          <w:rFonts w:ascii="Times New Roman" w:eastAsia="Times New Roman" w:hAnsi="Times New Roman" w:cs="Times New Roman"/>
          <w:b/>
          <w:bCs/>
          <w:sz w:val="24"/>
          <w:szCs w:val="20"/>
          <w:lang w:eastAsia="en-US"/>
        </w:rPr>
        <w:t xml:space="preserve"> VALDYMO AGENTŪROS DOTACIJAI GAUTI, PROJEKTO DALINIO FINANSAVIMO, ĮGYVENDINIMO IR LEIDIMO VYKDYTI PROJEKTAVIMO PASLAUGŲ VIEŠĄJĮ PIRKIMĄ NETURINT FINANSAVIMO</w:t>
      </w:r>
      <w:bookmarkEnd w:id="1"/>
      <w:r w:rsidR="007A259F">
        <w:rPr>
          <w:rFonts w:ascii="Times New Roman" w:eastAsia="Times New Roman" w:hAnsi="Times New Roman" w:cs="Times New Roman"/>
          <w:b/>
          <w:bCs/>
          <w:sz w:val="24"/>
          <w:szCs w:val="20"/>
          <w:lang w:eastAsia="en-US"/>
        </w:rPr>
        <w:t>“ PROJEKTO</w:t>
      </w:r>
    </w:p>
    <w:p w14:paraId="23F5A890" w14:textId="77777777" w:rsidR="002327D5" w:rsidRDefault="002327D5" w:rsidP="002C5E47">
      <w:pPr>
        <w:tabs>
          <w:tab w:val="left" w:pos="0"/>
        </w:tabs>
        <w:spacing w:after="0" w:line="240" w:lineRule="auto"/>
        <w:ind w:left="360"/>
        <w:jc w:val="center"/>
        <w:rPr>
          <w:rFonts w:ascii="LiberationSerif-Bold" w:eastAsiaTheme="minorHAnsi" w:hAnsi="LiberationSerif-Bold" w:cs="LiberationSerif-Bold"/>
          <w:b/>
          <w:bCs/>
          <w:sz w:val="24"/>
          <w:szCs w:val="24"/>
          <w:lang w:eastAsia="en-US"/>
          <w14:ligatures w14:val="standardContextual"/>
        </w:rPr>
      </w:pPr>
    </w:p>
    <w:p w14:paraId="1698A6A1" w14:textId="72D4E847" w:rsidR="002C5E47" w:rsidRPr="00646249"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2024</w:t>
      </w:r>
      <w:r w:rsidR="002C5E47" w:rsidRPr="00646249">
        <w:rPr>
          <w:rFonts w:ascii="Times New Roman" w:eastAsia="Times New Roman" w:hAnsi="Times New Roman" w:cs="Times New Roman"/>
          <w:sz w:val="24"/>
          <w:szCs w:val="24"/>
        </w:rPr>
        <w:t xml:space="preserve"> m.</w:t>
      </w:r>
      <w:r w:rsidR="000C49FF" w:rsidRPr="00646249">
        <w:rPr>
          <w:rFonts w:ascii="Times New Roman" w:eastAsia="Times New Roman" w:hAnsi="Times New Roman" w:cs="Times New Roman"/>
          <w:sz w:val="24"/>
          <w:szCs w:val="24"/>
        </w:rPr>
        <w:t xml:space="preserve"> </w:t>
      </w:r>
      <w:r w:rsidR="00A238AB">
        <w:rPr>
          <w:rFonts w:ascii="Times New Roman" w:eastAsia="Times New Roman" w:hAnsi="Times New Roman" w:cs="Times New Roman"/>
          <w:sz w:val="24"/>
          <w:szCs w:val="24"/>
        </w:rPr>
        <w:t>birželio</w:t>
      </w:r>
      <w:r w:rsidR="00A362DF">
        <w:rPr>
          <w:rFonts w:ascii="Times New Roman" w:eastAsia="Times New Roman" w:hAnsi="Times New Roman" w:cs="Times New Roman"/>
          <w:sz w:val="24"/>
          <w:szCs w:val="24"/>
        </w:rPr>
        <w:t xml:space="preserve"> </w:t>
      </w:r>
      <w:r w:rsidR="00726394">
        <w:rPr>
          <w:rFonts w:ascii="Times New Roman" w:eastAsia="Times New Roman" w:hAnsi="Times New Roman" w:cs="Times New Roman"/>
          <w:sz w:val="24"/>
          <w:szCs w:val="24"/>
        </w:rPr>
        <w:t>7</w:t>
      </w:r>
      <w:r w:rsidR="000C49FF" w:rsidRPr="00646249">
        <w:rPr>
          <w:rFonts w:ascii="Times New Roman" w:eastAsia="Times New Roman" w:hAnsi="Times New Roman" w:cs="Times New Roman"/>
          <w:sz w:val="24"/>
          <w:szCs w:val="24"/>
        </w:rPr>
        <w:t xml:space="preserve"> </w:t>
      </w:r>
      <w:r w:rsidR="002C5E47" w:rsidRPr="00646249">
        <w:rPr>
          <w:rFonts w:ascii="Times New Roman" w:eastAsia="Times New Roman" w:hAnsi="Times New Roman" w:cs="Times New Roman"/>
          <w:sz w:val="24"/>
          <w:szCs w:val="24"/>
        </w:rPr>
        <w:t>d.</w:t>
      </w:r>
    </w:p>
    <w:p w14:paraId="125B4775" w14:textId="77777777" w:rsidR="009745E1" w:rsidRPr="00646249" w:rsidRDefault="009745E1" w:rsidP="00956329">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AE41E9" w:rsidRDefault="00712223" w:rsidP="003272C7">
      <w:pPr>
        <w:pStyle w:val="Sraopastraipa"/>
        <w:numPr>
          <w:ilvl w:val="0"/>
          <w:numId w:val="1"/>
        </w:numPr>
        <w:tabs>
          <w:tab w:val="left" w:pos="0"/>
        </w:tabs>
        <w:spacing w:after="0" w:line="240" w:lineRule="auto"/>
        <w:ind w:left="0" w:firstLine="720"/>
        <w:jc w:val="both"/>
        <w:rPr>
          <w:rFonts w:ascii="Times New Roman" w:eastAsia="Times New Roman" w:hAnsi="Times New Roman" w:cs="Times New Roman"/>
          <w:b/>
          <w:strike/>
          <w:sz w:val="24"/>
          <w:szCs w:val="24"/>
        </w:rPr>
      </w:pPr>
      <w:r w:rsidRPr="00AE41E9">
        <w:rPr>
          <w:rFonts w:ascii="Times New Roman" w:eastAsia="Times New Roman" w:hAnsi="Times New Roman" w:cs="Times New Roman"/>
          <w:b/>
          <w:sz w:val="24"/>
          <w:szCs w:val="24"/>
        </w:rPr>
        <w:t>Sprendimo projekto tikslai ir uždaviniai</w:t>
      </w:r>
      <w:r w:rsidR="002C5E47" w:rsidRPr="00AE41E9">
        <w:rPr>
          <w:rFonts w:ascii="Times New Roman" w:eastAsia="Times New Roman" w:hAnsi="Times New Roman" w:cs="Times New Roman"/>
          <w:b/>
          <w:sz w:val="24"/>
          <w:szCs w:val="24"/>
        </w:rPr>
        <w:t xml:space="preserve">: </w:t>
      </w:r>
    </w:p>
    <w:p w14:paraId="25E126EA" w14:textId="22423106" w:rsidR="007A259F" w:rsidRDefault="007A259F" w:rsidP="003272C7">
      <w:pPr>
        <w:spacing w:after="0" w:line="240" w:lineRule="auto"/>
        <w:ind w:firstLine="720"/>
        <w:jc w:val="both"/>
        <w:rPr>
          <w:rFonts w:ascii="Times New Roman" w:eastAsia="Times New Roman" w:hAnsi="Times New Roman" w:cs="Times New Roman"/>
          <w:sz w:val="24"/>
          <w:szCs w:val="24"/>
        </w:rPr>
      </w:pPr>
      <w:r w:rsidRPr="007A259F">
        <w:rPr>
          <w:rFonts w:ascii="Times New Roman" w:eastAsia="Times New Roman" w:hAnsi="Times New Roman" w:cs="Times New Roman"/>
          <w:bCs/>
          <w:sz w:val="24"/>
          <w:szCs w:val="24"/>
        </w:rPr>
        <w:t>Panevėžio miesto savivaldybės (toliau – Savivaldybė) tarybos sprendimo ,,</w:t>
      </w:r>
      <w:r w:rsidRPr="007A259F">
        <w:rPr>
          <w:rFonts w:ascii="Times New Roman" w:eastAsia="Times New Roman" w:hAnsi="Times New Roman" w:cs="Times New Roman"/>
          <w:sz w:val="24"/>
          <w:szCs w:val="24"/>
        </w:rPr>
        <w:t xml:space="preserve">Dėl </w:t>
      </w:r>
      <w:r w:rsidRPr="007A259F">
        <w:rPr>
          <w:rFonts w:ascii="Times New Roman" w:eastAsia="Times New Roman" w:hAnsi="Times New Roman" w:cs="Times New Roman"/>
          <w:sz w:val="24"/>
          <w:szCs w:val="20"/>
          <w:lang w:eastAsia="en-US"/>
        </w:rPr>
        <w:t>pritarimo projekto „</w:t>
      </w:r>
      <w:r>
        <w:rPr>
          <w:rFonts w:ascii="Times New Roman" w:eastAsia="Times New Roman" w:hAnsi="Times New Roman" w:cs="Times New Roman"/>
          <w:sz w:val="24"/>
          <w:szCs w:val="20"/>
          <w:lang w:eastAsia="en-US"/>
        </w:rPr>
        <w:t>P</w:t>
      </w:r>
      <w:r w:rsidRPr="007A259F">
        <w:rPr>
          <w:rFonts w:ascii="Times New Roman" w:eastAsia="Times New Roman" w:hAnsi="Times New Roman" w:cs="Times New Roman"/>
          <w:sz w:val="24"/>
          <w:szCs w:val="20"/>
          <w:lang w:eastAsia="en-US"/>
        </w:rPr>
        <w:t xml:space="preserve">anevėžio miesto miškų suformavimas ir įregistravimas </w:t>
      </w:r>
      <w:r>
        <w:rPr>
          <w:rFonts w:ascii="Times New Roman" w:eastAsia="Times New Roman" w:hAnsi="Times New Roman" w:cs="Times New Roman"/>
          <w:sz w:val="24"/>
          <w:szCs w:val="20"/>
          <w:lang w:eastAsia="en-US"/>
        </w:rPr>
        <w:t>N</w:t>
      </w:r>
      <w:r w:rsidRPr="007A259F">
        <w:rPr>
          <w:rFonts w:ascii="Times New Roman" w:eastAsia="Times New Roman" w:hAnsi="Times New Roman" w:cs="Times New Roman"/>
          <w:sz w:val="24"/>
          <w:szCs w:val="20"/>
          <w:lang w:eastAsia="en-US"/>
        </w:rPr>
        <w:t xml:space="preserve">ekilnojamojo turto registre“ teikimui </w:t>
      </w:r>
      <w:r>
        <w:rPr>
          <w:rFonts w:ascii="Times New Roman" w:eastAsia="Times New Roman" w:hAnsi="Times New Roman" w:cs="Times New Roman"/>
          <w:sz w:val="24"/>
          <w:szCs w:val="20"/>
          <w:lang w:eastAsia="en-US"/>
        </w:rPr>
        <w:t>A</w:t>
      </w:r>
      <w:r w:rsidRPr="007A259F">
        <w:rPr>
          <w:rFonts w:ascii="Times New Roman" w:eastAsia="Times New Roman" w:hAnsi="Times New Roman" w:cs="Times New Roman"/>
          <w:sz w:val="24"/>
          <w:szCs w:val="20"/>
          <w:lang w:eastAsia="en-US"/>
        </w:rPr>
        <w:t xml:space="preserve">plinkos </w:t>
      </w:r>
      <w:r w:rsidR="00CD290E">
        <w:rPr>
          <w:rFonts w:ascii="Times New Roman" w:eastAsia="Times New Roman" w:hAnsi="Times New Roman" w:cs="Times New Roman"/>
          <w:sz w:val="24"/>
          <w:szCs w:val="20"/>
          <w:lang w:eastAsia="en-US"/>
        </w:rPr>
        <w:t>projektų</w:t>
      </w:r>
      <w:r w:rsidRPr="007A259F">
        <w:rPr>
          <w:rFonts w:ascii="Times New Roman" w:eastAsia="Times New Roman" w:hAnsi="Times New Roman" w:cs="Times New Roman"/>
          <w:sz w:val="24"/>
          <w:szCs w:val="20"/>
          <w:lang w:eastAsia="en-US"/>
        </w:rPr>
        <w:t xml:space="preserve"> valdymo agentūros dotacijai gauti, projekto dalinio finansavimo, įgyvendinimo ir leidimo vykdyti projektavimo paslaugų viešąjį pirkimą neturint finansavimo</w:t>
      </w:r>
      <w:r w:rsidRPr="007A259F">
        <w:rPr>
          <w:rFonts w:ascii="Times New Roman" w:eastAsia="Times New Roman" w:hAnsi="Times New Roman" w:cs="Times New Roman"/>
          <w:bCs/>
          <w:sz w:val="24"/>
          <w:szCs w:val="24"/>
        </w:rPr>
        <w:t xml:space="preserve">“ projekto (toliau – </w:t>
      </w:r>
      <w:r>
        <w:rPr>
          <w:rFonts w:ascii="Times New Roman" w:eastAsia="Times New Roman" w:hAnsi="Times New Roman" w:cs="Times New Roman"/>
          <w:bCs/>
          <w:sz w:val="24"/>
          <w:szCs w:val="24"/>
        </w:rPr>
        <w:t>Sprendimo p</w:t>
      </w:r>
      <w:r w:rsidRPr="007A259F">
        <w:rPr>
          <w:rFonts w:ascii="Times New Roman" w:eastAsia="Times New Roman" w:hAnsi="Times New Roman" w:cs="Times New Roman"/>
          <w:bCs/>
          <w:sz w:val="24"/>
          <w:szCs w:val="24"/>
        </w:rPr>
        <w:t xml:space="preserve">rojektas) </w:t>
      </w:r>
      <w:r w:rsidRPr="007A259F">
        <w:rPr>
          <w:rFonts w:ascii="Times New Roman" w:eastAsia="Times New Roman" w:hAnsi="Times New Roman" w:cs="Times New Roman"/>
          <w:sz w:val="24"/>
          <w:szCs w:val="24"/>
        </w:rPr>
        <w:t xml:space="preserve">tikslas – </w:t>
      </w:r>
      <w:bookmarkStart w:id="2" w:name="_Hlk163118564"/>
      <w:r>
        <w:rPr>
          <w:rFonts w:ascii="Times New Roman" w:eastAsia="Times New Roman" w:hAnsi="Times New Roman" w:cs="Times New Roman"/>
          <w:sz w:val="24"/>
          <w:szCs w:val="24"/>
          <w:lang w:eastAsia="en-US"/>
        </w:rPr>
        <w:t>p</w:t>
      </w:r>
      <w:r w:rsidRPr="007A259F">
        <w:rPr>
          <w:rFonts w:ascii="Times New Roman" w:eastAsia="Times New Roman" w:hAnsi="Times New Roman" w:cs="Times New Roman"/>
          <w:sz w:val="24"/>
          <w:szCs w:val="24"/>
          <w:lang w:eastAsia="en-US"/>
        </w:rPr>
        <w:t>ritarti projekto „Panevėžio miesto miškų suformavimo ir įregistravimo Nekilnojamojo turto registre</w:t>
      </w:r>
      <w:r w:rsidRPr="007A259F">
        <w:rPr>
          <w:rFonts w:ascii="Times New Roman" w:eastAsia="Times New Roman" w:hAnsi="Times New Roman" w:cs="Times New Roman"/>
          <w:bCs/>
          <w:sz w:val="24"/>
          <w:szCs w:val="24"/>
          <w:lang w:eastAsia="en-US"/>
        </w:rPr>
        <w:t>“</w:t>
      </w:r>
      <w:r w:rsidRPr="007A259F">
        <w:rPr>
          <w:rFonts w:ascii="Times New Roman" w:eastAsia="Times New Roman" w:hAnsi="Times New Roman" w:cs="Times New Roman"/>
          <w:sz w:val="24"/>
          <w:szCs w:val="24"/>
          <w:lang w:eastAsia="en-US"/>
        </w:rPr>
        <w:t xml:space="preserve"> (toliau – Projektas) paraiškos teikimui </w:t>
      </w:r>
      <w:r w:rsidRPr="007A259F">
        <w:rPr>
          <w:rFonts w:ascii="Times New Roman" w:eastAsia="Times New Roman" w:hAnsi="Times New Roman" w:cs="Times New Roman"/>
          <w:color w:val="000000"/>
          <w:sz w:val="24"/>
          <w:szCs w:val="24"/>
          <w:shd w:val="clear" w:color="auto" w:fill="FFFFFF"/>
          <w:lang w:eastAsia="en-US"/>
        </w:rPr>
        <w:t xml:space="preserve">Lietuvos Respublikos aplinkos ministerijos Aplinkos projektų valdymo agentūros (toliau – APVA) dotacijai </w:t>
      </w:r>
      <w:r w:rsidRPr="007A259F">
        <w:rPr>
          <w:rFonts w:ascii="Times New Roman" w:eastAsia="Times New Roman" w:hAnsi="Times New Roman" w:cs="Times New Roman"/>
          <w:sz w:val="24"/>
          <w:szCs w:val="24"/>
          <w:lang w:eastAsia="en-US"/>
        </w:rPr>
        <w:t>gauti</w:t>
      </w:r>
      <w:r>
        <w:rPr>
          <w:rFonts w:ascii="Times New Roman" w:eastAsia="Times New Roman" w:hAnsi="Times New Roman" w:cs="Times New Roman"/>
          <w:sz w:val="24"/>
          <w:szCs w:val="24"/>
          <w:lang w:eastAsia="en-US"/>
        </w:rPr>
        <w:t>.</w:t>
      </w:r>
    </w:p>
    <w:p w14:paraId="5FE9239C" w14:textId="77777777" w:rsidR="007A259F" w:rsidRPr="0025294B" w:rsidRDefault="007A259F" w:rsidP="003272C7">
      <w:pPr>
        <w:spacing w:after="0" w:line="240" w:lineRule="auto"/>
        <w:ind w:firstLine="720"/>
        <w:jc w:val="both"/>
        <w:rPr>
          <w:rFonts w:ascii="Times New Roman" w:eastAsia="Times New Roman" w:hAnsi="Times New Roman" w:cs="Times New Roman"/>
          <w:b/>
          <w:sz w:val="24"/>
          <w:szCs w:val="24"/>
        </w:rPr>
      </w:pPr>
      <w:r w:rsidRPr="0025294B">
        <w:rPr>
          <w:rFonts w:ascii="Times New Roman" w:eastAsia="Times New Roman" w:hAnsi="Times New Roman" w:cs="Times New Roman"/>
          <w:b/>
          <w:sz w:val="24"/>
          <w:szCs w:val="24"/>
        </w:rPr>
        <w:t>2. Siūlomos teisinio reguliavimo nuostatos, laukiami rezultatai:</w:t>
      </w:r>
    </w:p>
    <w:p w14:paraId="57241D0C" w14:textId="7F6D0324" w:rsidR="007A259F" w:rsidRPr="0025294B" w:rsidRDefault="007A259F" w:rsidP="003272C7">
      <w:pPr>
        <w:spacing w:after="0" w:line="240" w:lineRule="auto"/>
        <w:ind w:firstLine="720"/>
        <w:jc w:val="both"/>
        <w:rPr>
          <w:rFonts w:ascii="Times New Roman" w:eastAsia="Times New Roman" w:hAnsi="Times New Roman" w:cs="Times New Roman"/>
          <w:bCs/>
          <w:sz w:val="24"/>
          <w:szCs w:val="24"/>
        </w:rPr>
      </w:pPr>
      <w:r w:rsidRPr="0025294B">
        <w:rPr>
          <w:rFonts w:ascii="Times New Roman" w:eastAsia="Times New Roman" w:hAnsi="Times New Roman" w:cs="Times New Roman"/>
          <w:bCs/>
          <w:sz w:val="24"/>
          <w:szCs w:val="24"/>
        </w:rPr>
        <w:t>Kadangi pagal Projektą numatom</w:t>
      </w:r>
      <w:r w:rsidR="0025294B" w:rsidRPr="0025294B">
        <w:rPr>
          <w:rFonts w:ascii="Times New Roman" w:eastAsia="Times New Roman" w:hAnsi="Times New Roman" w:cs="Times New Roman"/>
          <w:bCs/>
          <w:sz w:val="24"/>
          <w:szCs w:val="24"/>
        </w:rPr>
        <w:t>us</w:t>
      </w:r>
      <w:r w:rsidRPr="0025294B">
        <w:rPr>
          <w:rFonts w:ascii="Times New Roman" w:eastAsia="Times New Roman" w:hAnsi="Times New Roman" w:cs="Times New Roman"/>
          <w:bCs/>
          <w:sz w:val="24"/>
          <w:szCs w:val="24"/>
        </w:rPr>
        <w:t xml:space="preserve"> suformuoti </w:t>
      </w:r>
      <w:r w:rsidR="00726394">
        <w:rPr>
          <w:rFonts w:ascii="Times New Roman" w:eastAsia="Times New Roman" w:hAnsi="Times New Roman" w:cs="Times New Roman"/>
          <w:bCs/>
          <w:sz w:val="24"/>
          <w:szCs w:val="24"/>
        </w:rPr>
        <w:t xml:space="preserve">ir Nekilnojamojo turto registre įregistruoti </w:t>
      </w:r>
      <w:r w:rsidR="0025294B" w:rsidRPr="0025294B">
        <w:rPr>
          <w:rFonts w:ascii="Times New Roman" w:eastAsia="Times New Roman" w:hAnsi="Times New Roman" w:cs="Times New Roman"/>
          <w:bCs/>
          <w:sz w:val="24"/>
          <w:szCs w:val="24"/>
        </w:rPr>
        <w:t xml:space="preserve">valstybinės reikšmės miškus, kurių </w:t>
      </w:r>
      <w:r w:rsidR="0025294B" w:rsidRPr="0025294B">
        <w:rPr>
          <w:rFonts w:ascii="Times New Roman" w:eastAsia="Calibri" w:hAnsi="Times New Roman" w:cs="Times New Roman"/>
          <w:sz w:val="24"/>
          <w:szCs w:val="24"/>
          <w:lang w:eastAsia="en-US"/>
        </w:rPr>
        <w:t>preliminarūs plotai – 4,2 ha, 7,5 ha, 18,7 ha,</w:t>
      </w:r>
      <w:r w:rsidR="0025294B" w:rsidRPr="0025294B">
        <w:rPr>
          <w:rFonts w:ascii="Times New Roman" w:eastAsia="Times New Roman" w:hAnsi="Times New Roman" w:cs="Times New Roman"/>
          <w:bCs/>
          <w:sz w:val="24"/>
          <w:szCs w:val="24"/>
        </w:rPr>
        <w:t xml:space="preserve"> patikėjimo teise valdo Panevėžio miesto savivaldybė, </w:t>
      </w:r>
      <w:r w:rsidR="00073386">
        <w:rPr>
          <w:rFonts w:ascii="Times New Roman" w:eastAsia="Times New Roman" w:hAnsi="Times New Roman" w:cs="Times New Roman"/>
          <w:bCs/>
          <w:sz w:val="24"/>
          <w:szCs w:val="24"/>
        </w:rPr>
        <w:t xml:space="preserve">taip pat Projektas </w:t>
      </w:r>
      <w:r w:rsidR="009A41FF">
        <w:rPr>
          <w:rFonts w:ascii="Times New Roman" w:eastAsia="Times New Roman" w:hAnsi="Times New Roman" w:cs="Times New Roman"/>
          <w:bCs/>
          <w:sz w:val="24"/>
          <w:szCs w:val="24"/>
        </w:rPr>
        <w:t xml:space="preserve">pradedamas neturint finansavimo, </w:t>
      </w:r>
      <w:r w:rsidR="0025294B" w:rsidRPr="0025294B">
        <w:rPr>
          <w:rFonts w:ascii="Times New Roman" w:eastAsia="Times New Roman" w:hAnsi="Times New Roman" w:cs="Times New Roman"/>
          <w:bCs/>
          <w:sz w:val="24"/>
          <w:szCs w:val="24"/>
        </w:rPr>
        <w:t>todėl sprendimą pritarti Projektui turėtų priimti Savivaldybės taryba.</w:t>
      </w:r>
    </w:p>
    <w:bookmarkEnd w:id="2"/>
    <w:p w14:paraId="78DF467B" w14:textId="0498FBAD" w:rsidR="0025294B" w:rsidRPr="0025294B" w:rsidRDefault="0025294B" w:rsidP="003272C7">
      <w:pPr>
        <w:spacing w:after="0" w:line="240" w:lineRule="auto"/>
        <w:ind w:firstLine="720"/>
        <w:jc w:val="both"/>
        <w:rPr>
          <w:rFonts w:ascii="Times New Roman" w:hAnsi="Times New Roman" w:cs="Times New Roman"/>
          <w:sz w:val="24"/>
          <w:szCs w:val="24"/>
          <w:shd w:val="clear" w:color="auto" w:fill="FFFFFF"/>
        </w:rPr>
      </w:pPr>
      <w:r w:rsidRPr="0025294B">
        <w:rPr>
          <w:rFonts w:ascii="Times New Roman" w:eastAsia="Calibri" w:hAnsi="Times New Roman" w:cs="Times New Roman"/>
          <w:sz w:val="24"/>
          <w:szCs w:val="24"/>
        </w:rPr>
        <w:t>Priėmus Sprendimo projektą, bus galima į</w:t>
      </w:r>
      <w:r w:rsidRPr="0025294B">
        <w:rPr>
          <w:rFonts w:ascii="Times New Roman" w:hAnsi="Times New Roman" w:cs="Times New Roman"/>
          <w:sz w:val="24"/>
          <w:szCs w:val="24"/>
          <w:shd w:val="clear" w:color="auto" w:fill="FFFFFF"/>
        </w:rPr>
        <w:t xml:space="preserve">gyvendinti Projektą, </w:t>
      </w:r>
      <w:r w:rsidR="003272C7">
        <w:rPr>
          <w:rFonts w:ascii="Times New Roman" w:hAnsi="Times New Roman" w:cs="Times New Roman"/>
          <w:sz w:val="24"/>
          <w:szCs w:val="24"/>
          <w:shd w:val="clear" w:color="auto" w:fill="FFFFFF"/>
        </w:rPr>
        <w:t xml:space="preserve">t. y. </w:t>
      </w:r>
      <w:r w:rsidR="003272C7">
        <w:rPr>
          <w:rFonts w:ascii="Times New Roman" w:eastAsia="Calibri" w:hAnsi="Times New Roman" w:cs="Times New Roman"/>
          <w:iCs/>
          <w:sz w:val="24"/>
          <w:szCs w:val="24"/>
          <w:lang w:eastAsia="en-US"/>
        </w:rPr>
        <w:t>s</w:t>
      </w:r>
      <w:r w:rsidR="003272C7" w:rsidRPr="003272C7">
        <w:rPr>
          <w:rFonts w:ascii="Times New Roman" w:eastAsia="Calibri" w:hAnsi="Times New Roman" w:cs="Times New Roman"/>
          <w:iCs/>
          <w:sz w:val="24"/>
          <w:szCs w:val="24"/>
          <w:lang w:eastAsia="en-US"/>
        </w:rPr>
        <w:t>uprojektuoti, suformuoti ir Nekilnojamojo turto registre įregistruot</w:t>
      </w:r>
      <w:r w:rsidR="003272C7">
        <w:rPr>
          <w:rFonts w:ascii="Times New Roman" w:eastAsia="Calibri" w:hAnsi="Times New Roman" w:cs="Times New Roman"/>
          <w:iCs/>
          <w:sz w:val="24"/>
          <w:szCs w:val="24"/>
          <w:lang w:eastAsia="en-US"/>
        </w:rPr>
        <w:t>i</w:t>
      </w:r>
      <w:r w:rsidR="003272C7" w:rsidRPr="003272C7">
        <w:rPr>
          <w:rFonts w:ascii="Times New Roman" w:eastAsia="Calibri" w:hAnsi="Times New Roman" w:cs="Times New Roman"/>
          <w:iCs/>
          <w:sz w:val="24"/>
          <w:szCs w:val="24"/>
          <w:lang w:eastAsia="en-US"/>
        </w:rPr>
        <w:t xml:space="preserve"> </w:t>
      </w:r>
      <w:r w:rsidR="003272C7">
        <w:rPr>
          <w:rFonts w:ascii="Times New Roman" w:eastAsia="Calibri" w:hAnsi="Times New Roman" w:cs="Times New Roman"/>
          <w:iCs/>
          <w:sz w:val="24"/>
          <w:szCs w:val="24"/>
          <w:lang w:eastAsia="en-US"/>
        </w:rPr>
        <w:t xml:space="preserve">pirmiau minėtus </w:t>
      </w:r>
      <w:r w:rsidR="003272C7" w:rsidRPr="003272C7">
        <w:rPr>
          <w:rFonts w:ascii="Times New Roman" w:eastAsia="Calibri" w:hAnsi="Times New Roman" w:cs="Times New Roman"/>
          <w:iCs/>
          <w:sz w:val="24"/>
          <w:szCs w:val="24"/>
          <w:lang w:eastAsia="en-US"/>
        </w:rPr>
        <w:t>Panevėžio miesto miško sklypus</w:t>
      </w:r>
      <w:r w:rsidR="003272C7">
        <w:rPr>
          <w:rFonts w:ascii="Times New Roman" w:eastAsia="Calibri" w:hAnsi="Times New Roman" w:cs="Times New Roman"/>
          <w:iCs/>
          <w:sz w:val="24"/>
          <w:szCs w:val="24"/>
          <w:lang w:eastAsia="en-US"/>
        </w:rPr>
        <w:t>,</w:t>
      </w:r>
      <w:r w:rsidR="003272C7" w:rsidRPr="003272C7">
        <w:rPr>
          <w:rFonts w:ascii="Times New Roman" w:eastAsia="Calibri" w:hAnsi="Times New Roman" w:cs="Times New Roman"/>
          <w:i/>
          <w:sz w:val="24"/>
          <w:szCs w:val="24"/>
          <w:lang w:eastAsia="en-US"/>
        </w:rPr>
        <w:t xml:space="preserve"> </w:t>
      </w:r>
      <w:r w:rsidRPr="0025294B">
        <w:rPr>
          <w:rFonts w:ascii="Times New Roman" w:hAnsi="Times New Roman" w:cs="Times New Roman"/>
          <w:sz w:val="24"/>
          <w:szCs w:val="24"/>
          <w:shd w:val="clear" w:color="auto" w:fill="FFFFFF"/>
        </w:rPr>
        <w:t>o įgyvendinus Projektą, atsiras galimybė vykdyti šias veiklas:</w:t>
      </w:r>
    </w:p>
    <w:p w14:paraId="56E0E78C" w14:textId="2B585C5F" w:rsidR="0025294B" w:rsidRPr="0025294B" w:rsidRDefault="0025294B" w:rsidP="003272C7">
      <w:pPr>
        <w:spacing w:after="0" w:line="240" w:lineRule="auto"/>
        <w:ind w:firstLine="720"/>
        <w:jc w:val="both"/>
        <w:rPr>
          <w:rFonts w:ascii="Times New Roman" w:eastAsia="Times New Roman" w:hAnsi="Times New Roman" w:cs="Times New Roman"/>
          <w:sz w:val="24"/>
          <w:szCs w:val="20"/>
          <w:shd w:val="clear" w:color="auto" w:fill="FFFFFF"/>
          <w:lang w:eastAsia="en-US"/>
        </w:rPr>
      </w:pPr>
      <w:r>
        <w:rPr>
          <w:rFonts w:ascii="Times New Roman" w:eastAsia="Times New Roman" w:hAnsi="Times New Roman" w:cs="Times New Roman"/>
          <w:sz w:val="24"/>
          <w:szCs w:val="20"/>
          <w:shd w:val="clear" w:color="auto" w:fill="FFFFFF"/>
          <w:lang w:eastAsia="en-US"/>
        </w:rPr>
        <w:t xml:space="preserve">- rengti </w:t>
      </w:r>
      <w:r w:rsidRPr="0025294B">
        <w:rPr>
          <w:rFonts w:ascii="Times New Roman" w:eastAsia="Times New Roman" w:hAnsi="Times New Roman" w:cs="Times New Roman"/>
          <w:sz w:val="24"/>
          <w:szCs w:val="20"/>
          <w:shd w:val="clear" w:color="auto" w:fill="FFFFFF"/>
          <w:lang w:eastAsia="en-US"/>
        </w:rPr>
        <w:t>miškų tvarkymui ir priežiūrai reikaling</w:t>
      </w:r>
      <w:r w:rsidR="003272C7">
        <w:rPr>
          <w:rFonts w:ascii="Times New Roman" w:eastAsia="Times New Roman" w:hAnsi="Times New Roman" w:cs="Times New Roman"/>
          <w:sz w:val="24"/>
          <w:szCs w:val="20"/>
          <w:shd w:val="clear" w:color="auto" w:fill="FFFFFF"/>
          <w:lang w:eastAsia="en-US"/>
        </w:rPr>
        <w:t>us</w:t>
      </w:r>
      <w:r w:rsidRPr="0025294B">
        <w:rPr>
          <w:rFonts w:ascii="Times New Roman" w:eastAsia="Times New Roman" w:hAnsi="Times New Roman" w:cs="Times New Roman"/>
          <w:sz w:val="24"/>
          <w:szCs w:val="20"/>
          <w:shd w:val="clear" w:color="auto" w:fill="FFFFFF"/>
          <w:lang w:eastAsia="en-US"/>
        </w:rPr>
        <w:t xml:space="preserve"> dokument</w:t>
      </w:r>
      <w:r>
        <w:rPr>
          <w:rFonts w:ascii="Times New Roman" w:eastAsia="Times New Roman" w:hAnsi="Times New Roman" w:cs="Times New Roman"/>
          <w:sz w:val="24"/>
          <w:szCs w:val="20"/>
          <w:shd w:val="clear" w:color="auto" w:fill="FFFFFF"/>
          <w:lang w:eastAsia="en-US"/>
        </w:rPr>
        <w:t>us</w:t>
      </w:r>
      <w:r w:rsidRPr="0025294B">
        <w:rPr>
          <w:rFonts w:ascii="Times New Roman" w:eastAsia="Times New Roman" w:hAnsi="Times New Roman" w:cs="Times New Roman"/>
          <w:sz w:val="24"/>
          <w:szCs w:val="20"/>
          <w:shd w:val="clear" w:color="auto" w:fill="FFFFFF"/>
          <w:lang w:eastAsia="en-US"/>
        </w:rPr>
        <w:t>;</w:t>
      </w:r>
    </w:p>
    <w:p w14:paraId="0D1FD8BA" w14:textId="09741E22" w:rsidR="0025294B" w:rsidRPr="0025294B" w:rsidRDefault="0025294B" w:rsidP="003272C7">
      <w:pPr>
        <w:spacing w:after="0" w:line="240" w:lineRule="auto"/>
        <w:ind w:firstLine="720"/>
        <w:jc w:val="both"/>
        <w:rPr>
          <w:rFonts w:ascii="Times New Roman" w:eastAsia="Times New Roman" w:hAnsi="Times New Roman" w:cs="Times New Roman"/>
          <w:sz w:val="24"/>
          <w:szCs w:val="20"/>
          <w:shd w:val="clear" w:color="auto" w:fill="FFFFFF"/>
          <w:lang w:eastAsia="en-US"/>
        </w:rPr>
      </w:pPr>
      <w:r w:rsidRPr="0025294B">
        <w:rPr>
          <w:rFonts w:ascii="Times New Roman" w:eastAsia="Times New Roman" w:hAnsi="Times New Roman" w:cs="Times New Roman"/>
          <w:sz w:val="24"/>
          <w:szCs w:val="20"/>
          <w:shd w:val="clear" w:color="auto" w:fill="FFFFFF"/>
          <w:lang w:eastAsia="en-US"/>
        </w:rPr>
        <w:t xml:space="preserve">- </w:t>
      </w:r>
      <w:r>
        <w:rPr>
          <w:rFonts w:ascii="Times New Roman" w:eastAsia="Times New Roman" w:hAnsi="Times New Roman" w:cs="Times New Roman"/>
          <w:sz w:val="24"/>
          <w:szCs w:val="20"/>
          <w:shd w:val="clear" w:color="auto" w:fill="FFFFFF"/>
          <w:lang w:eastAsia="en-US"/>
        </w:rPr>
        <w:t xml:space="preserve">atlikti </w:t>
      </w:r>
      <w:r w:rsidRPr="0025294B">
        <w:rPr>
          <w:rFonts w:ascii="Times New Roman" w:eastAsia="Times New Roman" w:hAnsi="Times New Roman" w:cs="Times New Roman"/>
          <w:sz w:val="24"/>
          <w:szCs w:val="20"/>
          <w:shd w:val="clear" w:color="auto" w:fill="FFFFFF"/>
          <w:lang w:eastAsia="en-US"/>
        </w:rPr>
        <w:t>būtin</w:t>
      </w:r>
      <w:r>
        <w:rPr>
          <w:rFonts w:ascii="Times New Roman" w:eastAsia="Times New Roman" w:hAnsi="Times New Roman" w:cs="Times New Roman"/>
          <w:sz w:val="24"/>
          <w:szCs w:val="20"/>
          <w:shd w:val="clear" w:color="auto" w:fill="FFFFFF"/>
          <w:lang w:eastAsia="en-US"/>
        </w:rPr>
        <w:t>uosius</w:t>
      </w:r>
      <w:r w:rsidRPr="0025294B">
        <w:rPr>
          <w:rFonts w:ascii="Times New Roman" w:eastAsia="Times New Roman" w:hAnsi="Times New Roman" w:cs="Times New Roman"/>
          <w:sz w:val="24"/>
          <w:szCs w:val="20"/>
          <w:shd w:val="clear" w:color="auto" w:fill="FFFFFF"/>
          <w:lang w:eastAsia="en-US"/>
        </w:rPr>
        <w:t xml:space="preserve"> miško apsaugos ir priežiūros darb</w:t>
      </w:r>
      <w:r>
        <w:rPr>
          <w:rFonts w:ascii="Times New Roman" w:eastAsia="Times New Roman" w:hAnsi="Times New Roman" w:cs="Times New Roman"/>
          <w:sz w:val="24"/>
          <w:szCs w:val="20"/>
          <w:shd w:val="clear" w:color="auto" w:fill="FFFFFF"/>
          <w:lang w:eastAsia="en-US"/>
        </w:rPr>
        <w:t>us</w:t>
      </w:r>
      <w:r w:rsidRPr="0025294B">
        <w:rPr>
          <w:rFonts w:ascii="Times New Roman" w:eastAsia="Times New Roman" w:hAnsi="Times New Roman" w:cs="Times New Roman"/>
          <w:sz w:val="24"/>
          <w:szCs w:val="20"/>
          <w:shd w:val="clear" w:color="auto" w:fill="FFFFFF"/>
          <w:lang w:eastAsia="en-US"/>
        </w:rPr>
        <w:t xml:space="preserve"> (miško atkūrimas, želdinimas, jaunuolynų ugdymas);</w:t>
      </w:r>
    </w:p>
    <w:p w14:paraId="199BCEC3" w14:textId="09A85EA0" w:rsidR="0025294B" w:rsidRDefault="0025294B" w:rsidP="003272C7">
      <w:pPr>
        <w:spacing w:after="0" w:line="240" w:lineRule="auto"/>
        <w:ind w:firstLine="720"/>
        <w:jc w:val="both"/>
        <w:rPr>
          <w:rFonts w:ascii="Times New Roman" w:eastAsia="Times New Roman" w:hAnsi="Times New Roman" w:cs="Times New Roman"/>
          <w:sz w:val="24"/>
          <w:szCs w:val="20"/>
          <w:shd w:val="clear" w:color="auto" w:fill="FFFFFF"/>
          <w:lang w:eastAsia="en-US"/>
        </w:rPr>
      </w:pPr>
      <w:r w:rsidRPr="0025294B">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tvarkyti </w:t>
      </w:r>
      <w:r w:rsidRPr="0025294B">
        <w:rPr>
          <w:rFonts w:ascii="Times New Roman" w:eastAsia="Times New Roman" w:hAnsi="Times New Roman" w:cs="Times New Roman"/>
          <w:sz w:val="24"/>
          <w:szCs w:val="20"/>
          <w:shd w:val="clear" w:color="auto" w:fill="FFFFFF"/>
          <w:lang w:eastAsia="en-US"/>
        </w:rPr>
        <w:t>mišk</w:t>
      </w:r>
      <w:r>
        <w:rPr>
          <w:rFonts w:ascii="Times New Roman" w:eastAsia="Times New Roman" w:hAnsi="Times New Roman" w:cs="Times New Roman"/>
          <w:sz w:val="24"/>
          <w:szCs w:val="20"/>
          <w:shd w:val="clear" w:color="auto" w:fill="FFFFFF"/>
          <w:lang w:eastAsia="en-US"/>
        </w:rPr>
        <w:t>us</w:t>
      </w:r>
      <w:r w:rsidRPr="0025294B">
        <w:rPr>
          <w:rFonts w:ascii="Times New Roman" w:eastAsia="Times New Roman" w:hAnsi="Times New Roman" w:cs="Times New Roman"/>
          <w:sz w:val="24"/>
          <w:szCs w:val="20"/>
          <w:shd w:val="clear" w:color="auto" w:fill="FFFFFF"/>
          <w:lang w:eastAsia="en-US"/>
        </w:rPr>
        <w:t xml:space="preserve"> ir pritaik</w:t>
      </w:r>
      <w:r>
        <w:rPr>
          <w:rFonts w:ascii="Times New Roman" w:eastAsia="Times New Roman" w:hAnsi="Times New Roman" w:cs="Times New Roman"/>
          <w:sz w:val="24"/>
          <w:szCs w:val="20"/>
          <w:shd w:val="clear" w:color="auto" w:fill="FFFFFF"/>
          <w:lang w:eastAsia="en-US"/>
        </w:rPr>
        <w:t>yti juos</w:t>
      </w:r>
      <w:r w:rsidRPr="0025294B">
        <w:rPr>
          <w:rFonts w:ascii="Times New Roman" w:eastAsia="Times New Roman" w:hAnsi="Times New Roman" w:cs="Times New Roman"/>
          <w:sz w:val="24"/>
          <w:szCs w:val="20"/>
          <w:shd w:val="clear" w:color="auto" w:fill="FFFFFF"/>
          <w:lang w:eastAsia="en-US"/>
        </w:rPr>
        <w:t xml:space="preserve"> Panevėžio miesto gyventojų poreikiams (takų, mažosios architektūros elementų įrengimas, miško išvalymo nuo buitinių, statybinių ir kitų atliekų bei menkavertės, invazinės augalijos ir pan.)</w:t>
      </w:r>
      <w:r w:rsidR="003272C7">
        <w:rPr>
          <w:rFonts w:ascii="Times New Roman" w:eastAsia="Times New Roman" w:hAnsi="Times New Roman" w:cs="Times New Roman"/>
          <w:sz w:val="24"/>
          <w:szCs w:val="20"/>
          <w:shd w:val="clear" w:color="auto" w:fill="FFFFFF"/>
          <w:lang w:eastAsia="en-US"/>
        </w:rPr>
        <w:t>.</w:t>
      </w:r>
    </w:p>
    <w:p w14:paraId="1A84B1E6" w14:textId="494E1B9E" w:rsidR="003272C7" w:rsidRPr="00D31DE6" w:rsidRDefault="00F95418" w:rsidP="00F95418">
      <w:pPr>
        <w:pStyle w:val="Sraopastraipa"/>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3272C7" w:rsidRPr="00D31DE6">
        <w:rPr>
          <w:rFonts w:ascii="Times New Roman" w:eastAsia="Times New Roman" w:hAnsi="Times New Roman" w:cs="Times New Roman"/>
          <w:b/>
          <w:sz w:val="24"/>
          <w:szCs w:val="24"/>
        </w:rPr>
        <w:t>Lėšų poreikis ir šaltiniai:</w:t>
      </w:r>
    </w:p>
    <w:p w14:paraId="6FA9801F" w14:textId="63154B17" w:rsidR="003272C7" w:rsidRPr="00AE41E9" w:rsidRDefault="003272C7" w:rsidP="003272C7">
      <w:pPr>
        <w:spacing w:after="0" w:line="240" w:lineRule="auto"/>
        <w:ind w:firstLine="720"/>
        <w:jc w:val="both"/>
        <w:rPr>
          <w:rFonts w:eastAsia="Calibri"/>
          <w:sz w:val="16"/>
          <w:szCs w:val="16"/>
        </w:rPr>
      </w:pPr>
      <w:r w:rsidRPr="00AE41E9">
        <w:rPr>
          <w:rFonts w:ascii="Times New Roman" w:hAnsi="Times New Roman" w:cs="Times New Roman"/>
          <w:sz w:val="24"/>
          <w:szCs w:val="24"/>
        </w:rPr>
        <w:t xml:space="preserve">Planuojama preliminari </w:t>
      </w:r>
      <w:r>
        <w:rPr>
          <w:rFonts w:ascii="Times New Roman" w:hAnsi="Times New Roman" w:cs="Times New Roman"/>
          <w:sz w:val="24"/>
          <w:szCs w:val="24"/>
        </w:rPr>
        <w:t>P</w:t>
      </w:r>
      <w:r w:rsidRPr="00AE41E9">
        <w:rPr>
          <w:rFonts w:ascii="Times New Roman" w:hAnsi="Times New Roman" w:cs="Times New Roman"/>
          <w:sz w:val="24"/>
          <w:szCs w:val="24"/>
        </w:rPr>
        <w:t xml:space="preserve">rojekto vertė </w:t>
      </w:r>
      <w:r>
        <w:rPr>
          <w:rFonts w:ascii="Times New Roman" w:hAnsi="Times New Roman" w:cs="Times New Roman"/>
          <w:sz w:val="24"/>
          <w:szCs w:val="24"/>
        </w:rPr>
        <w:t>– 5776</w:t>
      </w:r>
      <w:r w:rsidRPr="00AE41E9">
        <w:rPr>
          <w:rFonts w:ascii="Times New Roman" w:hAnsi="Times New Roman" w:cs="Times New Roman"/>
          <w:sz w:val="24"/>
          <w:szCs w:val="24"/>
        </w:rPr>
        <w:t xml:space="preserve"> Eur</w:t>
      </w:r>
      <w:r>
        <w:rPr>
          <w:rFonts w:ascii="Times New Roman" w:hAnsi="Times New Roman" w:cs="Times New Roman"/>
          <w:sz w:val="24"/>
          <w:szCs w:val="24"/>
        </w:rPr>
        <w:t>.</w:t>
      </w:r>
      <w:r w:rsidRPr="00AE41E9">
        <w:rPr>
          <w:rFonts w:ascii="Times New Roman" w:hAnsi="Times New Roman" w:cs="Times New Roman"/>
          <w:sz w:val="24"/>
          <w:szCs w:val="24"/>
        </w:rPr>
        <w:t xml:space="preserve"> </w:t>
      </w:r>
    </w:p>
    <w:p w14:paraId="54A50E9C" w14:textId="1FC9767E" w:rsidR="003272C7" w:rsidRDefault="003272C7" w:rsidP="003272C7">
      <w:pPr>
        <w:spacing w:after="0" w:line="240" w:lineRule="auto"/>
        <w:ind w:firstLine="720"/>
        <w:jc w:val="both"/>
        <w:rPr>
          <w:rFonts w:eastAsia="Calibri"/>
          <w:i/>
          <w:szCs w:val="24"/>
        </w:rPr>
      </w:pPr>
      <w:r w:rsidRPr="00D31DE6">
        <w:rPr>
          <w:rFonts w:ascii="Times New Roman" w:eastAsia="Calibri" w:hAnsi="Times New Roman" w:cs="Times New Roman"/>
          <w:iCs/>
          <w:sz w:val="24"/>
          <w:szCs w:val="24"/>
        </w:rPr>
        <w:t xml:space="preserve">Pagal </w:t>
      </w:r>
      <w:r w:rsidRPr="003272C7">
        <w:rPr>
          <w:rFonts w:ascii="Times New Roman" w:eastAsia="Times New Roman" w:hAnsi="Times New Roman" w:cs="Times New Roman"/>
          <w:color w:val="000000"/>
          <w:sz w:val="24"/>
          <w:szCs w:val="24"/>
          <w:shd w:val="clear" w:color="auto" w:fill="FFFFFF"/>
          <w:lang w:eastAsia="en-US"/>
        </w:rPr>
        <w:t>Plėtros programos pažangos priemonės Nr. 02-001-06-08-04 „Skatinti miškų plėtrą ir darnų miškų sektoriaus vystymąsi“ veiklos „Miestų miškų sklypų suformavimas ir įregistravimas Nekilnojamojo turto registre“ finansavimo sąlygų aprašo</w:t>
      </w:r>
      <w:r w:rsidRPr="003272C7">
        <w:rPr>
          <w:rFonts w:ascii="Times New Roman" w:eastAsia="Times New Roman" w:hAnsi="Times New Roman" w:cs="Times New Roman"/>
          <w:sz w:val="24"/>
          <w:szCs w:val="24"/>
        </w:rPr>
        <w:t xml:space="preserve">, patvirtinto </w:t>
      </w:r>
      <w:r w:rsidRPr="003272C7">
        <w:rPr>
          <w:rFonts w:ascii="Times New Roman" w:eastAsia="Times New Roman" w:hAnsi="Times New Roman" w:cs="Times New Roman"/>
          <w:sz w:val="24"/>
          <w:szCs w:val="24"/>
          <w:lang w:eastAsia="en-US"/>
        </w:rPr>
        <w:t xml:space="preserve">Lietuvos Respublikos aplinkos ministro </w:t>
      </w:r>
      <w:r w:rsidRPr="003272C7">
        <w:rPr>
          <w:rFonts w:ascii="Times New Roman" w:eastAsia="Times New Roman" w:hAnsi="Times New Roman" w:cs="Times New Roman"/>
          <w:color w:val="000000"/>
          <w:sz w:val="24"/>
          <w:szCs w:val="24"/>
          <w:shd w:val="clear" w:color="auto" w:fill="FFFFFF"/>
          <w:lang w:eastAsia="en-US"/>
        </w:rPr>
        <w:t>2022 m. rugsėjo 19 d. įsakymu Nr. D1-305</w:t>
      </w:r>
      <w:r w:rsidRPr="003272C7">
        <w:rPr>
          <w:rFonts w:ascii="Times New Roman" w:eastAsia="Times New Roman" w:hAnsi="Times New Roman" w:cs="Times New Roman"/>
          <w:sz w:val="24"/>
          <w:szCs w:val="24"/>
          <w:lang w:eastAsia="en-US"/>
        </w:rPr>
        <w:t xml:space="preserve"> „Dėl 2022-2030 metų plėtros programos valdytojos Lietuvos Respublikos aplinkos ministerijos aplinkos apsaugos ir klimato kaitos valdymo plėtros programos pažangos priemonės Nr.02-001-06-08-04 „Skatinti miškų plėtrą ir darnų miškų sektoriaus vystymąsi“ įgyvendinimo“</w:t>
      </w:r>
      <w:r w:rsidR="00E060F9">
        <w:rPr>
          <w:rFonts w:ascii="Times New Roman" w:eastAsia="Times New Roman" w:hAnsi="Times New Roman" w:cs="Times New Roman"/>
          <w:sz w:val="24"/>
          <w:szCs w:val="24"/>
          <w:lang w:eastAsia="en-US"/>
        </w:rPr>
        <w:t xml:space="preserve"> (toliau – Aprašas)</w:t>
      </w:r>
      <w:r w:rsidRPr="003272C7">
        <w:rPr>
          <w:rFonts w:ascii="Times New Roman" w:eastAsia="Times New Roman" w:hAnsi="Times New Roman" w:cs="Times New Roman"/>
          <w:sz w:val="24"/>
          <w:szCs w:val="24"/>
          <w:lang w:eastAsia="en-US"/>
        </w:rPr>
        <w:t>,</w:t>
      </w:r>
      <w:r w:rsidRPr="003272C7">
        <w:rPr>
          <w:rFonts w:ascii="Times New Roman" w:eastAsia="Times New Roman" w:hAnsi="Times New Roman" w:cs="Times New Roman"/>
          <w:sz w:val="24"/>
          <w:szCs w:val="24"/>
          <w:shd w:val="clear" w:color="auto" w:fill="FFFFFF"/>
          <w:lang w:eastAsia="en-US"/>
        </w:rPr>
        <w:t xml:space="preserve"> </w:t>
      </w:r>
      <w:r w:rsidRPr="00D31DE6">
        <w:rPr>
          <w:rFonts w:ascii="Times New Roman" w:eastAsia="Calibri" w:hAnsi="Times New Roman" w:cs="Times New Roman"/>
          <w:iCs/>
          <w:sz w:val="24"/>
          <w:szCs w:val="24"/>
        </w:rPr>
        <w:t xml:space="preserve">25 punktą, </w:t>
      </w:r>
      <w:r w:rsidR="00CD290E">
        <w:rPr>
          <w:rFonts w:ascii="Times New Roman" w:eastAsia="Times New Roman" w:hAnsi="Times New Roman" w:cs="Times New Roman"/>
          <w:color w:val="000000"/>
          <w:sz w:val="24"/>
          <w:szCs w:val="24"/>
          <w:shd w:val="clear" w:color="auto" w:fill="FFFFFF"/>
          <w:lang w:eastAsia="en-US"/>
        </w:rPr>
        <w:t>APVA</w:t>
      </w:r>
      <w:r w:rsidRPr="00D31DE6">
        <w:rPr>
          <w:rFonts w:ascii="Times New Roman" w:eastAsia="Calibri" w:hAnsi="Times New Roman" w:cs="Times New Roman"/>
          <w:iCs/>
          <w:sz w:val="24"/>
          <w:szCs w:val="24"/>
        </w:rPr>
        <w:t xml:space="preserve"> d</w:t>
      </w:r>
      <w:r w:rsidRPr="00D31DE6">
        <w:rPr>
          <w:rFonts w:ascii="Times New Roman" w:hAnsi="Times New Roman" w:cs="Times New Roman"/>
          <w:iCs/>
          <w:color w:val="000000"/>
          <w:sz w:val="24"/>
          <w:szCs w:val="24"/>
          <w:shd w:val="clear" w:color="auto" w:fill="FFFFFF"/>
        </w:rPr>
        <w:t>otacijos suma – 190 Eur/ha.</w:t>
      </w:r>
      <w:r w:rsidRPr="00D31DE6">
        <w:rPr>
          <w:rFonts w:ascii="Times New Roman" w:eastAsia="Calibri" w:hAnsi="Times New Roman" w:cs="Times New Roman"/>
          <w:iCs/>
          <w:sz w:val="24"/>
          <w:szCs w:val="24"/>
        </w:rPr>
        <w:t xml:space="preserve">  Kadangi dotacija – 190Eur/ha, planuojamos </w:t>
      </w:r>
      <w:r>
        <w:rPr>
          <w:rFonts w:ascii="Times New Roman" w:eastAsia="Calibri" w:hAnsi="Times New Roman" w:cs="Times New Roman"/>
          <w:iCs/>
          <w:sz w:val="24"/>
          <w:szCs w:val="24"/>
        </w:rPr>
        <w:t xml:space="preserve">miško </w:t>
      </w:r>
      <w:r w:rsidRPr="00D31DE6">
        <w:rPr>
          <w:rFonts w:ascii="Times New Roman" w:eastAsia="Calibri" w:hAnsi="Times New Roman" w:cs="Times New Roman"/>
          <w:iCs/>
          <w:sz w:val="24"/>
          <w:szCs w:val="24"/>
        </w:rPr>
        <w:t>teritorijos preliminarus</w:t>
      </w:r>
      <w:r>
        <w:rPr>
          <w:rFonts w:ascii="Times New Roman" w:eastAsia="Calibri" w:hAnsi="Times New Roman" w:cs="Times New Roman"/>
          <w:iCs/>
          <w:sz w:val="24"/>
          <w:szCs w:val="24"/>
        </w:rPr>
        <w:t xml:space="preserve"> bendras</w:t>
      </w:r>
      <w:r w:rsidRPr="00D31DE6">
        <w:rPr>
          <w:rFonts w:ascii="Times New Roman" w:eastAsia="Calibri" w:hAnsi="Times New Roman" w:cs="Times New Roman"/>
          <w:iCs/>
          <w:sz w:val="24"/>
          <w:szCs w:val="24"/>
        </w:rPr>
        <w:t xml:space="preserve"> plotas – 30,4 ha</w:t>
      </w:r>
      <w:r w:rsidR="00CF0418">
        <w:rPr>
          <w:rFonts w:ascii="Times New Roman" w:eastAsia="Calibri" w:hAnsi="Times New Roman" w:cs="Times New Roman"/>
          <w:iCs/>
          <w:sz w:val="24"/>
          <w:szCs w:val="24"/>
        </w:rPr>
        <w:t xml:space="preserve"> (</w:t>
      </w:r>
      <w:r w:rsidR="00CF0418" w:rsidRPr="0025294B">
        <w:rPr>
          <w:rFonts w:ascii="Times New Roman" w:eastAsia="Calibri" w:hAnsi="Times New Roman" w:cs="Times New Roman"/>
          <w:sz w:val="24"/>
          <w:szCs w:val="24"/>
          <w:lang w:eastAsia="en-US"/>
        </w:rPr>
        <w:t>4,2 ha</w:t>
      </w:r>
      <w:r w:rsidR="00CF0418">
        <w:rPr>
          <w:rFonts w:ascii="Times New Roman" w:eastAsia="Calibri" w:hAnsi="Times New Roman" w:cs="Times New Roman"/>
          <w:sz w:val="24"/>
          <w:szCs w:val="24"/>
          <w:lang w:eastAsia="en-US"/>
        </w:rPr>
        <w:t xml:space="preserve"> +</w:t>
      </w:r>
      <w:r w:rsidR="00CF0418" w:rsidRPr="0025294B">
        <w:rPr>
          <w:rFonts w:ascii="Times New Roman" w:eastAsia="Calibri" w:hAnsi="Times New Roman" w:cs="Times New Roman"/>
          <w:sz w:val="24"/>
          <w:szCs w:val="24"/>
          <w:lang w:eastAsia="en-US"/>
        </w:rPr>
        <w:t xml:space="preserve"> 7,5 ha</w:t>
      </w:r>
      <w:r w:rsidR="00CF0418">
        <w:rPr>
          <w:rFonts w:ascii="Times New Roman" w:eastAsia="Calibri" w:hAnsi="Times New Roman" w:cs="Times New Roman"/>
          <w:sz w:val="24"/>
          <w:szCs w:val="24"/>
          <w:lang w:eastAsia="en-US"/>
        </w:rPr>
        <w:t xml:space="preserve"> +</w:t>
      </w:r>
      <w:r w:rsidR="00CF0418" w:rsidRPr="0025294B">
        <w:rPr>
          <w:rFonts w:ascii="Times New Roman" w:eastAsia="Calibri" w:hAnsi="Times New Roman" w:cs="Times New Roman"/>
          <w:sz w:val="24"/>
          <w:szCs w:val="24"/>
          <w:lang w:eastAsia="en-US"/>
        </w:rPr>
        <w:t xml:space="preserve"> 18,7 ha</w:t>
      </w:r>
      <w:r w:rsidR="00CF0418">
        <w:rPr>
          <w:rFonts w:ascii="Times New Roman" w:eastAsia="Calibri" w:hAnsi="Times New Roman" w:cs="Times New Roman"/>
          <w:sz w:val="24"/>
          <w:szCs w:val="24"/>
          <w:lang w:eastAsia="en-US"/>
        </w:rPr>
        <w:t xml:space="preserve"> = 30,4 ha)</w:t>
      </w:r>
      <w:r w:rsidRPr="00D31DE6">
        <w:rPr>
          <w:rFonts w:ascii="Times New Roman" w:eastAsia="Calibri" w:hAnsi="Times New Roman" w:cs="Times New Roman"/>
          <w:iCs/>
          <w:sz w:val="24"/>
          <w:szCs w:val="24"/>
        </w:rPr>
        <w:t xml:space="preserve">, todėl planuojamas projekto biudžetas – 5776 Eur (30,4 ha </w:t>
      </w:r>
      <w:r w:rsidRPr="00D31DE6">
        <w:rPr>
          <w:rFonts w:ascii="Times New Roman" w:eastAsia="Calibri" w:hAnsi="Times New Roman" w:cs="Times New Roman"/>
          <w:iCs/>
          <w:sz w:val="24"/>
          <w:szCs w:val="24"/>
        </w:rPr>
        <w:sym w:font="Wingdings 2" w:char="F0CD"/>
      </w:r>
      <w:r w:rsidRPr="00D31DE6">
        <w:rPr>
          <w:rFonts w:ascii="Times New Roman" w:eastAsia="Calibri" w:hAnsi="Times New Roman" w:cs="Times New Roman"/>
          <w:iCs/>
          <w:sz w:val="24"/>
          <w:szCs w:val="24"/>
        </w:rPr>
        <w:t xml:space="preserve"> 190 Eur </w:t>
      </w:r>
      <w:r w:rsidRPr="00D31DE6">
        <w:rPr>
          <w:rFonts w:ascii="Times New Roman" w:eastAsia="Calibri" w:hAnsi="Times New Roman" w:cs="Times New Roman"/>
          <w:iCs/>
          <w:sz w:val="24"/>
          <w:szCs w:val="24"/>
          <w:lang w:val="en-US"/>
        </w:rPr>
        <w:t>=</w:t>
      </w:r>
      <w:r w:rsidRPr="00D31DE6">
        <w:rPr>
          <w:rFonts w:ascii="Times New Roman" w:eastAsia="Calibri" w:hAnsi="Times New Roman" w:cs="Times New Roman"/>
          <w:iCs/>
          <w:sz w:val="24"/>
          <w:szCs w:val="24"/>
        </w:rPr>
        <w:t xml:space="preserve"> 5776 Eur</w:t>
      </w:r>
      <w:r w:rsidRPr="00D61C91">
        <w:rPr>
          <w:rFonts w:ascii="Times New Roman" w:eastAsia="Calibri" w:hAnsi="Times New Roman" w:cs="Times New Roman"/>
          <w:iCs/>
          <w:sz w:val="24"/>
          <w:szCs w:val="24"/>
        </w:rPr>
        <w:t>).</w:t>
      </w:r>
      <w:r>
        <w:rPr>
          <w:rFonts w:eastAsia="Calibri"/>
          <w:i/>
          <w:szCs w:val="24"/>
        </w:rPr>
        <w:t xml:space="preserve"> </w:t>
      </w:r>
    </w:p>
    <w:p w14:paraId="2D0D48AF" w14:textId="3F05A9E7" w:rsidR="008C0126" w:rsidRPr="008C0126" w:rsidRDefault="008C0126" w:rsidP="008C01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T</w:t>
      </w:r>
      <w:r w:rsidRPr="008C0126">
        <w:rPr>
          <w:rFonts w:ascii="Times New Roman" w:eastAsia="Times New Roman" w:hAnsi="Times New Roman" w:cs="Times New Roman"/>
          <w:sz w:val="24"/>
          <w:szCs w:val="24"/>
          <w:lang w:eastAsia="en-US"/>
        </w:rPr>
        <w:t xml:space="preserve">inkamų finansuoti išlaidų dalį, kurios nepadengia Projektui </w:t>
      </w:r>
      <w:r w:rsidR="005D5B5B">
        <w:rPr>
          <w:rFonts w:ascii="Times New Roman" w:eastAsia="Times New Roman" w:hAnsi="Times New Roman" w:cs="Times New Roman"/>
          <w:sz w:val="24"/>
          <w:szCs w:val="24"/>
          <w:lang w:eastAsia="en-US"/>
        </w:rPr>
        <w:t xml:space="preserve">įgyvendinti </w:t>
      </w:r>
      <w:r>
        <w:rPr>
          <w:rFonts w:ascii="Times New Roman" w:eastAsia="Times New Roman" w:hAnsi="Times New Roman" w:cs="Times New Roman"/>
          <w:sz w:val="24"/>
          <w:szCs w:val="24"/>
          <w:lang w:eastAsia="en-US"/>
        </w:rPr>
        <w:t>APVA</w:t>
      </w:r>
      <w:r w:rsidRPr="008C0126">
        <w:rPr>
          <w:rFonts w:ascii="Times New Roman" w:eastAsia="Times New Roman" w:hAnsi="Times New Roman" w:cs="Times New Roman"/>
          <w:sz w:val="24"/>
          <w:szCs w:val="24"/>
          <w:lang w:eastAsia="en-US"/>
        </w:rPr>
        <w:t xml:space="preserve"> skiriamo</w:t>
      </w:r>
      <w:r>
        <w:rPr>
          <w:rFonts w:ascii="Times New Roman" w:eastAsia="Times New Roman" w:hAnsi="Times New Roman" w:cs="Times New Roman"/>
          <w:sz w:val="24"/>
          <w:szCs w:val="24"/>
          <w:lang w:eastAsia="en-US"/>
        </w:rPr>
        <w:t xml:space="preserve"> </w:t>
      </w:r>
      <w:r w:rsidRPr="008C0126">
        <w:rPr>
          <w:rFonts w:ascii="Times New Roman" w:eastAsia="Times New Roman" w:hAnsi="Times New Roman" w:cs="Times New Roman"/>
          <w:sz w:val="24"/>
          <w:szCs w:val="24"/>
          <w:lang w:eastAsia="en-US"/>
        </w:rPr>
        <w:t>finansavimo</w:t>
      </w:r>
      <w:r w:rsidRPr="008C0126">
        <w:rPr>
          <w:rFonts w:ascii="Times New Roman" w:eastAsia="Times New Roman" w:hAnsi="Times New Roman" w:cs="Times New Roman"/>
          <w:sz w:val="24"/>
          <w:szCs w:val="20"/>
          <w:lang w:eastAsia="en-US"/>
        </w:rPr>
        <w:t xml:space="preserve"> lėšos, </w:t>
      </w:r>
      <w:r>
        <w:rPr>
          <w:rFonts w:ascii="Times New Roman" w:eastAsia="Times New Roman" w:hAnsi="Times New Roman" w:cs="Times New Roman"/>
          <w:sz w:val="24"/>
          <w:szCs w:val="20"/>
          <w:lang w:eastAsia="en-US"/>
        </w:rPr>
        <w:t xml:space="preserve">ir </w:t>
      </w:r>
      <w:r w:rsidRPr="008C0126">
        <w:rPr>
          <w:rFonts w:ascii="Times New Roman" w:eastAsia="Times New Roman" w:hAnsi="Times New Roman" w:cs="Times New Roman"/>
          <w:sz w:val="24"/>
          <w:szCs w:val="20"/>
          <w:lang w:eastAsia="en-US"/>
        </w:rPr>
        <w:t>netinkamas finansuoti, tačiau Projektui įgyvendinti būtinas, išlaidas</w:t>
      </w:r>
      <w:r>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color w:val="000000"/>
          <w:sz w:val="24"/>
          <w:szCs w:val="24"/>
        </w:rPr>
        <w:t>siūloma padengti</w:t>
      </w:r>
      <w:r w:rsidRPr="008C0126">
        <w:rPr>
          <w:rFonts w:ascii="Times New Roman" w:eastAsia="Times New Roman" w:hAnsi="Times New Roman" w:cs="Times New Roman"/>
          <w:sz w:val="24"/>
          <w:szCs w:val="24"/>
        </w:rPr>
        <w:t xml:space="preserve"> iš savivaldybės biudžeto</w:t>
      </w:r>
      <w:r>
        <w:rPr>
          <w:rFonts w:ascii="Times New Roman" w:eastAsia="Times New Roman" w:hAnsi="Times New Roman" w:cs="Times New Roman"/>
          <w:sz w:val="24"/>
          <w:szCs w:val="24"/>
        </w:rPr>
        <w:t>.</w:t>
      </w:r>
      <w:r w:rsidRPr="008C0126">
        <w:rPr>
          <w:rFonts w:ascii="Times New Roman" w:eastAsia="Times New Roman" w:hAnsi="Times New Roman" w:cs="Times New Roman"/>
          <w:color w:val="000000"/>
          <w:sz w:val="24"/>
          <w:szCs w:val="24"/>
        </w:rPr>
        <w:t xml:space="preserve"> APVA neskyrus finansavimo</w:t>
      </w:r>
      <w:r>
        <w:rPr>
          <w:rFonts w:ascii="Times New Roman" w:eastAsia="Times New Roman" w:hAnsi="Times New Roman" w:cs="Times New Roman"/>
          <w:sz w:val="24"/>
          <w:szCs w:val="24"/>
        </w:rPr>
        <w:t xml:space="preserve">, </w:t>
      </w:r>
      <w:r w:rsidR="005D5B5B">
        <w:rPr>
          <w:rFonts w:ascii="Times New Roman" w:eastAsia="Times New Roman" w:hAnsi="Times New Roman" w:cs="Times New Roman"/>
          <w:sz w:val="24"/>
          <w:szCs w:val="24"/>
        </w:rPr>
        <w:t xml:space="preserve">Projektui įgyvendinti </w:t>
      </w:r>
      <w:r w:rsidR="005D5B5B" w:rsidRPr="008C0126">
        <w:rPr>
          <w:rFonts w:ascii="Times New Roman" w:eastAsia="Times New Roman" w:hAnsi="Times New Roman" w:cs="Times New Roman"/>
          <w:sz w:val="24"/>
          <w:szCs w:val="24"/>
        </w:rPr>
        <w:t>finansavimą</w:t>
      </w:r>
      <w:r w:rsidR="005D5B5B">
        <w:rPr>
          <w:rFonts w:ascii="Times New Roman" w:eastAsia="Times New Roman" w:hAnsi="Times New Roman" w:cs="Times New Roman"/>
          <w:sz w:val="24"/>
          <w:szCs w:val="24"/>
        </w:rPr>
        <w:t xml:space="preserve"> </w:t>
      </w:r>
      <w:r w:rsidR="00CF0418">
        <w:rPr>
          <w:rFonts w:ascii="Times New Roman" w:eastAsia="Times New Roman" w:hAnsi="Times New Roman" w:cs="Times New Roman"/>
          <w:sz w:val="24"/>
          <w:szCs w:val="24"/>
        </w:rPr>
        <w:t xml:space="preserve">siūloma </w:t>
      </w:r>
      <w:r>
        <w:rPr>
          <w:rFonts w:ascii="Times New Roman" w:eastAsia="Times New Roman" w:hAnsi="Times New Roman" w:cs="Times New Roman"/>
          <w:sz w:val="24"/>
          <w:szCs w:val="24"/>
        </w:rPr>
        <w:t>n</w:t>
      </w:r>
      <w:r w:rsidRPr="008C0126">
        <w:rPr>
          <w:rFonts w:ascii="Times New Roman" w:eastAsia="Times New Roman" w:hAnsi="Times New Roman" w:cs="Times New Roman"/>
          <w:sz w:val="24"/>
          <w:szCs w:val="24"/>
        </w:rPr>
        <w:t>umatyti 2024–2025 m. iš savivaldybės biudžeto ar kitų finansavimo šaltinių</w:t>
      </w:r>
      <w:r w:rsidRPr="008C0126">
        <w:rPr>
          <w:rFonts w:ascii="Times New Roman" w:eastAsia="Times New Roman" w:hAnsi="Times New Roman" w:cs="Times New Roman"/>
          <w:color w:val="000000"/>
          <w:sz w:val="24"/>
          <w:szCs w:val="24"/>
        </w:rPr>
        <w:t xml:space="preserve">. </w:t>
      </w:r>
    </w:p>
    <w:p w14:paraId="5758634A" w14:textId="74E5E2A0" w:rsidR="007E0206" w:rsidRDefault="008C0126" w:rsidP="007E0206">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A308AF">
        <w:rPr>
          <w:rFonts w:ascii="Times New Roman" w:eastAsia="Times New Roman" w:hAnsi="Times New Roman" w:cs="Times New Roman"/>
          <w:b/>
          <w:sz w:val="24"/>
          <w:szCs w:val="24"/>
        </w:rPr>
        <w:t xml:space="preserve">Sprendimui priimti reikalingi pagrindimai, skaičiavimai ar paaiškinimai: </w:t>
      </w:r>
    </w:p>
    <w:p w14:paraId="7264E840" w14:textId="77777777" w:rsidR="005D5B5B" w:rsidRPr="005D5B5B" w:rsidRDefault="005D5B5B" w:rsidP="005D5B5B">
      <w:pPr>
        <w:spacing w:after="0" w:line="240" w:lineRule="auto"/>
        <w:ind w:firstLine="720"/>
        <w:jc w:val="both"/>
        <w:rPr>
          <w:rFonts w:ascii="Times New Roman" w:eastAsia="Andale Sans UI" w:hAnsi="Times New Roman" w:cs="Times New Roman"/>
          <w:sz w:val="24"/>
          <w:szCs w:val="24"/>
          <w:lang w:eastAsia="en-US" w:bidi="en-US"/>
        </w:rPr>
      </w:pPr>
      <w:r w:rsidRPr="005D5B5B">
        <w:rPr>
          <w:rFonts w:ascii="Times New Roman" w:eastAsia="Andale Sans UI" w:hAnsi="Times New Roman" w:cs="Times New Roman"/>
          <w:sz w:val="24"/>
          <w:szCs w:val="24"/>
          <w:lang w:eastAsia="en-US" w:bidi="en-US"/>
        </w:rPr>
        <w:t xml:space="preserve">Pagal nuo 2024 m. sausio 1 d. įsigaliojusio Lietuvos Respublikos žemės įstatymo 7 straipsnio 1 dalies 2 punkto nuostatas, savivaldybės yra valstybinės žemės sklypų, perduotų savivaldybėms patikėjimo teise Vyriausybės nustatyta tvarka įstatymuose nurodytoms reikmėms ir sąlygomis, taip </w:t>
      </w:r>
      <w:r w:rsidRPr="005D5B5B">
        <w:rPr>
          <w:rFonts w:ascii="Times New Roman" w:eastAsia="Andale Sans UI" w:hAnsi="Times New Roman" w:cs="Times New Roman"/>
          <w:sz w:val="24"/>
          <w:szCs w:val="24"/>
          <w:lang w:eastAsia="en-US" w:bidi="en-US"/>
        </w:rPr>
        <w:lastRenderedPageBreak/>
        <w:t xml:space="preserve">pat valstybinės miško žemės sklypų, perduotų savivaldybėms patikėjimo teise Vyriausybės nutarimais įstatyme nustatyta tvarka ir sąlygomis, patikėtinės. Įgyvendinant minėtas Lietuvos Respublikos žemės įstatymo nuostatas, Lietuvos Respublikos Vyriausybė 2024 m. sausio 10 d. nutarimu Nr. 32 „Dėl valstybinės žemės sklypų (jų dalių) ir žemės sklypais nesuformuotos valstybinės žemės plotų perdavimo valdyti savivaldybėms patikėjimo teise“ (toliau – Nutarimas) Panevėžio miesto savivaldybei perdavė patikėjimo teise valdyti ne tik </w:t>
      </w:r>
      <w:r w:rsidRPr="005D5B5B">
        <w:rPr>
          <w:rFonts w:ascii="Times New Roman" w:eastAsia="Andale Sans UI" w:hAnsi="Times New Roman" w:cs="Times New Roman"/>
          <w:bCs/>
          <w:sz w:val="24"/>
          <w:szCs w:val="24"/>
          <w:lang w:eastAsia="en-US" w:bidi="en-US"/>
        </w:rPr>
        <w:t xml:space="preserve">žemės sklypais nesuformuotus valstybinės žemės plotus, bet </w:t>
      </w:r>
      <w:r w:rsidRPr="005D5B5B">
        <w:rPr>
          <w:rFonts w:ascii="Times New Roman" w:eastAsia="Andale Sans UI" w:hAnsi="Times New Roman" w:cs="Times New Roman"/>
          <w:sz w:val="24"/>
          <w:szCs w:val="24"/>
          <w:lang w:eastAsia="en-US" w:bidi="en-US"/>
        </w:rPr>
        <w:t xml:space="preserve">ir valstybiniais miško sklypais nesuformuotus valstybinės reikšmės miškų plotus, t. y. miestų miškus (Lietuvos Respublikos miškų įstatymo 4 straipsnio 10 dalies 2 punktas). </w:t>
      </w:r>
    </w:p>
    <w:p w14:paraId="242EDFFB" w14:textId="793B3DE5" w:rsidR="005D5B5B" w:rsidRPr="005D5B5B" w:rsidRDefault="005D5B5B" w:rsidP="005D5B5B">
      <w:pPr>
        <w:spacing w:after="0" w:line="240" w:lineRule="auto"/>
        <w:ind w:firstLine="720"/>
        <w:jc w:val="both"/>
        <w:rPr>
          <w:rFonts w:ascii="Times New Roman" w:eastAsia="Andale Sans UI" w:hAnsi="Times New Roman" w:cs="Times New Roman"/>
          <w:sz w:val="24"/>
          <w:szCs w:val="24"/>
          <w:lang w:eastAsia="en-US" w:bidi="en-US"/>
        </w:rPr>
      </w:pPr>
      <w:r w:rsidRPr="005D5B5B">
        <w:rPr>
          <w:rFonts w:ascii="Times New Roman" w:eastAsia="Andale Sans UI" w:hAnsi="Times New Roman" w:cs="Times New Roman"/>
          <w:sz w:val="24"/>
          <w:szCs w:val="24"/>
          <w:lang w:eastAsia="en-US" w:bidi="en-US"/>
        </w:rPr>
        <w:t>Pagal Lietuvos Respublikos vietos savivaldos įstatymo 7 straipsnio 9 punktą, savivaldybei priskirtos valstybinės žemės ir kito valstybės turto valdymas, naudojimas ir disponavimas juo patikėjimo teise priskiriami prie valstybinių (valstybės perduotų savivaldybėms) funkcijų. Be to, Lietuvos Respublikos miškų įstatymo 5 straipsnio 5</w:t>
      </w:r>
      <w:r w:rsidRPr="005D5B5B">
        <w:rPr>
          <w:rFonts w:ascii="Times New Roman" w:eastAsia="Andale Sans UI" w:hAnsi="Times New Roman" w:cs="Times New Roman"/>
          <w:sz w:val="24"/>
          <w:szCs w:val="24"/>
          <w:vertAlign w:val="superscript"/>
          <w:lang w:eastAsia="en-US" w:bidi="en-US"/>
        </w:rPr>
        <w:t>1</w:t>
      </w:r>
      <w:r w:rsidRPr="005D5B5B">
        <w:rPr>
          <w:rFonts w:ascii="Times New Roman" w:eastAsia="Andale Sans UI" w:hAnsi="Times New Roman" w:cs="Times New Roman"/>
          <w:sz w:val="24"/>
          <w:szCs w:val="24"/>
          <w:lang w:eastAsia="en-US" w:bidi="en-US"/>
        </w:rPr>
        <w:t xml:space="preserve"> dalyje įtvirtintos nuostatos, kad savivaldybės atlieka valstybinę funkciją – prižiūri, saugo ir tvarko joms patikėjimo teise perduotą valstybinę miško žemę.</w:t>
      </w:r>
    </w:p>
    <w:p w14:paraId="3553560F" w14:textId="77777777" w:rsidR="005D5B5B" w:rsidRPr="005D5B5B" w:rsidRDefault="005D5B5B" w:rsidP="005D5B5B">
      <w:pPr>
        <w:spacing w:after="0" w:line="240" w:lineRule="auto"/>
        <w:ind w:firstLine="720"/>
        <w:jc w:val="both"/>
        <w:rPr>
          <w:rFonts w:ascii="Times New Roman" w:eastAsia="Andale Sans UI" w:hAnsi="Times New Roman" w:cs="Times New Roman"/>
          <w:sz w:val="24"/>
          <w:szCs w:val="24"/>
          <w:lang w:eastAsia="en-US" w:bidi="en-US"/>
        </w:rPr>
      </w:pPr>
      <w:r w:rsidRPr="005D5B5B">
        <w:rPr>
          <w:rFonts w:ascii="Times New Roman" w:eastAsia="Andale Sans UI" w:hAnsi="Times New Roman" w:cs="Times New Roman"/>
          <w:color w:val="000000"/>
          <w:sz w:val="24"/>
          <w:szCs w:val="24"/>
          <w:lang w:eastAsia="en-US" w:bidi="en-US"/>
        </w:rPr>
        <w:t>Lietuvos Respublikos savivaldybių biudžetų pajamų nustatymo metodikos įstatymo 5 straipsnio 2 dalies 1 punkte nustatyta, kad v</w:t>
      </w:r>
      <w:r w:rsidRPr="005D5B5B">
        <w:rPr>
          <w:rFonts w:ascii="Times New Roman" w:eastAsia="Andale Sans UI" w:hAnsi="Times New Roman" w:cs="Times New Roman"/>
          <w:sz w:val="24"/>
          <w:szCs w:val="24"/>
          <w:lang w:eastAsia="en-US" w:bidi="en-US"/>
        </w:rPr>
        <w:t>alstybės biudžeto specialios tikslinės dotacijos savivaldybių biudžetams skiriamos valstybinėms (valstybės perduotoms savivaldybėms) funkcijoms atlikti pagal nustatytą lėšų šioms funkcijoms atlikti apskaičiavimo metodiką.</w:t>
      </w:r>
    </w:p>
    <w:p w14:paraId="0FBDF1B7" w14:textId="77777777" w:rsidR="007E0206" w:rsidRDefault="005D5B5B" w:rsidP="007E0206">
      <w:pPr>
        <w:spacing w:after="0" w:line="240" w:lineRule="auto"/>
        <w:ind w:firstLine="720"/>
        <w:jc w:val="both"/>
        <w:rPr>
          <w:rFonts w:ascii="Times New Roman" w:eastAsia="Times New Roman" w:hAnsi="Times New Roman" w:cs="Times New Roman"/>
          <w:color w:val="000000"/>
          <w:sz w:val="24"/>
          <w:szCs w:val="24"/>
          <w:lang w:eastAsia="en-US"/>
        </w:rPr>
      </w:pPr>
      <w:r w:rsidRPr="005D5B5B">
        <w:rPr>
          <w:rFonts w:ascii="Times New Roman" w:eastAsia="Calibri" w:hAnsi="Times New Roman" w:cs="Times New Roman"/>
          <w:color w:val="000000"/>
          <w:kern w:val="2"/>
          <w:sz w:val="24"/>
          <w:szCs w:val="24"/>
          <w:shd w:val="clear" w:color="auto" w:fill="FFFFFF"/>
          <w:lang w:eastAsia="en-US"/>
          <w14:ligatures w14:val="standardContextual"/>
        </w:rPr>
        <w:t>Pagal Lėšų savivaldybėms priskirtos valstybinės žemės ir kito valstybės turto valdymo, naudojimo ir disponavimo juo patikėjimo teise valstybinei (valstybės perduotai savivaldybėms) funkcijai atlikti apskaičiavimo metodikos, patvirtintos Lietuvos respublikos aplinkos ministro 2023 m. gruodžio 29 d. įsakymu Nr. D1-444 ,,Dėl Lėšų savivaldybėms priskirtos valstybinės žemės ir kito valstybės turto valdymo, naudojimo ir disponavimo juo patikėjimo teise valstybinei (valstybės perduotai savivaldybėms) funkcijai atlikti apskaičiavimo metodikos patvirtinimo</w:t>
      </w:r>
      <w:r w:rsidRPr="005D5B5B">
        <w:rPr>
          <w:rFonts w:ascii="Times New Roman" w:eastAsia="Andale Sans UI" w:hAnsi="Times New Roman" w:cs="Times New Roman"/>
          <w:sz w:val="24"/>
          <w:szCs w:val="24"/>
          <w:lang w:eastAsia="en-US" w:bidi="en-US"/>
        </w:rPr>
        <w:t xml:space="preserve">“ (toliau – Metodika), 2.2 papunkčio nuostatas, </w:t>
      </w:r>
      <w:r w:rsidRPr="005D5B5B">
        <w:rPr>
          <w:rFonts w:ascii="Times New Roman" w:eastAsia="Calibri" w:hAnsi="Times New Roman" w:cs="Times New Roman"/>
          <w:color w:val="000000"/>
          <w:kern w:val="2"/>
          <w:sz w:val="24"/>
          <w:szCs w:val="24"/>
          <w:shd w:val="clear" w:color="auto" w:fill="FFFFFF"/>
          <w:lang w:eastAsia="en-US"/>
          <w14:ligatures w14:val="standardContextual"/>
        </w:rPr>
        <w:t xml:space="preserve">valstybės biudžeto lėšos skiriamos miestų miškų ir kitų viešosios paskirties rekreacijai ir poilsiui skirtų valstybinės miško žemės sklypų priežiūros, apsaugos ir tvarkymo darbams vykdyti. </w:t>
      </w:r>
      <w:r w:rsidRPr="005D5B5B">
        <w:rPr>
          <w:rFonts w:ascii="Times New Roman" w:eastAsia="Andale Sans UI" w:hAnsi="Times New Roman" w:cs="Times New Roman"/>
          <w:sz w:val="24"/>
          <w:szCs w:val="24"/>
          <w:lang w:eastAsia="en-US" w:bidi="en-US"/>
        </w:rPr>
        <w:t xml:space="preserve">Kadangi pagal Lietuvos Respublikos žemės įstatymo 2 straipsnio 20 dalies nuostatas žemės sklypas – žemės plotas, turintis nustatytas ribas, kadastro duomenis ir įregistruotas Nekilnojamojo turto registre, pagal Metodikos 2.2 papunkčio nuostatas </w:t>
      </w:r>
      <w:r w:rsidRPr="005D5B5B">
        <w:rPr>
          <w:rFonts w:ascii="Times New Roman" w:eastAsia="Times New Roman" w:hAnsi="Times New Roman" w:cs="Times New Roman"/>
          <w:color w:val="000000"/>
          <w:sz w:val="24"/>
          <w:szCs w:val="24"/>
          <w:lang w:eastAsia="en-US"/>
        </w:rPr>
        <w:t xml:space="preserve">Nutarimu perduotų patikėjimo teise valdyti Panevėžio miesto savivaldybei valstybiniais miško sklypais nesuformuotų valstybinės reikšmės miškų plotų, t. y. miestų miškų, priežiūros, apsaugos ir tvarkymo darbams valstybės biudžeto lėšos nėra skiriamos ir Panevėžio miesto savivaldybė šiuos darbus turės atlikti savo lėšomis. </w:t>
      </w:r>
    </w:p>
    <w:p w14:paraId="43CB9373" w14:textId="29B1BAC2" w:rsidR="007E0206" w:rsidRPr="007E0206" w:rsidRDefault="00CF0418" w:rsidP="007E0206">
      <w:pPr>
        <w:spacing w:after="0" w:line="240" w:lineRule="auto"/>
        <w:ind w:firstLine="709"/>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sz w:val="24"/>
          <w:szCs w:val="24"/>
          <w:lang w:eastAsia="en-US"/>
          <w14:ligatures w14:val="standardContextual"/>
        </w:rPr>
        <w:t xml:space="preserve">Pažymėtina, kad </w:t>
      </w:r>
      <w:r w:rsidR="007E0206">
        <w:rPr>
          <w:rFonts w:ascii="Times New Roman" w:eastAsia="Calibri" w:hAnsi="Times New Roman" w:cs="Times New Roman"/>
          <w:sz w:val="24"/>
          <w:szCs w:val="24"/>
          <w:lang w:eastAsia="en-US"/>
          <w14:ligatures w14:val="standardContextual"/>
        </w:rPr>
        <w:t xml:space="preserve">Panevėžio miesto savivaldybė 2024-05-20 gavo APVA kvietimą </w:t>
      </w:r>
      <w:r w:rsidR="007E0206" w:rsidRPr="007E0206">
        <w:rPr>
          <w:rFonts w:ascii="Times New Roman" w:eastAsia="Calibri" w:hAnsi="Times New Roman" w:cs="Times New Roman"/>
          <w:sz w:val="24"/>
          <w:szCs w:val="24"/>
          <w:lang w:eastAsia="en-US"/>
          <w14:ligatures w14:val="standardContextual"/>
        </w:rPr>
        <w:t>teikti paraišk</w:t>
      </w:r>
      <w:r w:rsidR="00CD7803">
        <w:rPr>
          <w:rFonts w:ascii="Times New Roman" w:eastAsia="Calibri" w:hAnsi="Times New Roman" w:cs="Times New Roman"/>
          <w:sz w:val="24"/>
          <w:szCs w:val="24"/>
          <w:lang w:eastAsia="en-US"/>
          <w14:ligatures w14:val="standardContextual"/>
        </w:rPr>
        <w:t>ą</w:t>
      </w:r>
      <w:r w:rsidR="007E0206" w:rsidRPr="007E0206">
        <w:rPr>
          <w:rFonts w:ascii="Times New Roman" w:eastAsia="Calibri" w:hAnsi="Times New Roman" w:cs="Times New Roman"/>
          <w:sz w:val="24"/>
          <w:szCs w:val="24"/>
          <w:lang w:eastAsia="en-US"/>
          <w14:ligatures w14:val="standardContextual"/>
        </w:rPr>
        <w:t xml:space="preserve"> suprojektuoti, suformuoti ir užregistruoti miestų</w:t>
      </w:r>
      <w:r w:rsidR="007E0206" w:rsidRPr="007E0206">
        <w:rPr>
          <w:rFonts w:ascii="Times New Roman" w:eastAsia="Calibri" w:hAnsi="Times New Roman" w:cs="Times New Roman"/>
          <w:b/>
          <w:bCs/>
          <w:sz w:val="24"/>
          <w:szCs w:val="24"/>
          <w:lang w:eastAsia="en-US"/>
          <w14:ligatures w14:val="standardContextual"/>
        </w:rPr>
        <w:t xml:space="preserve"> </w:t>
      </w:r>
      <w:r w:rsidR="007E0206" w:rsidRPr="007E0206">
        <w:rPr>
          <w:rFonts w:ascii="Times New Roman" w:eastAsia="Calibri" w:hAnsi="Times New Roman" w:cs="Times New Roman"/>
          <w:sz w:val="24"/>
          <w:szCs w:val="24"/>
          <w:lang w:eastAsia="en-US"/>
          <w14:ligatures w14:val="standardContextual"/>
        </w:rPr>
        <w:t xml:space="preserve">miškų sklypus Nekilnojamojo turto registre. </w:t>
      </w:r>
      <w:r w:rsidR="007E0206">
        <w:rPr>
          <w:rFonts w:ascii="Times New Roman" w:eastAsia="Calibri" w:hAnsi="Times New Roman" w:cs="Times New Roman"/>
          <w:sz w:val="24"/>
          <w:szCs w:val="24"/>
          <w:lang w:eastAsia="en-US"/>
          <w14:ligatures w14:val="standardContextual"/>
        </w:rPr>
        <w:t>APVA kvietime nurodė, kad š</w:t>
      </w:r>
      <w:r w:rsidR="007E0206" w:rsidRPr="007E0206">
        <w:rPr>
          <w:rFonts w:ascii="Times New Roman" w:eastAsia="Calibri" w:hAnsi="Times New Roman" w:cs="Times New Roman"/>
          <w:sz w:val="24"/>
          <w:szCs w:val="24"/>
          <w:lang w:eastAsia="en-US"/>
          <w14:ligatures w14:val="standardContextual"/>
        </w:rPr>
        <w:t>iais metais šiai priemonei įgyvendinti skiriama beveik 47 tūkst. Eur</w:t>
      </w:r>
      <w:r w:rsidR="007E0206">
        <w:rPr>
          <w:rFonts w:ascii="Times New Roman" w:eastAsia="Calibri" w:hAnsi="Times New Roman" w:cs="Times New Roman"/>
          <w:sz w:val="24"/>
          <w:szCs w:val="24"/>
          <w:lang w:eastAsia="en-US"/>
          <w14:ligatures w14:val="standardContextual"/>
        </w:rPr>
        <w:t>, d</w:t>
      </w:r>
      <w:r w:rsidR="007E0206" w:rsidRPr="007E0206">
        <w:rPr>
          <w:rFonts w:ascii="Times New Roman" w:eastAsia="Calibri" w:hAnsi="Times New Roman" w:cs="Times New Roman"/>
          <w:sz w:val="24"/>
          <w:szCs w:val="24"/>
          <w:lang w:eastAsia="en-US"/>
          <w14:ligatures w14:val="standardContextual"/>
        </w:rPr>
        <w:t xml:space="preserve">otacijos suma – 190 Eur/ha. </w:t>
      </w:r>
      <w:r w:rsidR="007E0206">
        <w:rPr>
          <w:rFonts w:ascii="Times New Roman" w:eastAsia="Calibri" w:hAnsi="Times New Roman" w:cs="Times New Roman"/>
          <w:sz w:val="24"/>
          <w:szCs w:val="24"/>
          <w:lang w:eastAsia="en-US"/>
          <w14:ligatures w14:val="standardContextual"/>
        </w:rPr>
        <w:t>APVA kvietime taip pat nurodyta, kad s</w:t>
      </w:r>
      <w:r w:rsidR="007E0206" w:rsidRPr="007E0206">
        <w:rPr>
          <w:rFonts w:ascii="Times New Roman" w:eastAsia="Calibri" w:hAnsi="Times New Roman" w:cs="Times New Roman"/>
          <w:sz w:val="24"/>
          <w:szCs w:val="24"/>
          <w:lang w:eastAsia="en-US"/>
          <w14:ligatures w14:val="standardContextual"/>
        </w:rPr>
        <w:t>kiriamos paramos tikslas – sudaryti sąlygas savivaldybei valdyti patikėjimo teise ir racionaliau naudoti iki šiol nesuformuotuose žemės sklypuose esančius miestų miškus</w:t>
      </w:r>
      <w:r w:rsidR="007E0206">
        <w:rPr>
          <w:rFonts w:ascii="Times New Roman" w:eastAsia="Calibri" w:hAnsi="Times New Roman" w:cs="Times New Roman"/>
          <w:sz w:val="24"/>
          <w:szCs w:val="24"/>
          <w:lang w:eastAsia="en-US"/>
          <w14:ligatures w14:val="standardContextual"/>
        </w:rPr>
        <w:t>. Be to, APVA kvietime p</w:t>
      </w:r>
      <w:r w:rsidR="007E0206" w:rsidRPr="007E0206">
        <w:rPr>
          <w:rFonts w:ascii="Times New Roman" w:eastAsia="Calibri" w:hAnsi="Times New Roman" w:cs="Times New Roman"/>
          <w:sz w:val="24"/>
          <w:szCs w:val="24"/>
          <w:lang w:eastAsia="en-US"/>
          <w14:ligatures w14:val="standardContextual"/>
        </w:rPr>
        <w:t>ažymėt</w:t>
      </w:r>
      <w:r w:rsidR="007E0206">
        <w:rPr>
          <w:rFonts w:ascii="Times New Roman" w:eastAsia="Calibri" w:hAnsi="Times New Roman" w:cs="Times New Roman"/>
          <w:sz w:val="24"/>
          <w:szCs w:val="24"/>
          <w:lang w:eastAsia="en-US"/>
          <w14:ligatures w14:val="standardContextual"/>
        </w:rPr>
        <w:t>a</w:t>
      </w:r>
      <w:r w:rsidR="007E0206" w:rsidRPr="007E0206">
        <w:rPr>
          <w:rFonts w:ascii="Times New Roman" w:eastAsia="Calibri" w:hAnsi="Times New Roman" w:cs="Times New Roman"/>
          <w:sz w:val="24"/>
          <w:szCs w:val="24"/>
          <w:lang w:eastAsia="en-US"/>
          <w14:ligatures w14:val="standardContextual"/>
        </w:rPr>
        <w:t>, kad veikla turi būti įgyvendinama dotaciją gauti norinčios savivaldybės teritorijoje esančiuose valstybinės reikšmės miškams priskirtuose miestų miškų plotuose, kuriuose nesuformuoti žemės sklypai ir bendrajame plane nenumatytas miško žemės pavertimas kitomis naudmenomis.</w:t>
      </w:r>
      <w:r w:rsidR="007E0206">
        <w:rPr>
          <w:rFonts w:ascii="Times New Roman" w:eastAsia="Calibri" w:hAnsi="Times New Roman" w:cs="Times New Roman"/>
          <w:sz w:val="24"/>
          <w:szCs w:val="24"/>
          <w:lang w:eastAsia="en-US"/>
          <w14:ligatures w14:val="standardContextual"/>
        </w:rPr>
        <w:t xml:space="preserve"> </w:t>
      </w:r>
      <w:r w:rsidR="007E0206">
        <w:rPr>
          <w:rFonts w:ascii="Times New Roman" w:eastAsia="Calibri" w:hAnsi="Times New Roman" w:cs="Times New Roman"/>
          <w:sz w:val="24"/>
          <w:lang w:eastAsia="en-US"/>
        </w:rPr>
        <w:t>P</w:t>
      </w:r>
      <w:r w:rsidR="007E0206" w:rsidRPr="007E0206">
        <w:rPr>
          <w:rFonts w:ascii="Times New Roman" w:eastAsia="Calibri" w:hAnsi="Times New Roman" w:cs="Times New Roman"/>
          <w:sz w:val="24"/>
          <w:lang w:eastAsia="en-US"/>
        </w:rPr>
        <w:t>agal Panevėžio miesto teritorijos bendrojo plano keitimo (T00079711), patvirtinto Panevėžio miesto savivaldybės tarybos 2016 m. lapkričio 24 d. sprendimu Nr. 1-408 „</w:t>
      </w:r>
      <w:r w:rsidR="007E0206" w:rsidRPr="007E0206">
        <w:rPr>
          <w:rFonts w:ascii="Times New Roman" w:eastAsia="Calibri" w:hAnsi="Times New Roman" w:cs="Times New Roman"/>
          <w:bCs/>
          <w:sz w:val="24"/>
          <w:lang w:eastAsia="en-US"/>
        </w:rPr>
        <w:t>Dėl Panevėžio miesto teritorijos bendrojo plano keitimo patvirtinimo“</w:t>
      </w:r>
      <w:r w:rsidR="007E0206" w:rsidRPr="007E0206">
        <w:rPr>
          <w:rFonts w:ascii="Times New Roman" w:eastAsia="Calibri" w:hAnsi="Times New Roman" w:cs="Times New Roman"/>
          <w:sz w:val="24"/>
          <w:lang w:eastAsia="en-US"/>
        </w:rPr>
        <w:t>, su vėlesniais pakeitimais sprendinius</w:t>
      </w:r>
      <w:r w:rsidR="007E0206">
        <w:rPr>
          <w:rFonts w:ascii="Times New Roman" w:eastAsia="Calibri" w:hAnsi="Times New Roman" w:cs="Times New Roman"/>
          <w:sz w:val="24"/>
          <w:lang w:eastAsia="en-US"/>
        </w:rPr>
        <w:t xml:space="preserve"> nustatyti </w:t>
      </w:r>
      <w:r w:rsidR="00CD7803">
        <w:rPr>
          <w:rFonts w:ascii="Times New Roman" w:eastAsia="Calibri" w:hAnsi="Times New Roman" w:cs="Times New Roman"/>
          <w:sz w:val="24"/>
          <w:lang w:eastAsia="en-US"/>
        </w:rPr>
        <w:t xml:space="preserve">tik </w:t>
      </w:r>
      <w:r w:rsidR="007E0206">
        <w:rPr>
          <w:rFonts w:ascii="Times New Roman" w:eastAsia="Calibri" w:hAnsi="Times New Roman" w:cs="Times New Roman"/>
          <w:sz w:val="24"/>
          <w:lang w:eastAsia="en-US"/>
        </w:rPr>
        <w:t xml:space="preserve">trys valstybinės reikšmės miškų plotai, </w:t>
      </w:r>
      <w:r w:rsidR="007E0206" w:rsidRPr="0025294B">
        <w:rPr>
          <w:rFonts w:ascii="Times New Roman" w:eastAsia="Times New Roman" w:hAnsi="Times New Roman" w:cs="Times New Roman"/>
          <w:bCs/>
          <w:sz w:val="24"/>
          <w:szCs w:val="24"/>
        </w:rPr>
        <w:t xml:space="preserve">kurių </w:t>
      </w:r>
      <w:r w:rsidR="007E0206" w:rsidRPr="0025294B">
        <w:rPr>
          <w:rFonts w:ascii="Times New Roman" w:eastAsia="Calibri" w:hAnsi="Times New Roman" w:cs="Times New Roman"/>
          <w:sz w:val="24"/>
          <w:szCs w:val="24"/>
          <w:lang w:eastAsia="en-US"/>
        </w:rPr>
        <w:t>preliminarūs plotai – 4,2 ha, 7,5 ha, 18,7 ha</w:t>
      </w:r>
      <w:r w:rsidR="007E0206">
        <w:rPr>
          <w:rFonts w:ascii="Times New Roman" w:eastAsia="Calibri" w:hAnsi="Times New Roman" w:cs="Times New Roman"/>
          <w:sz w:val="24"/>
          <w:szCs w:val="24"/>
          <w:lang w:eastAsia="en-US"/>
        </w:rPr>
        <w:t xml:space="preserve"> ir kuriuose nenumatytas </w:t>
      </w:r>
      <w:r w:rsidR="007E0206" w:rsidRPr="007E0206">
        <w:rPr>
          <w:rFonts w:ascii="Times New Roman" w:eastAsia="Calibri" w:hAnsi="Times New Roman" w:cs="Times New Roman"/>
          <w:sz w:val="24"/>
          <w:szCs w:val="24"/>
          <w:lang w:eastAsia="en-US"/>
          <w14:ligatures w14:val="standardContextual"/>
        </w:rPr>
        <w:t>miško žemės pavertimas kitomis naudmenomis</w:t>
      </w:r>
      <w:r w:rsidR="007E0206">
        <w:rPr>
          <w:rFonts w:ascii="Times New Roman" w:eastAsia="Calibri" w:hAnsi="Times New Roman" w:cs="Times New Roman"/>
          <w:sz w:val="24"/>
          <w:szCs w:val="24"/>
          <w:lang w:eastAsia="en-US"/>
          <w14:ligatures w14:val="standardContextual"/>
        </w:rPr>
        <w:t>.</w:t>
      </w:r>
    </w:p>
    <w:p w14:paraId="61FA7AD7" w14:textId="37BE496D" w:rsidR="00E060F9" w:rsidRPr="00E060F9" w:rsidRDefault="00E060F9" w:rsidP="00E060F9">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Calibri" w:hAnsi="Times New Roman" w:cs="Times New Roman"/>
          <w:sz w:val="24"/>
          <w:szCs w:val="24"/>
          <w:lang w:eastAsia="en-US"/>
          <w14:ligatures w14:val="standardContextual"/>
        </w:rPr>
        <w:t>Pagal Aprašo 12, 13 punktų nuostatas, įgyvendinant pažangos priemonės veiklą teisės aktų, reglamentuojančių miestų miškų sklypų suformavimą ir įregistravimą Nekilnojamojo turto registre, nustatyta tvarka, atliekami šie darbai:</w:t>
      </w:r>
    </w:p>
    <w:p w14:paraId="6147685D" w14:textId="02820CE8" w:rsidR="00E060F9" w:rsidRPr="00E060F9" w:rsidRDefault="00E060F9" w:rsidP="00E060F9">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Calibri" w:hAnsi="Times New Roman" w:cs="Times New Roman"/>
          <w:sz w:val="24"/>
          <w:szCs w:val="24"/>
          <w:lang w:eastAsia="en-US"/>
          <w14:ligatures w14:val="standardContextual"/>
        </w:rPr>
        <w:t xml:space="preserve">1. inicijuojamas, parengiamas ir patvirtinamas teritorijų planavimo dokumentas arba žemės valdos projektas, kuriame suprojektuotas valstybinės miškų ūkio paskirties žemės sklypas (toliau – žemės sklypas), reikalingas pažangos priemonės veiklai įgyvendinti, jeigu žemės sklypas nėra </w:t>
      </w:r>
      <w:r w:rsidRPr="00E060F9">
        <w:rPr>
          <w:rFonts w:ascii="Times New Roman" w:eastAsia="Calibri" w:hAnsi="Times New Roman" w:cs="Times New Roman"/>
          <w:sz w:val="24"/>
          <w:szCs w:val="24"/>
          <w:lang w:eastAsia="en-US"/>
          <w14:ligatures w14:val="standardContextual"/>
        </w:rPr>
        <w:lastRenderedPageBreak/>
        <w:t>suprojektuotas (</w:t>
      </w:r>
      <w:r>
        <w:rPr>
          <w:rFonts w:ascii="Times New Roman" w:eastAsia="Calibri" w:hAnsi="Times New Roman" w:cs="Times New Roman"/>
          <w:sz w:val="24"/>
          <w:szCs w:val="24"/>
          <w:lang w:eastAsia="en-US"/>
          <w14:ligatures w14:val="standardContextual"/>
        </w:rPr>
        <w:t>t</w:t>
      </w:r>
      <w:r w:rsidRPr="00E060F9">
        <w:rPr>
          <w:rFonts w:ascii="Times New Roman" w:eastAsia="Calibri" w:hAnsi="Times New Roman" w:cs="Times New Roman"/>
          <w:sz w:val="24"/>
          <w:szCs w:val="24"/>
          <w:lang w:eastAsia="en-US"/>
          <w14:ligatures w14:val="standardContextual"/>
        </w:rPr>
        <w:t>eritorijų planavimo dokumente arba žemės valdos projekte žemės sklypas projektuojamas ne mažesnis kaip 0,1 ha);</w:t>
      </w:r>
    </w:p>
    <w:p w14:paraId="0B7BA4F6" w14:textId="2C5E6D2A" w:rsidR="00E060F9" w:rsidRPr="00E060F9" w:rsidRDefault="00E060F9" w:rsidP="00E060F9">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Calibri" w:hAnsi="Times New Roman" w:cs="Times New Roman"/>
          <w:sz w:val="24"/>
          <w:szCs w:val="24"/>
          <w:lang w:eastAsia="en-US"/>
          <w14:ligatures w14:val="standardContextual"/>
        </w:rPr>
        <w:t>2. nustatomi žemės sklypo kadastro duomenys ir parengiama žemės sklypo kadastro duomenų byla (suformuota ne anksčiau kaip 2023 m. sausio 1 d.);</w:t>
      </w:r>
    </w:p>
    <w:p w14:paraId="2174176F" w14:textId="046070E5" w:rsidR="00E060F9" w:rsidRPr="00E060F9" w:rsidRDefault="00E060F9" w:rsidP="00CF0418">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Calibri" w:hAnsi="Times New Roman" w:cs="Times New Roman"/>
          <w:sz w:val="24"/>
          <w:szCs w:val="24"/>
          <w:lang w:eastAsia="en-US"/>
          <w14:ligatures w14:val="standardContextual"/>
        </w:rPr>
        <w:t>3. žemės sklypo kadastro duomenys įrašomi Nekilnojamojo turto kadastre;</w:t>
      </w:r>
    </w:p>
    <w:p w14:paraId="7DB3BB49" w14:textId="77B8340C" w:rsidR="00E060F9" w:rsidRPr="00E060F9" w:rsidRDefault="00E060F9" w:rsidP="00CF0418">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Calibri" w:hAnsi="Times New Roman" w:cs="Times New Roman"/>
          <w:sz w:val="24"/>
          <w:szCs w:val="24"/>
          <w:lang w:eastAsia="en-US"/>
          <w14:ligatures w14:val="standardContextual"/>
        </w:rPr>
        <w:t>4. nuosavybės ir daiktinės teisės į žemės sklypą įregistruojamos Nekilnojamojo turto registre Lietuvos Respublikos vardu.</w:t>
      </w:r>
    </w:p>
    <w:p w14:paraId="76C1D677" w14:textId="4364A562" w:rsidR="007A259F" w:rsidRPr="00CF0418" w:rsidRDefault="00E060F9" w:rsidP="00CF0418">
      <w:pPr>
        <w:spacing w:after="0" w:line="240" w:lineRule="auto"/>
        <w:ind w:firstLine="709"/>
        <w:jc w:val="both"/>
        <w:rPr>
          <w:rFonts w:ascii="Times New Roman" w:eastAsia="Calibri" w:hAnsi="Times New Roman" w:cs="Times New Roman"/>
          <w:sz w:val="24"/>
          <w:szCs w:val="24"/>
          <w:lang w:eastAsia="en-US"/>
          <w14:ligatures w14:val="standardContextual"/>
        </w:rPr>
      </w:pPr>
      <w:r w:rsidRPr="00E060F9">
        <w:rPr>
          <w:rFonts w:ascii="Times New Roman" w:eastAsia="Times New Roman" w:hAnsi="Times New Roman" w:cs="Times New Roman"/>
          <w:color w:val="000000"/>
          <w:sz w:val="24"/>
          <w:szCs w:val="20"/>
          <w:shd w:val="clear" w:color="auto" w:fill="FFFFFF"/>
          <w:lang w:eastAsia="en-US"/>
        </w:rPr>
        <w:t>Pažangos priemonės veiklos įgyvendinimo maksimali trukmė – 2 (dveji) metai nuo dotacijos sutarties pasirašymo.</w:t>
      </w:r>
    </w:p>
    <w:p w14:paraId="436103E2" w14:textId="3C63CE3E" w:rsidR="002C5E47" w:rsidRPr="00646249" w:rsidRDefault="000969E4" w:rsidP="00CF0418">
      <w:pPr>
        <w:tabs>
          <w:tab w:val="left" w:pos="0"/>
          <w:tab w:val="left" w:pos="447"/>
          <w:tab w:val="left" w:pos="594"/>
        </w:tabs>
        <w:spacing w:after="0" w:line="240" w:lineRule="auto"/>
        <w:jc w:val="both"/>
        <w:rPr>
          <w:rFonts w:ascii="Times New Roman" w:hAnsi="Times New Roman" w:cs="Times New Roman"/>
          <w:sz w:val="24"/>
          <w:szCs w:val="24"/>
        </w:rPr>
      </w:pPr>
      <w:r w:rsidRPr="00646249">
        <w:rPr>
          <w:rFonts w:ascii="Times New Roman" w:hAnsi="Times New Roman" w:cs="Times New Roman"/>
          <w:sz w:val="24"/>
          <w:szCs w:val="24"/>
        </w:rPr>
        <w:tab/>
        <w:t xml:space="preserve">    </w:t>
      </w:r>
      <w:r w:rsidR="00A308AF" w:rsidRPr="00A308AF">
        <w:rPr>
          <w:rFonts w:ascii="Times New Roman" w:hAnsi="Times New Roman" w:cs="Times New Roman"/>
          <w:b/>
          <w:bCs/>
          <w:sz w:val="24"/>
          <w:szCs w:val="24"/>
        </w:rPr>
        <w:t>5</w:t>
      </w:r>
      <w:r w:rsidR="00A308AF">
        <w:rPr>
          <w:rFonts w:ascii="Times New Roman" w:hAnsi="Times New Roman" w:cs="Times New Roman"/>
          <w:sz w:val="24"/>
          <w:szCs w:val="24"/>
        </w:rPr>
        <w:t>.</w:t>
      </w:r>
      <w:r w:rsidRPr="00646249">
        <w:rPr>
          <w:rFonts w:ascii="Times New Roman" w:hAnsi="Times New Roman" w:cs="Times New Roman"/>
          <w:sz w:val="24"/>
          <w:szCs w:val="24"/>
        </w:rPr>
        <w:t xml:space="preserve"> </w:t>
      </w:r>
      <w:r w:rsidR="002C5E47" w:rsidRPr="00646249">
        <w:rPr>
          <w:rFonts w:ascii="Times New Roman" w:eastAsia="Times New Roman" w:hAnsi="Times New Roman" w:cs="Times New Roman"/>
          <w:b/>
          <w:sz w:val="24"/>
          <w:szCs w:val="24"/>
        </w:rPr>
        <w:t xml:space="preserve">Kieno iniciatyva parengtas sprendimo projektas: </w:t>
      </w:r>
    </w:p>
    <w:p w14:paraId="7BDEBE74" w14:textId="38926280" w:rsidR="002C5E47" w:rsidRPr="001126D0" w:rsidRDefault="007858DC" w:rsidP="00CF0418">
      <w:pPr>
        <w:spacing w:after="0" w:line="240" w:lineRule="auto"/>
        <w:jc w:val="both"/>
        <w:rPr>
          <w:rFonts w:ascii="Times New Roman" w:eastAsia="Times New Roman" w:hAnsi="Times New Roman" w:cs="Times New Roman"/>
          <w:sz w:val="24"/>
          <w:szCs w:val="24"/>
        </w:rPr>
      </w:pPr>
      <w:r w:rsidRPr="001126D0">
        <w:rPr>
          <w:rFonts w:ascii="Times New Roman" w:eastAsia="Times New Roman" w:hAnsi="Times New Roman" w:cs="Times New Roman"/>
          <w:sz w:val="24"/>
          <w:szCs w:val="24"/>
        </w:rPr>
        <w:t xml:space="preserve">            </w:t>
      </w:r>
      <w:r w:rsidR="002C5E47" w:rsidRPr="001126D0">
        <w:rPr>
          <w:rFonts w:ascii="Times New Roman" w:eastAsia="Times New Roman" w:hAnsi="Times New Roman" w:cs="Times New Roman"/>
          <w:sz w:val="24"/>
          <w:szCs w:val="24"/>
        </w:rPr>
        <w:t>Panevėžio miesto savivaldybės administracijos.</w:t>
      </w:r>
    </w:p>
    <w:p w14:paraId="21032E7B" w14:textId="77777777" w:rsidR="00574798" w:rsidRDefault="00574798" w:rsidP="00CF0418">
      <w:pPr>
        <w:spacing w:after="0" w:line="240" w:lineRule="auto"/>
        <w:jc w:val="both"/>
        <w:rPr>
          <w:rFonts w:ascii="Times New Roman" w:eastAsia="Times New Roman" w:hAnsi="Times New Roman" w:cs="Times New Roman"/>
          <w:sz w:val="24"/>
          <w:szCs w:val="24"/>
        </w:rPr>
      </w:pPr>
    </w:p>
    <w:p w14:paraId="09F17EFC" w14:textId="0AC92C13" w:rsidR="00A800F1" w:rsidRDefault="002C5E47" w:rsidP="006E3E38">
      <w:pPr>
        <w:spacing w:after="0" w:line="276" w:lineRule="auto"/>
        <w:jc w:val="both"/>
        <w:rPr>
          <w:rFonts w:ascii="Times New Roman" w:eastAsia="Times New Roman" w:hAnsi="Times New Roman" w:cs="Times New Roman"/>
          <w:sz w:val="24"/>
          <w:szCs w:val="24"/>
        </w:rPr>
      </w:pPr>
      <w:r w:rsidRPr="00646249">
        <w:rPr>
          <w:rFonts w:ascii="Times New Roman" w:eastAsia="Times New Roman" w:hAnsi="Times New Roman" w:cs="Times New Roman"/>
          <w:sz w:val="24"/>
          <w:szCs w:val="24"/>
        </w:rPr>
        <w:t xml:space="preserve">Investicijų projektų skyriaus vedėja </w:t>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Pr="00646249">
        <w:rPr>
          <w:rFonts w:ascii="Times New Roman" w:eastAsia="Times New Roman" w:hAnsi="Times New Roman" w:cs="Times New Roman"/>
          <w:sz w:val="24"/>
          <w:szCs w:val="24"/>
        </w:rPr>
        <w:tab/>
      </w:r>
      <w:r w:rsidR="00DB07A9" w:rsidRPr="00646249">
        <w:rPr>
          <w:rFonts w:ascii="Times New Roman" w:eastAsia="Times New Roman" w:hAnsi="Times New Roman" w:cs="Times New Roman"/>
          <w:sz w:val="24"/>
          <w:szCs w:val="24"/>
        </w:rPr>
        <w:t xml:space="preserve">         </w:t>
      </w:r>
      <w:r w:rsidR="00FA7AEE" w:rsidRPr="00646249">
        <w:rPr>
          <w:rFonts w:ascii="Times New Roman" w:eastAsia="Times New Roman" w:hAnsi="Times New Roman" w:cs="Times New Roman"/>
          <w:sz w:val="24"/>
          <w:szCs w:val="24"/>
        </w:rPr>
        <w:t xml:space="preserve"> </w:t>
      </w:r>
      <w:r w:rsidR="00783B5A" w:rsidRPr="00646249">
        <w:rPr>
          <w:rFonts w:ascii="Times New Roman" w:eastAsia="Times New Roman" w:hAnsi="Times New Roman" w:cs="Times New Roman"/>
          <w:sz w:val="24"/>
          <w:szCs w:val="24"/>
        </w:rPr>
        <w:t xml:space="preserve"> </w:t>
      </w:r>
      <w:r w:rsidRPr="00646249">
        <w:rPr>
          <w:rFonts w:ascii="Times New Roman" w:eastAsia="Times New Roman" w:hAnsi="Times New Roman" w:cs="Times New Roman"/>
          <w:sz w:val="24"/>
          <w:szCs w:val="24"/>
        </w:rPr>
        <w:t>Lina Bareikienė</w:t>
      </w:r>
    </w:p>
    <w:p w14:paraId="5C9FA600" w14:textId="77777777" w:rsidR="006E3E38" w:rsidRDefault="006E3E38" w:rsidP="006E3E38">
      <w:pPr>
        <w:spacing w:after="0" w:line="276" w:lineRule="auto"/>
        <w:jc w:val="both"/>
        <w:rPr>
          <w:rFonts w:ascii="Times New Roman" w:eastAsia="Times New Roman" w:hAnsi="Times New Roman" w:cs="Times New Roman"/>
          <w:sz w:val="24"/>
          <w:szCs w:val="24"/>
        </w:rPr>
      </w:pPr>
    </w:p>
    <w:p w14:paraId="5E50A6F4" w14:textId="7AD6CE98" w:rsidR="00CF0418" w:rsidRDefault="00CF0418" w:rsidP="006E3E3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Teritorijų planavimo ir architektūros</w:t>
      </w:r>
    </w:p>
    <w:p w14:paraId="74BC4C60" w14:textId="726A7577" w:rsidR="00783B5A" w:rsidRDefault="00CF0418" w:rsidP="006E3E3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skyriaus </w:t>
      </w:r>
      <w:r w:rsidR="00D31DE6">
        <w:rPr>
          <w:rFonts w:ascii="Times New Roman" w:eastAsia="Times New Roman" w:hAnsi="Times New Roman" w:cs="Times New Roman"/>
          <w:sz w:val="24"/>
          <w:szCs w:val="24"/>
        </w:rPr>
        <w:t xml:space="preserve">Žemėtvarkos </w:t>
      </w:r>
      <w:r w:rsidR="008643AE" w:rsidRPr="00646249">
        <w:rPr>
          <w:rFonts w:ascii="Times New Roman" w:eastAsia="Times New Roman" w:hAnsi="Times New Roman" w:cs="Times New Roman"/>
          <w:sz w:val="24"/>
          <w:szCs w:val="24"/>
        </w:rPr>
        <w:t xml:space="preserve">poskyrio vedėja </w:t>
      </w:r>
      <w:r w:rsidR="008643AE" w:rsidRPr="00646249">
        <w:rPr>
          <w:rFonts w:ascii="Times New Roman" w:eastAsia="Times New Roman" w:hAnsi="Times New Roman" w:cs="Times New Roman"/>
          <w:sz w:val="24"/>
          <w:szCs w:val="24"/>
        </w:rPr>
        <w:tab/>
      </w:r>
      <w:r w:rsidR="008643AE" w:rsidRPr="00646249">
        <w:rPr>
          <w:rFonts w:ascii="Times New Roman" w:eastAsia="Times New Roman" w:hAnsi="Times New Roman" w:cs="Times New Roman"/>
          <w:sz w:val="24"/>
          <w:szCs w:val="24"/>
        </w:rPr>
        <w:tab/>
      </w:r>
      <w:r w:rsidR="008643AE" w:rsidRPr="00646249">
        <w:rPr>
          <w:rFonts w:ascii="Times New Roman" w:eastAsia="Times New Roman" w:hAnsi="Times New Roman" w:cs="Times New Roman"/>
          <w:sz w:val="24"/>
          <w:szCs w:val="24"/>
        </w:rPr>
        <w:tab/>
      </w:r>
      <w:r w:rsidR="00783B5A" w:rsidRPr="00646249">
        <w:rPr>
          <w:rFonts w:ascii="Times New Roman" w:eastAsia="Times New Roman" w:hAnsi="Times New Roman" w:cs="Times New Roman"/>
          <w:sz w:val="24"/>
          <w:szCs w:val="24"/>
        </w:rPr>
        <w:t xml:space="preserve">           </w:t>
      </w:r>
      <w:r w:rsidR="00D31DE6">
        <w:rPr>
          <w:rFonts w:ascii="Times New Roman" w:eastAsia="Times New Roman" w:hAnsi="Times New Roman" w:cs="Times New Roman"/>
          <w:sz w:val="24"/>
          <w:szCs w:val="24"/>
        </w:rPr>
        <w:t>Neringa Tamonienė</w:t>
      </w:r>
    </w:p>
    <w:p w14:paraId="2F26C21F" w14:textId="77777777" w:rsidR="00D31DE6" w:rsidRPr="00646249" w:rsidRDefault="00D31DE6" w:rsidP="006E3E38">
      <w:pPr>
        <w:spacing w:after="0" w:line="276" w:lineRule="auto"/>
        <w:jc w:val="both"/>
        <w:rPr>
          <w:rFonts w:ascii="Times New Roman" w:eastAsia="Times New Roman" w:hAnsi="Times New Roman" w:cs="Times New Roman"/>
          <w:color w:val="FF0000"/>
          <w:sz w:val="24"/>
          <w:szCs w:val="24"/>
        </w:rPr>
      </w:pPr>
    </w:p>
    <w:p w14:paraId="0F79A971" w14:textId="0E8AC6CC" w:rsidR="006F2EF2" w:rsidRPr="00C728F5" w:rsidRDefault="006F2EF2" w:rsidP="006E3E38">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2E65B62" w14:textId="01F7836D" w:rsidR="008C1F11" w:rsidRPr="00646249" w:rsidRDefault="008C1F11" w:rsidP="006E3E38">
      <w:pPr>
        <w:tabs>
          <w:tab w:val="left" w:pos="0"/>
        </w:tabs>
        <w:spacing w:after="0" w:line="276" w:lineRule="auto"/>
        <w:jc w:val="both"/>
        <w:rPr>
          <w:rFonts w:ascii="Times New Roman" w:eastAsia="Times New Roman" w:hAnsi="Times New Roman" w:cs="Times New Roman"/>
          <w:sz w:val="24"/>
          <w:szCs w:val="24"/>
        </w:rPr>
      </w:pPr>
    </w:p>
    <w:sectPr w:rsidR="008C1F11" w:rsidRPr="00646249" w:rsidSect="00726394">
      <w:headerReference w:type="default" r:id="rId8"/>
      <w:pgSz w:w="11906" w:h="16838"/>
      <w:pgMar w:top="1135"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A8C7" w14:textId="77777777" w:rsidR="00452E73" w:rsidRDefault="00452E73" w:rsidP="004B2811">
      <w:pPr>
        <w:spacing w:after="0" w:line="240" w:lineRule="auto"/>
      </w:pPr>
      <w:r>
        <w:separator/>
      </w:r>
    </w:p>
  </w:endnote>
  <w:endnote w:type="continuationSeparator" w:id="0">
    <w:p w14:paraId="44EF27A1" w14:textId="77777777" w:rsidR="00452E73" w:rsidRDefault="00452E73"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BA"/>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4FC44" w14:textId="77777777" w:rsidR="00452E73" w:rsidRDefault="00452E73" w:rsidP="004B2811">
      <w:pPr>
        <w:spacing w:after="0" w:line="240" w:lineRule="auto"/>
      </w:pPr>
      <w:r>
        <w:separator/>
      </w:r>
    </w:p>
  </w:footnote>
  <w:footnote w:type="continuationSeparator" w:id="0">
    <w:p w14:paraId="54316152" w14:textId="77777777" w:rsidR="00452E73" w:rsidRDefault="00452E73" w:rsidP="004B2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054896"/>
      <w:docPartObj>
        <w:docPartGallery w:val="Page Numbers (Top of Page)"/>
        <w:docPartUnique/>
      </w:docPartObj>
    </w:sdtPr>
    <w:sdtEndPr/>
    <w:sdtContent>
      <w:p w14:paraId="4F48E336" w14:textId="2FC56784" w:rsidR="00726394" w:rsidRDefault="00726394">
        <w:pPr>
          <w:pStyle w:val="Antrats"/>
          <w:jc w:val="center"/>
        </w:pPr>
        <w:r w:rsidRPr="00726394">
          <w:rPr>
            <w:rFonts w:ascii="Times New Roman" w:hAnsi="Times New Roman" w:cs="Times New Roman"/>
            <w:sz w:val="24"/>
            <w:szCs w:val="24"/>
          </w:rPr>
          <w:fldChar w:fldCharType="begin"/>
        </w:r>
        <w:r w:rsidRPr="00726394">
          <w:rPr>
            <w:rFonts w:ascii="Times New Roman" w:hAnsi="Times New Roman" w:cs="Times New Roman"/>
            <w:sz w:val="24"/>
            <w:szCs w:val="24"/>
          </w:rPr>
          <w:instrText>PAGE   \* MERGEFORMAT</w:instrText>
        </w:r>
        <w:r w:rsidRPr="00726394">
          <w:rPr>
            <w:rFonts w:ascii="Times New Roman" w:hAnsi="Times New Roman" w:cs="Times New Roman"/>
            <w:sz w:val="24"/>
            <w:szCs w:val="24"/>
          </w:rPr>
          <w:fldChar w:fldCharType="separate"/>
        </w:r>
        <w:r w:rsidR="004438AA">
          <w:rPr>
            <w:rFonts w:ascii="Times New Roman" w:hAnsi="Times New Roman" w:cs="Times New Roman"/>
            <w:noProof/>
            <w:sz w:val="24"/>
            <w:szCs w:val="24"/>
          </w:rPr>
          <w:t>2</w:t>
        </w:r>
        <w:r w:rsidRPr="00726394">
          <w:rPr>
            <w:rFonts w:ascii="Times New Roman" w:hAnsi="Times New Roman" w:cs="Times New Roman"/>
            <w:sz w:val="24"/>
            <w:szCs w:val="24"/>
          </w:rPr>
          <w:fldChar w:fldCharType="end"/>
        </w:r>
      </w:p>
    </w:sdtContent>
  </w:sdt>
  <w:p w14:paraId="3F62264E" w14:textId="77777777" w:rsidR="00A362DF" w:rsidRDefault="00A362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37A2"/>
    <w:multiLevelType w:val="hybridMultilevel"/>
    <w:tmpl w:val="EF042078"/>
    <w:lvl w:ilvl="0" w:tplc="AA5ABF1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7"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31F0C"/>
    <w:rsid w:val="00034C62"/>
    <w:rsid w:val="00041C5E"/>
    <w:rsid w:val="00043091"/>
    <w:rsid w:val="000556D0"/>
    <w:rsid w:val="000614AE"/>
    <w:rsid w:val="00063D46"/>
    <w:rsid w:val="000655F3"/>
    <w:rsid w:val="00073386"/>
    <w:rsid w:val="00075D5C"/>
    <w:rsid w:val="000774AF"/>
    <w:rsid w:val="00082AD2"/>
    <w:rsid w:val="0008409E"/>
    <w:rsid w:val="000854FE"/>
    <w:rsid w:val="00095A25"/>
    <w:rsid w:val="000969E4"/>
    <w:rsid w:val="00097265"/>
    <w:rsid w:val="000B0B00"/>
    <w:rsid w:val="000B2DC9"/>
    <w:rsid w:val="000B5A37"/>
    <w:rsid w:val="000B74B6"/>
    <w:rsid w:val="000B74CD"/>
    <w:rsid w:val="000C2283"/>
    <w:rsid w:val="000C49FF"/>
    <w:rsid w:val="000C5AC6"/>
    <w:rsid w:val="000C7A3A"/>
    <w:rsid w:val="000D1FD4"/>
    <w:rsid w:val="000E7E96"/>
    <w:rsid w:val="000F73C4"/>
    <w:rsid w:val="001070C3"/>
    <w:rsid w:val="001126D0"/>
    <w:rsid w:val="001223F7"/>
    <w:rsid w:val="00124142"/>
    <w:rsid w:val="00130969"/>
    <w:rsid w:val="001453D8"/>
    <w:rsid w:val="00162BAB"/>
    <w:rsid w:val="001636B9"/>
    <w:rsid w:val="001725F8"/>
    <w:rsid w:val="00180D33"/>
    <w:rsid w:val="001810D2"/>
    <w:rsid w:val="00185A9F"/>
    <w:rsid w:val="001B332D"/>
    <w:rsid w:val="001B71B6"/>
    <w:rsid w:val="001C2783"/>
    <w:rsid w:val="001C496B"/>
    <w:rsid w:val="001D1A8E"/>
    <w:rsid w:val="001D7CF9"/>
    <w:rsid w:val="001E1212"/>
    <w:rsid w:val="001E6E1F"/>
    <w:rsid w:val="001F68E7"/>
    <w:rsid w:val="00202664"/>
    <w:rsid w:val="00202CE6"/>
    <w:rsid w:val="00205E9F"/>
    <w:rsid w:val="00210C37"/>
    <w:rsid w:val="002171D5"/>
    <w:rsid w:val="002255AE"/>
    <w:rsid w:val="002315DC"/>
    <w:rsid w:val="00231A78"/>
    <w:rsid w:val="002327D5"/>
    <w:rsid w:val="0024129B"/>
    <w:rsid w:val="0024299D"/>
    <w:rsid w:val="002474AF"/>
    <w:rsid w:val="0025294B"/>
    <w:rsid w:val="00253762"/>
    <w:rsid w:val="002576B4"/>
    <w:rsid w:val="00260CA1"/>
    <w:rsid w:val="0026175A"/>
    <w:rsid w:val="0026280B"/>
    <w:rsid w:val="00264A32"/>
    <w:rsid w:val="00265EE6"/>
    <w:rsid w:val="002661AF"/>
    <w:rsid w:val="00272C06"/>
    <w:rsid w:val="00272E7D"/>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D3C6D"/>
    <w:rsid w:val="002D4581"/>
    <w:rsid w:val="002D6F64"/>
    <w:rsid w:val="002E0F61"/>
    <w:rsid w:val="002E18EA"/>
    <w:rsid w:val="002E2147"/>
    <w:rsid w:val="002E6615"/>
    <w:rsid w:val="002F04EE"/>
    <w:rsid w:val="002F4820"/>
    <w:rsid w:val="002F7B87"/>
    <w:rsid w:val="00303D84"/>
    <w:rsid w:val="00311550"/>
    <w:rsid w:val="00314264"/>
    <w:rsid w:val="003150F9"/>
    <w:rsid w:val="00315513"/>
    <w:rsid w:val="00316EEF"/>
    <w:rsid w:val="003272C7"/>
    <w:rsid w:val="003467FA"/>
    <w:rsid w:val="00351D61"/>
    <w:rsid w:val="0035373A"/>
    <w:rsid w:val="00363341"/>
    <w:rsid w:val="00363E79"/>
    <w:rsid w:val="00365401"/>
    <w:rsid w:val="003719A7"/>
    <w:rsid w:val="00381E62"/>
    <w:rsid w:val="00391FFC"/>
    <w:rsid w:val="00393500"/>
    <w:rsid w:val="0039519C"/>
    <w:rsid w:val="003A32C9"/>
    <w:rsid w:val="003B09E6"/>
    <w:rsid w:val="003B1115"/>
    <w:rsid w:val="003B2AA7"/>
    <w:rsid w:val="003B34C4"/>
    <w:rsid w:val="003B7AD8"/>
    <w:rsid w:val="003C1D0E"/>
    <w:rsid w:val="003C66D0"/>
    <w:rsid w:val="003D7707"/>
    <w:rsid w:val="003D7A9B"/>
    <w:rsid w:val="003E5EFB"/>
    <w:rsid w:val="003F4553"/>
    <w:rsid w:val="00400063"/>
    <w:rsid w:val="00406C4C"/>
    <w:rsid w:val="00420752"/>
    <w:rsid w:val="00421354"/>
    <w:rsid w:val="00421C22"/>
    <w:rsid w:val="00422C77"/>
    <w:rsid w:val="004250D2"/>
    <w:rsid w:val="004438AA"/>
    <w:rsid w:val="00452E73"/>
    <w:rsid w:val="004530AE"/>
    <w:rsid w:val="004562D3"/>
    <w:rsid w:val="004572B1"/>
    <w:rsid w:val="00457EE8"/>
    <w:rsid w:val="004611DC"/>
    <w:rsid w:val="00461479"/>
    <w:rsid w:val="004632BB"/>
    <w:rsid w:val="00465160"/>
    <w:rsid w:val="00471458"/>
    <w:rsid w:val="0047371D"/>
    <w:rsid w:val="004764DF"/>
    <w:rsid w:val="0047675D"/>
    <w:rsid w:val="004767F2"/>
    <w:rsid w:val="00480510"/>
    <w:rsid w:val="00485305"/>
    <w:rsid w:val="00493E86"/>
    <w:rsid w:val="004943BC"/>
    <w:rsid w:val="00495538"/>
    <w:rsid w:val="00495885"/>
    <w:rsid w:val="004A364A"/>
    <w:rsid w:val="004A717B"/>
    <w:rsid w:val="004B03FF"/>
    <w:rsid w:val="004B2811"/>
    <w:rsid w:val="004B3DC9"/>
    <w:rsid w:val="004B64F9"/>
    <w:rsid w:val="004C421E"/>
    <w:rsid w:val="004D1560"/>
    <w:rsid w:val="004D3454"/>
    <w:rsid w:val="004D4FEA"/>
    <w:rsid w:val="004F38AE"/>
    <w:rsid w:val="004F48E4"/>
    <w:rsid w:val="004F4921"/>
    <w:rsid w:val="004F65E8"/>
    <w:rsid w:val="005004DA"/>
    <w:rsid w:val="00503CE4"/>
    <w:rsid w:val="00514626"/>
    <w:rsid w:val="00517103"/>
    <w:rsid w:val="00527C39"/>
    <w:rsid w:val="005305A1"/>
    <w:rsid w:val="00531987"/>
    <w:rsid w:val="00533332"/>
    <w:rsid w:val="005379AC"/>
    <w:rsid w:val="00541B00"/>
    <w:rsid w:val="005511A0"/>
    <w:rsid w:val="00551CC3"/>
    <w:rsid w:val="00552C26"/>
    <w:rsid w:val="00555093"/>
    <w:rsid w:val="00556641"/>
    <w:rsid w:val="00562CBB"/>
    <w:rsid w:val="00564992"/>
    <w:rsid w:val="0056521D"/>
    <w:rsid w:val="0056714F"/>
    <w:rsid w:val="00572A32"/>
    <w:rsid w:val="00572C55"/>
    <w:rsid w:val="00574798"/>
    <w:rsid w:val="00590044"/>
    <w:rsid w:val="00594A8D"/>
    <w:rsid w:val="005B2A90"/>
    <w:rsid w:val="005D0E5F"/>
    <w:rsid w:val="005D3F50"/>
    <w:rsid w:val="005D578F"/>
    <w:rsid w:val="005D5B5B"/>
    <w:rsid w:val="005E2958"/>
    <w:rsid w:val="005E3169"/>
    <w:rsid w:val="005E3BBD"/>
    <w:rsid w:val="005E6642"/>
    <w:rsid w:val="005E66A7"/>
    <w:rsid w:val="005E6DED"/>
    <w:rsid w:val="005E7358"/>
    <w:rsid w:val="005E7418"/>
    <w:rsid w:val="005F300E"/>
    <w:rsid w:val="00602022"/>
    <w:rsid w:val="00602653"/>
    <w:rsid w:val="0060396B"/>
    <w:rsid w:val="00606CDB"/>
    <w:rsid w:val="006105F5"/>
    <w:rsid w:val="00612020"/>
    <w:rsid w:val="0061216E"/>
    <w:rsid w:val="006138BA"/>
    <w:rsid w:val="006177BC"/>
    <w:rsid w:val="00617C4B"/>
    <w:rsid w:val="006230A7"/>
    <w:rsid w:val="00626826"/>
    <w:rsid w:val="00627139"/>
    <w:rsid w:val="00627186"/>
    <w:rsid w:val="006300C0"/>
    <w:rsid w:val="00633E08"/>
    <w:rsid w:val="006406F2"/>
    <w:rsid w:val="006424CB"/>
    <w:rsid w:val="006428D2"/>
    <w:rsid w:val="00646249"/>
    <w:rsid w:val="00647EE5"/>
    <w:rsid w:val="00654A8E"/>
    <w:rsid w:val="00664096"/>
    <w:rsid w:val="00665A23"/>
    <w:rsid w:val="00672304"/>
    <w:rsid w:val="00676FA7"/>
    <w:rsid w:val="00680CAF"/>
    <w:rsid w:val="006952EC"/>
    <w:rsid w:val="006A60B3"/>
    <w:rsid w:val="006B0879"/>
    <w:rsid w:val="006B4A10"/>
    <w:rsid w:val="006C5075"/>
    <w:rsid w:val="006C68F7"/>
    <w:rsid w:val="006D3D52"/>
    <w:rsid w:val="006D65F9"/>
    <w:rsid w:val="006E2154"/>
    <w:rsid w:val="006E3E38"/>
    <w:rsid w:val="006F25ED"/>
    <w:rsid w:val="006F2EF2"/>
    <w:rsid w:val="00701AB3"/>
    <w:rsid w:val="007065E3"/>
    <w:rsid w:val="00706B74"/>
    <w:rsid w:val="00712223"/>
    <w:rsid w:val="007160B0"/>
    <w:rsid w:val="00725FF8"/>
    <w:rsid w:val="00726394"/>
    <w:rsid w:val="007272B1"/>
    <w:rsid w:val="00731BCA"/>
    <w:rsid w:val="00732ECE"/>
    <w:rsid w:val="00742358"/>
    <w:rsid w:val="00746EF3"/>
    <w:rsid w:val="00750570"/>
    <w:rsid w:val="007544C5"/>
    <w:rsid w:val="00757933"/>
    <w:rsid w:val="007630DD"/>
    <w:rsid w:val="00766350"/>
    <w:rsid w:val="007668C2"/>
    <w:rsid w:val="00770DDD"/>
    <w:rsid w:val="00774D6F"/>
    <w:rsid w:val="00783B5A"/>
    <w:rsid w:val="00784037"/>
    <w:rsid w:val="007855E9"/>
    <w:rsid w:val="007858DC"/>
    <w:rsid w:val="00785BE5"/>
    <w:rsid w:val="007865C5"/>
    <w:rsid w:val="00786F37"/>
    <w:rsid w:val="0078754B"/>
    <w:rsid w:val="00790EF0"/>
    <w:rsid w:val="007A17E1"/>
    <w:rsid w:val="007A259F"/>
    <w:rsid w:val="007A39CE"/>
    <w:rsid w:val="007A3B1E"/>
    <w:rsid w:val="007B1E51"/>
    <w:rsid w:val="007C0483"/>
    <w:rsid w:val="007C0A35"/>
    <w:rsid w:val="007C3F02"/>
    <w:rsid w:val="007D156A"/>
    <w:rsid w:val="007E0206"/>
    <w:rsid w:val="007E0B75"/>
    <w:rsid w:val="007E6208"/>
    <w:rsid w:val="007F0F9C"/>
    <w:rsid w:val="007F6755"/>
    <w:rsid w:val="00802976"/>
    <w:rsid w:val="00812B8F"/>
    <w:rsid w:val="008148F5"/>
    <w:rsid w:val="008166A1"/>
    <w:rsid w:val="00817F7B"/>
    <w:rsid w:val="00822D2B"/>
    <w:rsid w:val="00830DE8"/>
    <w:rsid w:val="008360DB"/>
    <w:rsid w:val="00840306"/>
    <w:rsid w:val="008453FB"/>
    <w:rsid w:val="00846AD4"/>
    <w:rsid w:val="00852A6D"/>
    <w:rsid w:val="008552B9"/>
    <w:rsid w:val="008643AE"/>
    <w:rsid w:val="00870339"/>
    <w:rsid w:val="00873EED"/>
    <w:rsid w:val="00875007"/>
    <w:rsid w:val="00876A3C"/>
    <w:rsid w:val="00881BAD"/>
    <w:rsid w:val="008828C5"/>
    <w:rsid w:val="00885A08"/>
    <w:rsid w:val="0088707B"/>
    <w:rsid w:val="008920F4"/>
    <w:rsid w:val="00892397"/>
    <w:rsid w:val="00895D7F"/>
    <w:rsid w:val="008A5647"/>
    <w:rsid w:val="008A6441"/>
    <w:rsid w:val="008B3769"/>
    <w:rsid w:val="008C0126"/>
    <w:rsid w:val="008C1F11"/>
    <w:rsid w:val="008C29A6"/>
    <w:rsid w:val="008D537A"/>
    <w:rsid w:val="008E3FD9"/>
    <w:rsid w:val="008F3D41"/>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35ED"/>
    <w:rsid w:val="00944DED"/>
    <w:rsid w:val="00945F2B"/>
    <w:rsid w:val="00946800"/>
    <w:rsid w:val="0095218C"/>
    <w:rsid w:val="009550C0"/>
    <w:rsid w:val="00956329"/>
    <w:rsid w:val="009650DC"/>
    <w:rsid w:val="009679D8"/>
    <w:rsid w:val="009745E1"/>
    <w:rsid w:val="00975B17"/>
    <w:rsid w:val="009848C4"/>
    <w:rsid w:val="009904B0"/>
    <w:rsid w:val="0099369B"/>
    <w:rsid w:val="009940A1"/>
    <w:rsid w:val="00995BFE"/>
    <w:rsid w:val="00997999"/>
    <w:rsid w:val="009A223A"/>
    <w:rsid w:val="009A2F4D"/>
    <w:rsid w:val="009A41FF"/>
    <w:rsid w:val="009B791C"/>
    <w:rsid w:val="009C4D05"/>
    <w:rsid w:val="009D699B"/>
    <w:rsid w:val="009E0777"/>
    <w:rsid w:val="009E1F40"/>
    <w:rsid w:val="009E43B9"/>
    <w:rsid w:val="009E50D9"/>
    <w:rsid w:val="009F0D93"/>
    <w:rsid w:val="009F5847"/>
    <w:rsid w:val="009F699D"/>
    <w:rsid w:val="009F7F21"/>
    <w:rsid w:val="00A002B6"/>
    <w:rsid w:val="00A039A3"/>
    <w:rsid w:val="00A05948"/>
    <w:rsid w:val="00A0772D"/>
    <w:rsid w:val="00A11DE4"/>
    <w:rsid w:val="00A11E12"/>
    <w:rsid w:val="00A129FF"/>
    <w:rsid w:val="00A150B9"/>
    <w:rsid w:val="00A203AD"/>
    <w:rsid w:val="00A206F9"/>
    <w:rsid w:val="00A21CD6"/>
    <w:rsid w:val="00A238AB"/>
    <w:rsid w:val="00A24E70"/>
    <w:rsid w:val="00A253B2"/>
    <w:rsid w:val="00A308AF"/>
    <w:rsid w:val="00A35343"/>
    <w:rsid w:val="00A362DF"/>
    <w:rsid w:val="00A40C98"/>
    <w:rsid w:val="00A423A2"/>
    <w:rsid w:val="00A429C9"/>
    <w:rsid w:val="00A46A07"/>
    <w:rsid w:val="00A52145"/>
    <w:rsid w:val="00A5466E"/>
    <w:rsid w:val="00A60133"/>
    <w:rsid w:val="00A62A15"/>
    <w:rsid w:val="00A66380"/>
    <w:rsid w:val="00A71AD6"/>
    <w:rsid w:val="00A800F1"/>
    <w:rsid w:val="00A8607D"/>
    <w:rsid w:val="00A863EB"/>
    <w:rsid w:val="00A86990"/>
    <w:rsid w:val="00A93A66"/>
    <w:rsid w:val="00A967ED"/>
    <w:rsid w:val="00A9715F"/>
    <w:rsid w:val="00AA5564"/>
    <w:rsid w:val="00AB0E47"/>
    <w:rsid w:val="00AC085E"/>
    <w:rsid w:val="00AC546E"/>
    <w:rsid w:val="00AD0AD0"/>
    <w:rsid w:val="00AD145A"/>
    <w:rsid w:val="00AD2235"/>
    <w:rsid w:val="00AE41E9"/>
    <w:rsid w:val="00AE4742"/>
    <w:rsid w:val="00AF1110"/>
    <w:rsid w:val="00B026E0"/>
    <w:rsid w:val="00B027FB"/>
    <w:rsid w:val="00B10976"/>
    <w:rsid w:val="00B13734"/>
    <w:rsid w:val="00B16811"/>
    <w:rsid w:val="00B16E32"/>
    <w:rsid w:val="00B23417"/>
    <w:rsid w:val="00B24A92"/>
    <w:rsid w:val="00B27732"/>
    <w:rsid w:val="00B479E3"/>
    <w:rsid w:val="00B532FA"/>
    <w:rsid w:val="00B5564E"/>
    <w:rsid w:val="00B6039A"/>
    <w:rsid w:val="00B64C10"/>
    <w:rsid w:val="00B7176A"/>
    <w:rsid w:val="00B72297"/>
    <w:rsid w:val="00B73101"/>
    <w:rsid w:val="00B74443"/>
    <w:rsid w:val="00B82B60"/>
    <w:rsid w:val="00B841D5"/>
    <w:rsid w:val="00B86B8E"/>
    <w:rsid w:val="00B9346B"/>
    <w:rsid w:val="00BA0E8E"/>
    <w:rsid w:val="00BA2213"/>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7842"/>
    <w:rsid w:val="00BF2CEA"/>
    <w:rsid w:val="00BF4107"/>
    <w:rsid w:val="00BF6ACC"/>
    <w:rsid w:val="00C007E2"/>
    <w:rsid w:val="00C01B42"/>
    <w:rsid w:val="00C02E4D"/>
    <w:rsid w:val="00C11A7B"/>
    <w:rsid w:val="00C149A4"/>
    <w:rsid w:val="00C14E1E"/>
    <w:rsid w:val="00C16658"/>
    <w:rsid w:val="00C205CD"/>
    <w:rsid w:val="00C23892"/>
    <w:rsid w:val="00C23AFC"/>
    <w:rsid w:val="00C3044F"/>
    <w:rsid w:val="00C30EBF"/>
    <w:rsid w:val="00C37851"/>
    <w:rsid w:val="00C418A7"/>
    <w:rsid w:val="00C42A53"/>
    <w:rsid w:val="00C43D57"/>
    <w:rsid w:val="00C446AB"/>
    <w:rsid w:val="00C50D50"/>
    <w:rsid w:val="00C53B78"/>
    <w:rsid w:val="00C551CE"/>
    <w:rsid w:val="00C637A1"/>
    <w:rsid w:val="00C645CF"/>
    <w:rsid w:val="00C72222"/>
    <w:rsid w:val="00C728F5"/>
    <w:rsid w:val="00C73255"/>
    <w:rsid w:val="00C90F23"/>
    <w:rsid w:val="00C973CF"/>
    <w:rsid w:val="00CA6AFC"/>
    <w:rsid w:val="00CA6B0D"/>
    <w:rsid w:val="00CB02FE"/>
    <w:rsid w:val="00CB0349"/>
    <w:rsid w:val="00CB5221"/>
    <w:rsid w:val="00CC5376"/>
    <w:rsid w:val="00CD290E"/>
    <w:rsid w:val="00CD592D"/>
    <w:rsid w:val="00CD7803"/>
    <w:rsid w:val="00CE0259"/>
    <w:rsid w:val="00CF0418"/>
    <w:rsid w:val="00CF5BE9"/>
    <w:rsid w:val="00D017A5"/>
    <w:rsid w:val="00D0318D"/>
    <w:rsid w:val="00D05272"/>
    <w:rsid w:val="00D06E53"/>
    <w:rsid w:val="00D076BC"/>
    <w:rsid w:val="00D07B1A"/>
    <w:rsid w:val="00D13D44"/>
    <w:rsid w:val="00D202EC"/>
    <w:rsid w:val="00D30A86"/>
    <w:rsid w:val="00D31DE6"/>
    <w:rsid w:val="00D41170"/>
    <w:rsid w:val="00D46083"/>
    <w:rsid w:val="00D53587"/>
    <w:rsid w:val="00D57F36"/>
    <w:rsid w:val="00D61C91"/>
    <w:rsid w:val="00D64F14"/>
    <w:rsid w:val="00D675E9"/>
    <w:rsid w:val="00D6786D"/>
    <w:rsid w:val="00D716F5"/>
    <w:rsid w:val="00D72BA4"/>
    <w:rsid w:val="00D838BE"/>
    <w:rsid w:val="00D84DC8"/>
    <w:rsid w:val="00D860F5"/>
    <w:rsid w:val="00D86532"/>
    <w:rsid w:val="00D967A0"/>
    <w:rsid w:val="00DA670A"/>
    <w:rsid w:val="00DB07A9"/>
    <w:rsid w:val="00DB1131"/>
    <w:rsid w:val="00DB42B1"/>
    <w:rsid w:val="00DC68C3"/>
    <w:rsid w:val="00DD1347"/>
    <w:rsid w:val="00DD1C4F"/>
    <w:rsid w:val="00DE62A1"/>
    <w:rsid w:val="00DE7807"/>
    <w:rsid w:val="00DE7FA2"/>
    <w:rsid w:val="00DF6967"/>
    <w:rsid w:val="00E0448A"/>
    <w:rsid w:val="00E05E6F"/>
    <w:rsid w:val="00E060F9"/>
    <w:rsid w:val="00E06A68"/>
    <w:rsid w:val="00E0761B"/>
    <w:rsid w:val="00E118AB"/>
    <w:rsid w:val="00E1205F"/>
    <w:rsid w:val="00E134BD"/>
    <w:rsid w:val="00E2013E"/>
    <w:rsid w:val="00E21026"/>
    <w:rsid w:val="00E25EE8"/>
    <w:rsid w:val="00E308BD"/>
    <w:rsid w:val="00E410CE"/>
    <w:rsid w:val="00E416E9"/>
    <w:rsid w:val="00E41D1F"/>
    <w:rsid w:val="00E501A2"/>
    <w:rsid w:val="00E716D4"/>
    <w:rsid w:val="00E71BCA"/>
    <w:rsid w:val="00E71BF8"/>
    <w:rsid w:val="00E82A0C"/>
    <w:rsid w:val="00E8792B"/>
    <w:rsid w:val="00E91D70"/>
    <w:rsid w:val="00E94F0C"/>
    <w:rsid w:val="00EA605E"/>
    <w:rsid w:val="00EB79DD"/>
    <w:rsid w:val="00ED51E7"/>
    <w:rsid w:val="00EE3132"/>
    <w:rsid w:val="00EE7B88"/>
    <w:rsid w:val="00EF509C"/>
    <w:rsid w:val="00EF53F3"/>
    <w:rsid w:val="00F0464A"/>
    <w:rsid w:val="00F1253D"/>
    <w:rsid w:val="00F13E76"/>
    <w:rsid w:val="00F147B7"/>
    <w:rsid w:val="00F14B8B"/>
    <w:rsid w:val="00F1683E"/>
    <w:rsid w:val="00F33B14"/>
    <w:rsid w:val="00F437EE"/>
    <w:rsid w:val="00F536B5"/>
    <w:rsid w:val="00F55945"/>
    <w:rsid w:val="00F6530C"/>
    <w:rsid w:val="00F674D7"/>
    <w:rsid w:val="00F6788D"/>
    <w:rsid w:val="00F678FC"/>
    <w:rsid w:val="00F725BC"/>
    <w:rsid w:val="00F73C34"/>
    <w:rsid w:val="00F77CF0"/>
    <w:rsid w:val="00F86F81"/>
    <w:rsid w:val="00F87893"/>
    <w:rsid w:val="00F91BEC"/>
    <w:rsid w:val="00F91DE5"/>
    <w:rsid w:val="00F92A15"/>
    <w:rsid w:val="00F94333"/>
    <w:rsid w:val="00F95418"/>
    <w:rsid w:val="00F95DAC"/>
    <w:rsid w:val="00F97370"/>
    <w:rsid w:val="00FA0106"/>
    <w:rsid w:val="00FA12B6"/>
    <w:rsid w:val="00FA52DA"/>
    <w:rsid w:val="00FA7AEE"/>
    <w:rsid w:val="00FB0D87"/>
    <w:rsid w:val="00FB485A"/>
    <w:rsid w:val="00FB7F45"/>
    <w:rsid w:val="00FC5BC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206"/>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 w:type="paragraph" w:styleId="Antrats">
    <w:name w:val="header"/>
    <w:basedOn w:val="prastasis"/>
    <w:link w:val="AntratsDiagrama"/>
    <w:uiPriority w:val="99"/>
    <w:unhideWhenUsed/>
    <w:rsid w:val="00A362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62DF"/>
    <w:rPr>
      <w:rFonts w:asciiTheme="minorHAnsi" w:eastAsiaTheme="minorEastAsia" w:hAnsiTheme="minorHAnsi"/>
      <w:kern w:val="0"/>
      <w:sz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203">
      <w:bodyDiv w:val="1"/>
      <w:marLeft w:val="0"/>
      <w:marRight w:val="0"/>
      <w:marTop w:val="0"/>
      <w:marBottom w:val="0"/>
      <w:divBdr>
        <w:top w:val="none" w:sz="0" w:space="0" w:color="auto"/>
        <w:left w:val="none" w:sz="0" w:space="0" w:color="auto"/>
        <w:bottom w:val="none" w:sz="0" w:space="0" w:color="auto"/>
        <w:right w:val="none" w:sz="0" w:space="0" w:color="auto"/>
      </w:divBdr>
    </w:div>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3817">
      <w:bodyDiv w:val="1"/>
      <w:marLeft w:val="0"/>
      <w:marRight w:val="0"/>
      <w:marTop w:val="0"/>
      <w:marBottom w:val="0"/>
      <w:divBdr>
        <w:top w:val="none" w:sz="0" w:space="0" w:color="auto"/>
        <w:left w:val="none" w:sz="0" w:space="0" w:color="auto"/>
        <w:bottom w:val="none" w:sz="0" w:space="0" w:color="auto"/>
        <w:right w:val="none" w:sz="0" w:space="0" w:color="auto"/>
      </w:divBdr>
    </w:div>
    <w:div w:id="806047502">
      <w:bodyDiv w:val="1"/>
      <w:marLeft w:val="0"/>
      <w:marRight w:val="0"/>
      <w:marTop w:val="0"/>
      <w:marBottom w:val="0"/>
      <w:divBdr>
        <w:top w:val="none" w:sz="0" w:space="0" w:color="auto"/>
        <w:left w:val="none" w:sz="0" w:space="0" w:color="auto"/>
        <w:bottom w:val="none" w:sz="0" w:space="0" w:color="auto"/>
        <w:right w:val="none" w:sz="0" w:space="0" w:color="auto"/>
      </w:divBdr>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64241961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212160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C5DA-0974-4E35-9BBC-030F53B0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6045</Words>
  <Characters>3447</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2024-05-13T08:44:00Z</cp:lastPrinted>
  <dcterms:created xsi:type="dcterms:W3CDTF">2024-06-11T07:47:00Z</dcterms:created>
  <dcterms:modified xsi:type="dcterms:W3CDTF">2024-06-11T07:47:00Z</dcterms:modified>
</cp:coreProperties>
</file>