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B92E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64B7E29" wp14:editId="5933BA5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F139" w14:textId="77777777" w:rsidR="005C41AC" w:rsidRPr="005C41AC" w:rsidRDefault="005C41AC" w:rsidP="005C41AC">
      <w:pPr>
        <w:jc w:val="center"/>
        <w:rPr>
          <w:szCs w:val="24"/>
        </w:rPr>
      </w:pPr>
    </w:p>
    <w:p w14:paraId="50A8DA9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8D7C11A" w14:textId="77777777" w:rsidR="005C41AC" w:rsidRPr="005C41AC" w:rsidRDefault="005C41AC" w:rsidP="00EC32DC">
      <w:pPr>
        <w:keepNext/>
        <w:outlineLvl w:val="1"/>
      </w:pPr>
    </w:p>
    <w:p w14:paraId="0817FD4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5B755E" w14:textId="17EA6ED8" w:rsidR="00EC32DC" w:rsidRPr="00EC32DC" w:rsidRDefault="00844839" w:rsidP="00844839">
      <w:pPr>
        <w:pStyle w:val="Antrat1"/>
      </w:pPr>
      <w:r w:rsidRPr="00EC32DC">
        <w:t xml:space="preserve">DĖL </w:t>
      </w:r>
      <w:bookmarkStart w:id="1" w:name="_Hlk150865709"/>
      <w:r w:rsidRPr="00EC32DC">
        <w:t>DIDŽIAUSIO LEISTINO DARBUOTOJŲ IR VISUOMENĖS SVEIKATOS PRIEŽIŪROS SPECIALISTŲ PAREIGYBIŲ SKAIČIAUS SAVIVALDYBĖS VISUOMENĖS SVEIKATOS BIURE</w:t>
      </w:r>
      <w:r>
        <w:t xml:space="preserve"> NUSTATYMO </w:t>
      </w:r>
      <w:bookmarkEnd w:id="1"/>
      <w:r>
        <w:t>IR</w:t>
      </w:r>
      <w:r w:rsidR="00EC32DC">
        <w:t xml:space="preserve"> SAVIVALDYBĖS TARYBOS </w:t>
      </w:r>
      <w:r w:rsidR="00EC32DC" w:rsidRPr="00EC32DC">
        <w:t>2019</w:t>
      </w:r>
      <w:r w:rsidR="00152F6C">
        <w:t> </w:t>
      </w:r>
      <w:r w:rsidR="00EC32DC" w:rsidRPr="00EC32DC">
        <w:t>M. RUGPJŪČIO 22 D. SPRENDIMO NR. 1-296</w:t>
      </w:r>
      <w:r w:rsidR="00EC32DC">
        <w:t xml:space="preserve"> </w:t>
      </w:r>
      <w:r>
        <w:t>PRIPAŽINIMO NETEKUSIU GALIOS</w:t>
      </w:r>
    </w:p>
    <w:p w14:paraId="1EB246F4" w14:textId="77777777" w:rsidR="00844839" w:rsidRDefault="00844839" w:rsidP="00844839"/>
    <w:p w14:paraId="3858D422" w14:textId="77777777" w:rsidR="0062551B" w:rsidRDefault="0062551B" w:rsidP="003E58F0">
      <w:pPr>
        <w:jc w:val="center"/>
      </w:pPr>
    </w:p>
    <w:p w14:paraId="00E56E0E" w14:textId="15AEDCFA" w:rsidR="003651A4" w:rsidRDefault="003651A4" w:rsidP="003651A4">
      <w:pPr>
        <w:keepNext/>
        <w:jc w:val="center"/>
        <w:outlineLvl w:val="2"/>
      </w:pPr>
      <w:r>
        <w:t>2023 m. lapkričio 30 d. Nr. 1-346</w:t>
      </w:r>
    </w:p>
    <w:p w14:paraId="1A3A56CB" w14:textId="77777777" w:rsidR="00EC32DC" w:rsidRPr="00EC32DC" w:rsidRDefault="0062551B" w:rsidP="00EC32DC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20623E" w14:textId="77777777" w:rsidR="00EC32DC" w:rsidRPr="00907A88" w:rsidRDefault="00EC32DC" w:rsidP="00EC32DC">
      <w:pPr>
        <w:rPr>
          <w:szCs w:val="24"/>
        </w:rPr>
      </w:pPr>
      <w:r w:rsidRPr="00907A88">
        <w:rPr>
          <w:szCs w:val="24"/>
        </w:rPr>
        <w:t xml:space="preserve"> </w:t>
      </w:r>
    </w:p>
    <w:p w14:paraId="3465BCB7" w14:textId="16D586AB" w:rsidR="00265DB0" w:rsidRDefault="00844839" w:rsidP="00265DB0">
      <w:pPr>
        <w:pStyle w:val="Sraopastraipa"/>
        <w:spacing w:line="360" w:lineRule="auto"/>
        <w:ind w:left="0" w:firstLine="851"/>
        <w:jc w:val="both"/>
      </w:pPr>
      <w:r>
        <w:t xml:space="preserve">Vadovaudamasi Lietuvos Respublikos vietos savivaldos įstatymo 15 straipsnio 2 dalies 9 punktu, Lietuvos Respublikos biudžetinių įstaigų įstatymo 4 straipsnio 3 dalies 7 punktu, 9 straipsnio 2 dalies 4 punktu, </w:t>
      </w:r>
      <w:bookmarkStart w:id="2" w:name="_Hlk150247380"/>
      <w:r>
        <w:t xml:space="preserve">Lietuvos </w:t>
      </w:r>
      <w:r w:rsidRPr="001E6C4B">
        <w:t>Respublikos valstybės tarnybos įstatymo 8 straipsnio 1</w:t>
      </w:r>
      <w:r>
        <w:t> </w:t>
      </w:r>
      <w:r w:rsidRPr="001E6C4B">
        <w:t>dalimi</w:t>
      </w:r>
      <w:r w:rsidR="00EB04F6">
        <w:t xml:space="preserve">, </w:t>
      </w:r>
      <w:r w:rsidR="00EB04F6" w:rsidRPr="00907A88">
        <w:t>Visuomenės sveikatos priežiūros organizavimo mokykloje tvarkos aprašo, patvirtinto Lietuvos Respublikos sveikatos apsaugos ministro ir Lietuvos Respublikos švietimo ir mokslo ministro 2005 m. gruodžio 30 d. įsakymu Nr. V-1035/ISAK-2680 „Dėl Visuomenės sveikatos priežiūros organizavimo mokykloje tvarkos aprašo patvirtinimo“</w:t>
      </w:r>
      <w:r w:rsidR="00152F6C">
        <w:t>,</w:t>
      </w:r>
      <w:r w:rsidR="00EB04F6" w:rsidRPr="00907A88">
        <w:t xml:space="preserve"> 10 punktu</w:t>
      </w:r>
      <w:bookmarkEnd w:id="2"/>
      <w:r w:rsidR="00EB04F6">
        <w:t xml:space="preserve"> </w:t>
      </w:r>
      <w:r w:rsidRPr="001E6C4B">
        <w:t xml:space="preserve">ir atsižvelgdama </w:t>
      </w:r>
      <w:r>
        <w:t xml:space="preserve">į Panevėžio miesto savivaldybės mero 2023 m. lapkričio </w:t>
      </w:r>
      <w:r w:rsidRPr="0077483D">
        <w:t>1</w:t>
      </w:r>
      <w:r w:rsidR="00EB04F6" w:rsidRPr="0077483D">
        <w:t>4</w:t>
      </w:r>
      <w:r w:rsidRPr="0077483D">
        <w:t xml:space="preserve"> d. teikimą Nr. </w:t>
      </w:r>
      <w:r w:rsidR="0077483D" w:rsidRPr="0077483D">
        <w:t>D2-1389</w:t>
      </w:r>
      <w:r w:rsidR="0077483D">
        <w:t xml:space="preserve"> </w:t>
      </w:r>
      <w:r>
        <w:t>„Teikimas dėl didžiausio leistino darbuotoj</w:t>
      </w:r>
      <w:r w:rsidR="00265DB0">
        <w:t xml:space="preserve">ų ir visuomenės sveikatos priežiūros specialistų pareigybių skaičiaus Panevėžio miesto savivaldybės visuomenės sveikatos biure </w:t>
      </w:r>
      <w:r>
        <w:t>nustatymo“, Panevėžio miesto savivaldybės taryba  n u s p r e n d ž i a:</w:t>
      </w:r>
    </w:p>
    <w:p w14:paraId="3E058A4D" w14:textId="6E3DBF70" w:rsidR="00265DB0" w:rsidRPr="00B72C86" w:rsidRDefault="00265DB0" w:rsidP="00265DB0">
      <w:pPr>
        <w:spacing w:line="360" w:lineRule="auto"/>
        <w:ind w:firstLine="851"/>
        <w:jc w:val="both"/>
      </w:pPr>
      <w:r w:rsidRPr="00B72C86">
        <w:t xml:space="preserve">1. </w:t>
      </w:r>
      <w:r>
        <w:t>Nustatyti</w:t>
      </w:r>
      <w:r w:rsidRPr="00B72C86">
        <w:t xml:space="preserve"> didžiausią leistiną darbuotojų</w:t>
      </w:r>
      <w:r w:rsidRPr="00265DB0">
        <w:t xml:space="preserve"> </w:t>
      </w:r>
      <w:r>
        <w:t>ir visuomenės sveikatos priežiūros specialistų pareigybių skaiči</w:t>
      </w:r>
      <w:r w:rsidR="00152F6C">
        <w:t>ų</w:t>
      </w:r>
      <w:r>
        <w:t xml:space="preserve"> Panevėžio miesto savivaldybės visuomenės sveikatos biure</w:t>
      </w:r>
      <w:r w:rsidRPr="00B72C86">
        <w:t xml:space="preserve"> –</w:t>
      </w:r>
      <w:r>
        <w:t xml:space="preserve"> 45,25 (</w:t>
      </w:r>
      <w:r>
        <w:rPr>
          <w:color w:val="000000"/>
          <w:shd w:val="clear" w:color="auto" w:fill="FFFFFF"/>
        </w:rPr>
        <w:t>iš jų 25 pareigybės visuomenės sveikatos priežiūros specialistų ugdymo įstaigose)</w:t>
      </w:r>
      <w:r w:rsidRPr="00B72C86">
        <w:t>.</w:t>
      </w:r>
    </w:p>
    <w:p w14:paraId="7597934C" w14:textId="058AC306" w:rsidR="00265DB0" w:rsidRPr="00B72C86" w:rsidRDefault="00265DB0" w:rsidP="00265DB0">
      <w:pPr>
        <w:spacing w:line="360" w:lineRule="auto"/>
        <w:ind w:firstLine="851"/>
        <w:jc w:val="both"/>
      </w:pPr>
      <w:r w:rsidRPr="00B72C86">
        <w:t xml:space="preserve">2. Pripažinti netekusiu galios Panevėžio miesto savivaldybės tarybos </w:t>
      </w:r>
      <w:r w:rsidRPr="00327360">
        <w:rPr>
          <w:szCs w:val="24"/>
        </w:rPr>
        <w:t>20</w:t>
      </w:r>
      <w:r>
        <w:rPr>
          <w:szCs w:val="24"/>
        </w:rPr>
        <w:t>19</w:t>
      </w:r>
      <w:r w:rsidRPr="00327360">
        <w:rPr>
          <w:szCs w:val="24"/>
        </w:rPr>
        <w:t xml:space="preserve"> m. </w:t>
      </w:r>
      <w:r>
        <w:rPr>
          <w:szCs w:val="24"/>
        </w:rPr>
        <w:t>rugpjūčio</w:t>
      </w:r>
      <w:r w:rsidRPr="00327360">
        <w:rPr>
          <w:szCs w:val="24"/>
        </w:rPr>
        <w:t xml:space="preserve"> 2</w:t>
      </w:r>
      <w:r>
        <w:rPr>
          <w:szCs w:val="24"/>
        </w:rPr>
        <w:t>2 </w:t>
      </w:r>
      <w:r w:rsidRPr="00327360">
        <w:rPr>
          <w:szCs w:val="24"/>
        </w:rPr>
        <w:t>d. sprendimą Nr. 1-</w:t>
      </w:r>
      <w:r>
        <w:rPr>
          <w:szCs w:val="24"/>
        </w:rPr>
        <w:t>296</w:t>
      </w:r>
      <w:r w:rsidRPr="00327360">
        <w:rPr>
          <w:szCs w:val="24"/>
        </w:rPr>
        <w:t xml:space="preserve"> </w:t>
      </w:r>
      <w:bookmarkStart w:id="3" w:name="Pavadinimas"/>
      <w:r w:rsidR="003B39BD" w:rsidRPr="00EC32DC">
        <w:t>„</w:t>
      </w:r>
      <w:r w:rsidR="003B39BD">
        <w:t>D</w:t>
      </w:r>
      <w:r w:rsidR="003B39BD" w:rsidRPr="00EC32DC">
        <w:t xml:space="preserve">ėl didžiausio leistino darbuotojų ir visuomenės sveikatos priežiūros specialistų pareigybių skaičiaus savivaldybės visuomenės sveikatos biure patvirtinimo ir </w:t>
      </w:r>
      <w:r w:rsidR="00152F6C" w:rsidRPr="00EC32DC">
        <w:t xml:space="preserve">Savivaldybės </w:t>
      </w:r>
      <w:r w:rsidR="003B39BD" w:rsidRPr="00EC32DC">
        <w:t xml:space="preserve">tarybos 2014 m. </w:t>
      </w:r>
      <w:r w:rsidR="003B39BD">
        <w:t>b</w:t>
      </w:r>
      <w:r w:rsidR="003B39BD" w:rsidRPr="00EC32DC">
        <w:t xml:space="preserve">alandžio 24 d. </w:t>
      </w:r>
      <w:r w:rsidR="003B39BD">
        <w:t>s</w:t>
      </w:r>
      <w:r w:rsidR="003B39BD" w:rsidRPr="00EC32DC">
        <w:t xml:space="preserve">prendimo </w:t>
      </w:r>
      <w:r w:rsidR="003B39BD">
        <w:t>N</w:t>
      </w:r>
      <w:r w:rsidR="003B39BD" w:rsidRPr="00EC32DC">
        <w:t>r. 1-130 pripažinimo netekusiu galios“ pakeitimo</w:t>
      </w:r>
      <w:r w:rsidR="003B39BD">
        <w:t>“</w:t>
      </w:r>
      <w:bookmarkStart w:id="4" w:name="Nr"/>
      <w:r w:rsidR="003B39BD">
        <w:rPr>
          <w:szCs w:val="24"/>
        </w:rPr>
        <w:t>.</w:t>
      </w:r>
    </w:p>
    <w:p w14:paraId="52FAB6F4" w14:textId="77777777" w:rsidR="00265DB0" w:rsidRDefault="00265DB0" w:rsidP="00265DB0">
      <w:pPr>
        <w:spacing w:line="360" w:lineRule="auto"/>
        <w:ind w:firstLine="851"/>
        <w:jc w:val="both"/>
        <w:rPr>
          <w:bCs/>
        </w:rPr>
      </w:pPr>
      <w:r w:rsidRPr="00B72C86">
        <w:t xml:space="preserve">3. </w:t>
      </w:r>
      <w:r w:rsidRPr="00B72C86">
        <w:rPr>
          <w:bCs/>
        </w:rPr>
        <w:t>Nustatyti, kad šis sprendimas įsigalioja nuo 20</w:t>
      </w:r>
      <w:r>
        <w:rPr>
          <w:bCs/>
        </w:rPr>
        <w:t>24</w:t>
      </w:r>
      <w:r w:rsidRPr="00B72C86">
        <w:rPr>
          <w:bCs/>
        </w:rPr>
        <w:t xml:space="preserve"> m. </w:t>
      </w:r>
      <w:r>
        <w:rPr>
          <w:bCs/>
        </w:rPr>
        <w:t>gegužės</w:t>
      </w:r>
      <w:r w:rsidRPr="00B72C86">
        <w:rPr>
          <w:bCs/>
        </w:rPr>
        <w:t xml:space="preserve"> 1 d.</w:t>
      </w:r>
    </w:p>
    <w:p w14:paraId="7749A1A7" w14:textId="77777777" w:rsidR="00265DB0" w:rsidRPr="00EF48CA" w:rsidRDefault="00265DB0" w:rsidP="00265DB0">
      <w:pPr>
        <w:spacing w:line="360" w:lineRule="auto"/>
        <w:ind w:firstLine="851"/>
        <w:jc w:val="both"/>
      </w:pPr>
      <w:r>
        <w:rPr>
          <w:color w:val="000000"/>
        </w:rPr>
        <w:t>4. Nurodyti, kad š</w:t>
      </w:r>
      <w:r w:rsidRPr="00EF48CA">
        <w:rPr>
          <w:color w:val="000000"/>
        </w:rPr>
        <w:t xml:space="preserve">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EF48CA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</w:t>
      </w:r>
      <w:r>
        <w:rPr>
          <w:color w:val="000000"/>
        </w:rPr>
        <w:t>.</w:t>
      </w:r>
    </w:p>
    <w:bookmarkEnd w:id="3"/>
    <w:bookmarkEnd w:id="4"/>
    <w:p w14:paraId="5ECB7CE7" w14:textId="77777777" w:rsidR="00265DB0" w:rsidRDefault="00265DB0" w:rsidP="00265DB0">
      <w:pPr>
        <w:spacing w:line="360" w:lineRule="auto"/>
        <w:jc w:val="both"/>
        <w:rPr>
          <w:szCs w:val="24"/>
        </w:rPr>
      </w:pPr>
    </w:p>
    <w:p w14:paraId="3F837FDC" w14:textId="77777777" w:rsidR="00265DB0" w:rsidRDefault="00265DB0" w:rsidP="00265DB0">
      <w:pPr>
        <w:jc w:val="both"/>
        <w:rPr>
          <w:szCs w:val="24"/>
        </w:rPr>
      </w:pPr>
    </w:p>
    <w:p w14:paraId="32CD01E0" w14:textId="77777777" w:rsidR="00265DB0" w:rsidRPr="00A562AA" w:rsidRDefault="00265DB0" w:rsidP="00265DB0">
      <w:pPr>
        <w:tabs>
          <w:tab w:val="left" w:pos="816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</w:t>
      </w:r>
      <w:r>
        <w:rPr>
          <w:rFonts w:eastAsia="Calibri"/>
          <w:szCs w:val="24"/>
        </w:rPr>
        <w:t>eras                                                                                  Rytis Mykolas Račkauskas</w:t>
      </w:r>
    </w:p>
    <w:p w14:paraId="7DCDB7E0" w14:textId="77777777" w:rsidR="00265DB0" w:rsidRDefault="00265DB0" w:rsidP="00265DB0">
      <w:pPr>
        <w:pStyle w:val="Sraopastraipa"/>
        <w:spacing w:line="360" w:lineRule="auto"/>
        <w:ind w:left="0" w:firstLine="851"/>
        <w:jc w:val="both"/>
      </w:pPr>
    </w:p>
    <w:p w14:paraId="581413D8" w14:textId="77777777" w:rsidR="00EC32DC" w:rsidRPr="00907A88" w:rsidRDefault="00EC32DC" w:rsidP="00EC32DC">
      <w:pPr>
        <w:rPr>
          <w:szCs w:val="24"/>
        </w:rPr>
      </w:pPr>
    </w:p>
    <w:p w14:paraId="154A2EE5" w14:textId="77777777" w:rsidR="005C41AC" w:rsidRPr="00A562AA" w:rsidRDefault="005C41AC" w:rsidP="002D0B3C">
      <w:pPr>
        <w:jc w:val="both"/>
        <w:rPr>
          <w:szCs w:val="24"/>
        </w:rPr>
      </w:pPr>
    </w:p>
    <w:p w14:paraId="59F5D07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180A4" w14:textId="77777777" w:rsidR="00BC515C" w:rsidRDefault="00BC515C">
      <w:r>
        <w:separator/>
      </w:r>
    </w:p>
  </w:endnote>
  <w:endnote w:type="continuationSeparator" w:id="0">
    <w:p w14:paraId="10C8F16C" w14:textId="77777777" w:rsidR="00BC515C" w:rsidRDefault="00BC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38FA5" w14:textId="77777777" w:rsidR="0062551B" w:rsidRDefault="0062551B" w:rsidP="00BE4566">
    <w:pPr>
      <w:tabs>
        <w:tab w:val="left" w:pos="8445"/>
      </w:tabs>
    </w:pPr>
    <w:r>
      <w:tab/>
    </w:r>
  </w:p>
  <w:p w14:paraId="743AA32D" w14:textId="77777777" w:rsidR="0062551B" w:rsidRDefault="0062551B"/>
  <w:p w14:paraId="0892E75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3BA3A" w14:textId="77777777" w:rsidR="0062551B" w:rsidRDefault="0062551B" w:rsidP="00DD20B8">
    <w:pPr>
      <w:pStyle w:val="Porat"/>
    </w:pPr>
  </w:p>
  <w:p w14:paraId="4BBC12B8" w14:textId="77777777" w:rsidR="0062551B" w:rsidRDefault="0062551B" w:rsidP="00DD20B8">
    <w:pPr>
      <w:pStyle w:val="Porat"/>
    </w:pPr>
  </w:p>
  <w:p w14:paraId="0926F9E9" w14:textId="77777777" w:rsidR="0062551B" w:rsidRDefault="0062551B" w:rsidP="00DD20B8">
    <w:pPr>
      <w:pStyle w:val="Porat"/>
    </w:pPr>
  </w:p>
  <w:p w14:paraId="374E03B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83D5" w14:textId="77777777" w:rsidR="00BC515C" w:rsidRDefault="00BC515C">
      <w:r>
        <w:separator/>
      </w:r>
    </w:p>
  </w:footnote>
  <w:footnote w:type="continuationSeparator" w:id="0">
    <w:p w14:paraId="2821E88A" w14:textId="77777777" w:rsidR="00BC515C" w:rsidRDefault="00BC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0FE64" w14:textId="77777777" w:rsidR="0062551B" w:rsidRDefault="0062551B">
    <w:pPr>
      <w:pStyle w:val="Antrats"/>
      <w:jc w:val="center"/>
    </w:pPr>
  </w:p>
  <w:p w14:paraId="015C1C19" w14:textId="77777777" w:rsidR="0062551B" w:rsidRDefault="0062551B">
    <w:pPr>
      <w:pStyle w:val="Antrats"/>
      <w:jc w:val="center"/>
    </w:pPr>
  </w:p>
  <w:p w14:paraId="45AE8F6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174">
      <w:rPr>
        <w:noProof/>
      </w:rPr>
      <w:t>2</w:t>
    </w:r>
    <w:r>
      <w:rPr>
        <w:noProof/>
      </w:rPr>
      <w:fldChar w:fldCharType="end"/>
    </w:r>
  </w:p>
  <w:p w14:paraId="54C0FFB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6F77"/>
    <w:rsid w:val="000E5933"/>
    <w:rsid w:val="000E7131"/>
    <w:rsid w:val="00101F07"/>
    <w:rsid w:val="00124B60"/>
    <w:rsid w:val="00132ABE"/>
    <w:rsid w:val="00152F6C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65DB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1A4"/>
    <w:rsid w:val="00392558"/>
    <w:rsid w:val="0039707D"/>
    <w:rsid w:val="003A3559"/>
    <w:rsid w:val="003B39BD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7993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3E5E"/>
    <w:rsid w:val="006D6344"/>
    <w:rsid w:val="006D7A59"/>
    <w:rsid w:val="00701945"/>
    <w:rsid w:val="007129E5"/>
    <w:rsid w:val="00740946"/>
    <w:rsid w:val="00743B7D"/>
    <w:rsid w:val="007452C6"/>
    <w:rsid w:val="0077483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4839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017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5C4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15C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C681B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3990"/>
    <w:rsid w:val="00DC75E0"/>
    <w:rsid w:val="00DD20B8"/>
    <w:rsid w:val="00DE0D95"/>
    <w:rsid w:val="00E00B4D"/>
    <w:rsid w:val="00E109CC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04F6"/>
    <w:rsid w:val="00EC32DC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615F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4483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84483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44839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314</Words>
  <Characters>2288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>                                </vt:lpstr>
      <vt:lpstr>    </vt:lpstr>
      <vt:lpstr>    SPRENDIMAS</vt:lpstr>
      <vt:lpstr>DĖL DIDŽIAUSIO LEISTINO DARBUOTOJŲ IR VISUOMENĖS SVEIKATOS PRIEŽIŪROS SPECIALIST</vt:lpstr>
      <vt:lpstr>        2023 m. lapkričio 30 d. Nr. 1-346</vt:lpstr>
      <vt:lpstr>        Panevėžys</vt:lpstr>
    </vt:vector>
  </TitlesOfParts>
  <Company>PMS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2024-06-11T07:59:00Z</dcterms:created>
  <dcterms:modified xsi:type="dcterms:W3CDTF">2024-06-11T07:59:00Z</dcterms:modified>
</cp:coreProperties>
</file>