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4374F5" w14:textId="77777777" w:rsidR="00923A8A" w:rsidRDefault="008C5869">
      <w:pPr>
        <w:jc w:val="center"/>
        <w:rPr>
          <w:szCs w:val="24"/>
        </w:rPr>
      </w:pPr>
      <w:r>
        <w:rPr>
          <w:noProof/>
          <w:lang w:eastAsia="lt-LT"/>
        </w:rPr>
        <w:drawing>
          <wp:inline distT="0" distB="0" distL="0" distR="0" wp14:anchorId="11FFAD6A" wp14:editId="18AC6BEA">
            <wp:extent cx="491490" cy="603885"/>
            <wp:effectExtent l="0" t="0" r="0" b="0"/>
            <wp:docPr id="1"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PanevezioHerbas"/>
                    <pic:cNvPicPr>
                      <a:picLocks noChangeAspect="1" noChangeArrowheads="1"/>
                    </pic:cNvPicPr>
                  </pic:nvPicPr>
                  <pic:blipFill>
                    <a:blip r:embed="rId6"/>
                    <a:stretch>
                      <a:fillRect/>
                    </a:stretch>
                  </pic:blipFill>
                  <pic:spPr bwMode="auto">
                    <a:xfrm>
                      <a:off x="0" y="0"/>
                      <a:ext cx="491490" cy="603885"/>
                    </a:xfrm>
                    <a:prstGeom prst="rect">
                      <a:avLst/>
                    </a:prstGeom>
                  </pic:spPr>
                </pic:pic>
              </a:graphicData>
            </a:graphic>
          </wp:inline>
        </w:drawing>
      </w:r>
    </w:p>
    <w:p w14:paraId="26EAA077" w14:textId="77777777" w:rsidR="00923A8A" w:rsidRDefault="00923A8A">
      <w:pPr>
        <w:jc w:val="center"/>
        <w:rPr>
          <w:szCs w:val="24"/>
        </w:rPr>
      </w:pPr>
    </w:p>
    <w:p w14:paraId="121AB752" w14:textId="77777777" w:rsidR="00923A8A" w:rsidRDefault="008C5869">
      <w:pPr>
        <w:jc w:val="center"/>
        <w:rPr>
          <w:b/>
          <w:sz w:val="28"/>
          <w:szCs w:val="28"/>
        </w:rPr>
      </w:pPr>
      <w:r>
        <w:rPr>
          <w:b/>
          <w:sz w:val="28"/>
          <w:szCs w:val="28"/>
        </w:rPr>
        <w:t>PANEVĖŽIO MIESTO SAVIVALDYBĖS TARYBA</w:t>
      </w:r>
    </w:p>
    <w:p w14:paraId="25F78036" w14:textId="77777777" w:rsidR="00923A8A" w:rsidRDefault="00923A8A">
      <w:pPr>
        <w:keepNext/>
        <w:jc w:val="center"/>
        <w:outlineLvl w:val="1"/>
        <w:rPr>
          <w:szCs w:val="24"/>
        </w:rPr>
      </w:pPr>
    </w:p>
    <w:p w14:paraId="22FE4CAB" w14:textId="77777777" w:rsidR="00923A8A" w:rsidRDefault="008C5869">
      <w:pPr>
        <w:keepNext/>
        <w:jc w:val="center"/>
        <w:outlineLvl w:val="1"/>
        <w:rPr>
          <w:b/>
          <w:szCs w:val="24"/>
        </w:rPr>
      </w:pPr>
      <w:r>
        <w:rPr>
          <w:b/>
          <w:szCs w:val="24"/>
        </w:rPr>
        <w:t>SPRENDIMAS</w:t>
      </w:r>
    </w:p>
    <w:p w14:paraId="10D006AE" w14:textId="77777777" w:rsidR="00923A8A" w:rsidRDefault="008C5869">
      <w:pPr>
        <w:widowControl w:val="0"/>
        <w:jc w:val="center"/>
        <w:rPr>
          <w:b/>
          <w:szCs w:val="24"/>
        </w:rPr>
      </w:pPr>
      <w:r>
        <w:rPr>
          <w:b/>
          <w:szCs w:val="24"/>
        </w:rPr>
        <w:t>DĖL PANEVĖŽIO SUAUGUSIŲJŲ IR JAUNIMO MOKYMO CENTRO NUOSTATŲ PATVIRTINIMO IR SAVIVALDYBĖS TARYBOS 2016 M. BALANDŽIO 29 D. SPRENDIMO NR. 1-116 2.2 PAPUNKČIO PRIPAŽINIMO NETEKUSIU GALIOS</w:t>
      </w:r>
      <w:bookmarkStart w:id="0" w:name="_Hlk168057038"/>
      <w:bookmarkEnd w:id="0"/>
    </w:p>
    <w:p w14:paraId="179CEA6D" w14:textId="77777777" w:rsidR="00923A8A" w:rsidRDefault="00923A8A">
      <w:pPr>
        <w:jc w:val="center"/>
        <w:rPr>
          <w:rStyle w:val="Style3"/>
        </w:rPr>
      </w:pPr>
    </w:p>
    <w:p w14:paraId="79DA0753" w14:textId="77777777" w:rsidR="00923A8A" w:rsidRDefault="008C5869">
      <w:pPr>
        <w:jc w:val="center"/>
      </w:pPr>
      <w:r>
        <w:fldChar w:fldCharType="begin">
          <w:ffData>
            <w:name w:val="registravimoDataIlga"/>
            <w:enabled/>
            <w:calcOnExit w:val="0"/>
            <w:textInput/>
          </w:ffData>
        </w:fldChar>
      </w:r>
      <w:r>
        <w:rPr>
          <w:rStyle w:val="Style3"/>
        </w:rPr>
        <w:instrText>FORMTEXT</w:instrText>
      </w:r>
      <w:r>
        <w:rPr>
          <w:rStyle w:val="Style3"/>
        </w:rPr>
      </w:r>
      <w:r>
        <w:rPr>
          <w:rStyle w:val="Style3"/>
        </w:rPr>
        <w:fldChar w:fldCharType="separate"/>
      </w:r>
      <w:bookmarkStart w:id="1" w:name="registravimoDataIlga"/>
      <w:r>
        <w:rPr>
          <w:rStyle w:val="Style3"/>
        </w:rPr>
        <w:t>2024 m. birželio 12 d.</w:t>
      </w:r>
      <w:r>
        <w:rPr>
          <w:rStyle w:val="Style3"/>
        </w:rPr>
        <w:fldChar w:fldCharType="end"/>
      </w:r>
      <w:bookmarkEnd w:id="1"/>
      <w:r>
        <w:t xml:space="preserve"> Nr. </w:t>
      </w:r>
      <w:r>
        <w:fldChar w:fldCharType="begin">
          <w:ffData>
            <w:name w:val="registravimoNr"/>
            <w:enabled/>
            <w:calcOnExit w:val="0"/>
            <w:textInput/>
          </w:ffData>
        </w:fldChar>
      </w:r>
      <w:r>
        <w:instrText>FORMTEXT</w:instrText>
      </w:r>
      <w:r>
        <w:fldChar w:fldCharType="separate"/>
      </w:r>
      <w:bookmarkStart w:id="2" w:name="registravimoNr"/>
      <w:r>
        <w:t>TSP-385</w:t>
      </w:r>
      <w:r>
        <w:fldChar w:fldCharType="end"/>
      </w:r>
      <w:bookmarkStart w:id="3" w:name="_Hlk162606960"/>
      <w:bookmarkEnd w:id="2"/>
      <w:bookmarkEnd w:id="3"/>
    </w:p>
    <w:p w14:paraId="3C57F00B" w14:textId="77777777" w:rsidR="00923A8A" w:rsidRDefault="008C5869">
      <w:pPr>
        <w:keepNext/>
        <w:jc w:val="center"/>
        <w:outlineLvl w:val="2"/>
        <w:rPr>
          <w:b/>
          <w:szCs w:val="24"/>
        </w:rPr>
      </w:pPr>
      <w:r>
        <w:rPr>
          <w:szCs w:val="24"/>
        </w:rPr>
        <w:t>Panevėžys</w:t>
      </w:r>
    </w:p>
    <w:p w14:paraId="14A09743" w14:textId="77777777" w:rsidR="00923A8A" w:rsidRDefault="00923A8A">
      <w:pPr>
        <w:jc w:val="center"/>
        <w:rPr>
          <w:szCs w:val="24"/>
        </w:rPr>
      </w:pPr>
    </w:p>
    <w:p w14:paraId="6FD7A0D5" w14:textId="7E2AE729" w:rsidR="00923A8A" w:rsidRDefault="008C5869">
      <w:pPr>
        <w:spacing w:line="360" w:lineRule="auto"/>
        <w:ind w:firstLine="851"/>
        <w:jc w:val="both"/>
        <w:rPr>
          <w:szCs w:val="24"/>
        </w:rPr>
      </w:pPr>
      <w:r>
        <w:rPr>
          <w:szCs w:val="24"/>
        </w:rPr>
        <w:t xml:space="preserve">Vadovaudamasi Lietuvos Respublikos vietos savivaldos įstatymo 15 straipsnio 2 dalies 9 punktu, Lietuvos Respublikos švietimo įstatymo 43 straipsnio 4 dalimi, Lietuvos Respublikos biudžetinių įstaigų įstatymo </w:t>
      </w:r>
      <w:r>
        <w:rPr>
          <w:color w:val="000000"/>
          <w:szCs w:val="24"/>
        </w:rPr>
        <w:t>7 straipsnio 6 dalimi</w:t>
      </w:r>
      <w:r>
        <w:rPr>
          <w:szCs w:val="24"/>
        </w:rPr>
        <w:t>, Nuostatų, įstatų ar statutų įforminimo reikalavimais, patvirtintais Lietuvos Respublikos švietimo, mokslo ir sporto ministro 2011 m. birželio 29 d. įsakymu Nr. V-1164 „Dėl Nuostatų, įstatų ar statutų įforminimo reikalavimų patvirtinimo“, ir atsižvelgdama į Panevėžio miesto savivaldybės mero 2024 m. birželio 12 d. teikimą Nr. D2-926 „Teikimas dėl Panevėžio suaugusiųjų ir jaunimo mokymo centro nuostatų patvirtinimo“, Panevėžio miesto savivaldybės taryba  n u s p r e n d ž i a:</w:t>
      </w:r>
    </w:p>
    <w:p w14:paraId="3E41EDC3" w14:textId="77777777" w:rsidR="00923A8A" w:rsidRDefault="008C5869">
      <w:pPr>
        <w:spacing w:line="360" w:lineRule="auto"/>
        <w:ind w:firstLine="851"/>
        <w:jc w:val="both"/>
        <w:rPr>
          <w:szCs w:val="24"/>
          <w:highlight w:val="white"/>
        </w:rPr>
      </w:pPr>
      <w:r>
        <w:rPr>
          <w:szCs w:val="24"/>
        </w:rPr>
        <w:t>1. Patvirtinti</w:t>
      </w:r>
      <w:r>
        <w:rPr>
          <w:szCs w:val="24"/>
          <w:shd w:val="clear" w:color="auto" w:fill="FFFFFF"/>
        </w:rPr>
        <w:t xml:space="preserve"> </w:t>
      </w:r>
      <w:r>
        <w:rPr>
          <w:szCs w:val="24"/>
        </w:rPr>
        <w:t xml:space="preserve">Panevėžio suaugusiųjų ir jaunimo mokymo centro </w:t>
      </w:r>
      <w:r>
        <w:rPr>
          <w:szCs w:val="24"/>
          <w:shd w:val="clear" w:color="auto" w:fill="FFFFFF"/>
        </w:rPr>
        <w:t>nuostatus (pridedama).</w:t>
      </w:r>
    </w:p>
    <w:p w14:paraId="024B185A" w14:textId="77777777" w:rsidR="00923A8A" w:rsidRDefault="008C5869">
      <w:pPr>
        <w:spacing w:line="360" w:lineRule="auto"/>
        <w:ind w:firstLine="851"/>
        <w:jc w:val="both"/>
        <w:rPr>
          <w:szCs w:val="24"/>
          <w:highlight w:val="white"/>
        </w:rPr>
      </w:pPr>
      <w:r>
        <w:rPr>
          <w:szCs w:val="24"/>
          <w:shd w:val="clear" w:color="auto" w:fill="FFFFFF"/>
        </w:rPr>
        <w:t xml:space="preserve">2. Įgalioti </w:t>
      </w:r>
      <w:r>
        <w:rPr>
          <w:szCs w:val="24"/>
        </w:rPr>
        <w:t xml:space="preserve">Panevėžio suaugusiųjų ir jaunimo mokymo centro </w:t>
      </w:r>
      <w:r>
        <w:rPr>
          <w:szCs w:val="24"/>
          <w:shd w:val="clear" w:color="auto" w:fill="FFFFFF"/>
        </w:rPr>
        <w:t xml:space="preserve">direktorių pasirašyti </w:t>
      </w:r>
      <w:r>
        <w:rPr>
          <w:rFonts w:eastAsia="Calibri"/>
          <w:szCs w:val="24"/>
        </w:rPr>
        <w:t xml:space="preserve">ir Juridinių asmenų registre teisės aktų nustatyta tvarka įregistruoti </w:t>
      </w:r>
      <w:r>
        <w:rPr>
          <w:szCs w:val="24"/>
        </w:rPr>
        <w:t xml:space="preserve">Panevėžio suaugusiųjų ir jaunimo mokymo centro </w:t>
      </w:r>
      <w:r>
        <w:rPr>
          <w:szCs w:val="24"/>
          <w:shd w:val="clear" w:color="auto" w:fill="FFFFFF"/>
        </w:rPr>
        <w:t>nuostatus.</w:t>
      </w:r>
    </w:p>
    <w:p w14:paraId="15F1E540" w14:textId="77777777" w:rsidR="00923A8A" w:rsidRDefault="008C5869">
      <w:pPr>
        <w:spacing w:line="360" w:lineRule="auto"/>
        <w:ind w:firstLine="851"/>
        <w:jc w:val="both"/>
        <w:rPr>
          <w:szCs w:val="24"/>
          <w:highlight w:val="white"/>
        </w:rPr>
      </w:pPr>
      <w:r>
        <w:rPr>
          <w:szCs w:val="24"/>
          <w:shd w:val="clear" w:color="auto" w:fill="FFFFFF"/>
        </w:rPr>
        <w:t xml:space="preserve">3. Pripažinti </w:t>
      </w:r>
      <w:r>
        <w:rPr>
          <w:rFonts w:eastAsia="Calibri"/>
          <w:szCs w:val="24"/>
        </w:rPr>
        <w:t xml:space="preserve">netekusiu galios </w:t>
      </w:r>
      <w:r>
        <w:t>nuo 1 punkte minimų nuostatų įregistravimo Juridinių asmenų registre dienos</w:t>
      </w:r>
      <w:r>
        <w:rPr>
          <w:szCs w:val="24"/>
          <w:shd w:val="clear" w:color="auto" w:fill="FFFFFF"/>
        </w:rPr>
        <w:t xml:space="preserve"> Panevėžio miesto savivaldybės tarybos 2016 m. balandžio 29 d. sprendimo Nr. 1-116 „Dėl Jaunimo mokyklos ir Suaugusiųjų mokymo centro reorganizavimo, Jaunimo mokyklos ir Suaugusiųjų mokymo centro reorganizavimo sąlygų aprašo patvirtinimo, Suaugusiųjų ir jaunimo mokymo centro nuostatų patvirtinimo, Savivaldybės tarybos 2015 m. vasario 23 d. sprendimo Nr. 1-31 ir 2014 m. rugsėjo 25 d. sprendimo Nr. 1-256 pripažinimo netekusiais galios“ 2.2 papunktį.</w:t>
      </w:r>
    </w:p>
    <w:p w14:paraId="7BF496B3" w14:textId="77777777" w:rsidR="00923A8A" w:rsidRDefault="008C5869">
      <w:pPr>
        <w:widowControl w:val="0"/>
        <w:tabs>
          <w:tab w:val="left" w:pos="1134"/>
        </w:tabs>
        <w:spacing w:line="360" w:lineRule="auto"/>
        <w:ind w:firstLine="851"/>
        <w:jc w:val="both"/>
        <w:rPr>
          <w:szCs w:val="24"/>
        </w:rPr>
      </w:pPr>
      <w:r>
        <w:rPr>
          <w:color w:val="000000"/>
          <w:szCs w:val="24"/>
        </w:rPr>
        <w:t>4. 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714648AF" w14:textId="77777777" w:rsidR="00923A8A" w:rsidRDefault="00923A8A">
      <w:pPr>
        <w:widowControl w:val="0"/>
        <w:tabs>
          <w:tab w:val="left" w:pos="7031"/>
        </w:tabs>
        <w:suppressAutoHyphens/>
        <w:jc w:val="both"/>
        <w:rPr>
          <w:rFonts w:eastAsia="Lucida Sans Unicode" w:cs="Tahoma"/>
          <w:szCs w:val="24"/>
          <w:highlight w:val="white"/>
          <w:lang w:eastAsia="hi-IN" w:bidi="hi-IN"/>
        </w:rPr>
      </w:pPr>
    </w:p>
    <w:p w14:paraId="305F64ED" w14:textId="77777777" w:rsidR="00923A8A" w:rsidRDefault="008C5869">
      <w:pPr>
        <w:tabs>
          <w:tab w:val="left" w:pos="7031"/>
        </w:tabs>
        <w:jc w:val="both"/>
        <w:rPr>
          <w:szCs w:val="24"/>
        </w:rPr>
      </w:pPr>
      <w:bookmarkStart w:id="4" w:name="_GoBack"/>
      <w:bookmarkEnd w:id="4"/>
      <w:r>
        <w:t>Savivaldybės meras</w:t>
      </w:r>
      <w:r>
        <w:tab/>
        <w:t>Rytis Mykolas Račkauskas</w:t>
      </w:r>
    </w:p>
    <w:p w14:paraId="56AF9B9B" w14:textId="77777777" w:rsidR="00923A8A" w:rsidRDefault="008C5869">
      <w:pPr>
        <w:ind w:left="5103"/>
        <w:outlineLvl w:val="0"/>
        <w:rPr>
          <w:iCs/>
          <w:szCs w:val="24"/>
        </w:rPr>
      </w:pPr>
      <w:r>
        <w:br w:type="column"/>
      </w:r>
      <w:r>
        <w:rPr>
          <w:iCs/>
          <w:szCs w:val="24"/>
        </w:rPr>
        <w:lastRenderedPageBreak/>
        <w:t>PATVIRTINTA</w:t>
      </w:r>
    </w:p>
    <w:p w14:paraId="29F17C66" w14:textId="77777777" w:rsidR="00923A8A" w:rsidRDefault="008C5869">
      <w:pPr>
        <w:ind w:left="5103"/>
        <w:rPr>
          <w:iCs/>
          <w:szCs w:val="24"/>
        </w:rPr>
      </w:pPr>
      <w:r>
        <w:rPr>
          <w:iCs/>
          <w:szCs w:val="24"/>
        </w:rPr>
        <w:t>Panevėžio miesto savivaldybės tarybos</w:t>
      </w:r>
    </w:p>
    <w:p w14:paraId="303E2EE5" w14:textId="77777777" w:rsidR="00923A8A" w:rsidRDefault="008C5869">
      <w:pPr>
        <w:ind w:left="5103"/>
        <w:rPr>
          <w:iCs/>
          <w:szCs w:val="24"/>
        </w:rPr>
      </w:pPr>
      <w:r>
        <w:rPr>
          <w:iCs/>
          <w:szCs w:val="24"/>
        </w:rPr>
        <w:t>.................   sprendimu Nr. ..................</w:t>
      </w:r>
    </w:p>
    <w:p w14:paraId="5C99D8DD" w14:textId="77777777" w:rsidR="00923A8A" w:rsidRDefault="00923A8A">
      <w:pPr>
        <w:jc w:val="center"/>
      </w:pPr>
    </w:p>
    <w:p w14:paraId="15216FAD" w14:textId="77777777" w:rsidR="00923A8A" w:rsidRDefault="008C5869">
      <w:pPr>
        <w:jc w:val="center"/>
        <w:rPr>
          <w:b/>
          <w:bCs/>
          <w:szCs w:val="24"/>
        </w:rPr>
      </w:pPr>
      <w:r>
        <w:rPr>
          <w:b/>
          <w:bCs/>
          <w:szCs w:val="24"/>
        </w:rPr>
        <w:t>PANEVĖŽIO SUAUGUSIŲJŲ IR JAUNIMO MOKYMO CENTRO NUOSTATAI</w:t>
      </w:r>
    </w:p>
    <w:p w14:paraId="3EC60E13" w14:textId="77777777" w:rsidR="00923A8A" w:rsidRDefault="00923A8A">
      <w:pPr>
        <w:jc w:val="center"/>
        <w:rPr>
          <w:szCs w:val="24"/>
        </w:rPr>
      </w:pPr>
    </w:p>
    <w:p w14:paraId="4F16BAA7" w14:textId="77777777" w:rsidR="00923A8A" w:rsidRDefault="008C5869">
      <w:pPr>
        <w:jc w:val="center"/>
        <w:rPr>
          <w:b/>
          <w:szCs w:val="24"/>
        </w:rPr>
      </w:pPr>
      <w:r>
        <w:rPr>
          <w:b/>
          <w:szCs w:val="24"/>
        </w:rPr>
        <w:t>I SKYRIUS</w:t>
      </w:r>
    </w:p>
    <w:p w14:paraId="36038B02" w14:textId="77777777" w:rsidR="00923A8A" w:rsidRDefault="008C5869">
      <w:pPr>
        <w:jc w:val="center"/>
        <w:outlineLvl w:val="0"/>
        <w:rPr>
          <w:b/>
          <w:szCs w:val="24"/>
        </w:rPr>
      </w:pPr>
      <w:r>
        <w:rPr>
          <w:b/>
          <w:szCs w:val="24"/>
        </w:rPr>
        <w:t>BENDROSIOS NUOSTATOS</w:t>
      </w:r>
    </w:p>
    <w:p w14:paraId="40F8AC9C" w14:textId="77777777" w:rsidR="00923A8A" w:rsidRDefault="00923A8A">
      <w:pPr>
        <w:jc w:val="center"/>
        <w:outlineLvl w:val="0"/>
        <w:rPr>
          <w:b/>
          <w:szCs w:val="24"/>
        </w:rPr>
      </w:pPr>
    </w:p>
    <w:p w14:paraId="1F02B131" w14:textId="77777777" w:rsidR="00923A8A" w:rsidRDefault="008C5869">
      <w:pPr>
        <w:tabs>
          <w:tab w:val="left" w:pos="1710"/>
        </w:tabs>
        <w:ind w:firstLine="851"/>
        <w:jc w:val="both"/>
        <w:rPr>
          <w:szCs w:val="24"/>
        </w:rPr>
      </w:pPr>
      <w:r>
        <w:rPr>
          <w:szCs w:val="24"/>
        </w:rPr>
        <w:t>1. Panevėžio suaugusiųjų ir jaunimo mokymo centro nuostatai (toliau – Nuostatai) reglamentuoja Panevėžio suaugusiųjų ir jaunimo mokymo centro (toliau – Centras) teisinę formą, priklausomybę, savininką, savininko teises ir pareigas įgyvendinančią instituciją, buveinę, grupę, tipą, pagrindinę paskirtį, mokymo kalbą ir mokymo formas, mokymo proceso organizavimo būdus, veiklos teisinį pagrindą, sritį, rūšis, tikslą, uždavinius, funkcijas, mokymosi pasiekimus įteisinančių dokumentų išdavimą, Centro teises ir pareigas, veiklos organizavimą ir valdymą, Centro ir Lietuvos kalėjimo tarnybos padalinio Panevėžio kalėjimo (toliau – Panevėžio kalėjimas) santykius organizuojant Centro skyriaus veiklą, savivaldą, darbuotojų priėmimą į darbą, jų darbo apmokėjimo tvarką ir atestaciją, turtą, lėšų šaltinius, jų naudojimo tvarką, finansinės veiklos kontrolę ir Centro veiklos priežiūrą, reorganizavimo, likvidavimo ar pertvarkymo tvarką.</w:t>
      </w:r>
    </w:p>
    <w:p w14:paraId="45547A72" w14:textId="77777777" w:rsidR="00923A8A" w:rsidRDefault="008C5869">
      <w:pPr>
        <w:ind w:firstLine="851"/>
        <w:jc w:val="both"/>
        <w:rPr>
          <w:szCs w:val="24"/>
        </w:rPr>
      </w:pPr>
      <w:r>
        <w:rPr>
          <w:szCs w:val="24"/>
        </w:rPr>
        <w:t>2. Centro oficialusis pavadinimas – Panevėžio suaugusiųjų ir jaunimo mokymo centras, trumpasis pavadinimas – Suaugusiųjų ir jaunimo mokymo centras. Centras įregistruotas Juridinių asmenų registre, kodas 191817034.</w:t>
      </w:r>
    </w:p>
    <w:p w14:paraId="54EA327E" w14:textId="77777777" w:rsidR="00923A8A" w:rsidRDefault="008C5869">
      <w:pPr>
        <w:tabs>
          <w:tab w:val="left" w:pos="900"/>
        </w:tabs>
        <w:ind w:firstLine="851"/>
        <w:jc w:val="both"/>
        <w:rPr>
          <w:szCs w:val="24"/>
        </w:rPr>
      </w:pPr>
      <w:r>
        <w:rPr>
          <w:szCs w:val="24"/>
        </w:rPr>
        <w:t>3. Centras įsteigtas ir savo veiklą pradėjo 1993 m. balandžio 30 d.</w:t>
      </w:r>
    </w:p>
    <w:p w14:paraId="379FE5C3" w14:textId="77777777" w:rsidR="00923A8A" w:rsidRDefault="008C5869">
      <w:pPr>
        <w:tabs>
          <w:tab w:val="left" w:pos="900"/>
        </w:tabs>
        <w:ind w:firstLine="851"/>
        <w:jc w:val="both"/>
        <w:rPr>
          <w:szCs w:val="24"/>
        </w:rPr>
      </w:pPr>
      <w:r>
        <w:rPr>
          <w:szCs w:val="24"/>
        </w:rPr>
        <w:t>4. Centro teisinė forma – biudžetinė įstaiga.</w:t>
      </w:r>
    </w:p>
    <w:p w14:paraId="0C3E4974" w14:textId="77777777" w:rsidR="00923A8A" w:rsidRDefault="008C5869">
      <w:pPr>
        <w:tabs>
          <w:tab w:val="left" w:pos="1361"/>
        </w:tabs>
        <w:ind w:firstLine="851"/>
        <w:jc w:val="both"/>
        <w:rPr>
          <w:szCs w:val="24"/>
        </w:rPr>
      </w:pPr>
      <w:r>
        <w:rPr>
          <w:szCs w:val="24"/>
        </w:rPr>
        <w:t>5. Centro priklausomybė – savivaldybės įstaiga.</w:t>
      </w:r>
    </w:p>
    <w:p w14:paraId="4C9491ED" w14:textId="77777777" w:rsidR="00923A8A" w:rsidRDefault="008C5869">
      <w:pPr>
        <w:tabs>
          <w:tab w:val="left" w:pos="1361"/>
        </w:tabs>
        <w:ind w:firstLine="851"/>
        <w:jc w:val="both"/>
        <w:rPr>
          <w:bCs/>
          <w:szCs w:val="24"/>
        </w:rPr>
      </w:pPr>
      <w:r>
        <w:rPr>
          <w:szCs w:val="24"/>
        </w:rPr>
        <w:t xml:space="preserve">6. Centro savininkė – Panevėžio miesto savivaldybė </w:t>
      </w:r>
      <w:r>
        <w:rPr>
          <w:bCs/>
          <w:szCs w:val="24"/>
        </w:rPr>
        <w:t>(toliau – Savivaldybė).</w:t>
      </w:r>
    </w:p>
    <w:p w14:paraId="7AAF0012" w14:textId="77777777" w:rsidR="00923A8A" w:rsidRDefault="008C5869">
      <w:pPr>
        <w:tabs>
          <w:tab w:val="left" w:pos="142"/>
          <w:tab w:val="left" w:pos="284"/>
          <w:tab w:val="left" w:pos="426"/>
        </w:tabs>
        <w:ind w:firstLine="851"/>
        <w:jc w:val="both"/>
        <w:rPr>
          <w:bCs/>
          <w:szCs w:val="24"/>
        </w:rPr>
      </w:pPr>
      <w:r>
        <w:rPr>
          <w:szCs w:val="24"/>
        </w:rPr>
        <w:t xml:space="preserve">7. Centro savininko teises ir pareigas </w:t>
      </w:r>
      <w:r>
        <w:rPr>
          <w:bCs/>
          <w:szCs w:val="24"/>
        </w:rPr>
        <w:t>įgyvendina Savivaldybės meras (toliau – meras), išskyrus</w:t>
      </w:r>
      <w:r>
        <w:rPr>
          <w:szCs w:val="24"/>
        </w:rPr>
        <w:t xml:space="preserve"> </w:t>
      </w:r>
      <w:r>
        <w:rPr>
          <w:bCs/>
          <w:szCs w:val="24"/>
        </w:rPr>
        <w:t>tas biudžetinės įstaigos savininko teises ir pareigas, kurios yra priskirtos išimtinei ir</w:t>
      </w:r>
      <w:r>
        <w:rPr>
          <w:szCs w:val="24"/>
        </w:rPr>
        <w:t xml:space="preserve"> </w:t>
      </w:r>
      <w:r>
        <w:rPr>
          <w:bCs/>
          <w:szCs w:val="24"/>
        </w:rPr>
        <w:t>paprastajai savivaldybės tarybos kompetencijai</w:t>
      </w:r>
      <w:r>
        <w:rPr>
          <w:szCs w:val="24"/>
        </w:rPr>
        <w:t xml:space="preserve">. </w:t>
      </w:r>
      <w:r>
        <w:rPr>
          <w:bCs/>
          <w:szCs w:val="24"/>
        </w:rPr>
        <w:t>Savininko teises ir pareigas įgyvendinančios institucijos kompetencijos:</w:t>
      </w:r>
      <w:bookmarkStart w:id="5" w:name="_Hlk163032160"/>
      <w:bookmarkEnd w:id="5"/>
    </w:p>
    <w:p w14:paraId="26A29D9D" w14:textId="77777777" w:rsidR="00923A8A" w:rsidRDefault="008C5869">
      <w:pPr>
        <w:tabs>
          <w:tab w:val="left" w:pos="142"/>
          <w:tab w:val="left" w:pos="284"/>
          <w:tab w:val="left" w:pos="426"/>
        </w:tabs>
        <w:ind w:firstLine="851"/>
        <w:jc w:val="both"/>
        <w:rPr>
          <w:bCs/>
          <w:szCs w:val="24"/>
        </w:rPr>
      </w:pPr>
      <w:r>
        <w:rPr>
          <w:szCs w:val="24"/>
        </w:rPr>
        <w:t>7.1.</w:t>
      </w:r>
      <w:r>
        <w:rPr>
          <w:bCs/>
          <w:szCs w:val="24"/>
        </w:rPr>
        <w:t xml:space="preserve"> Savivaldybės taryba:</w:t>
      </w:r>
    </w:p>
    <w:p w14:paraId="4785593D" w14:textId="77777777" w:rsidR="00923A8A" w:rsidRDefault="008C5869">
      <w:pPr>
        <w:tabs>
          <w:tab w:val="left" w:pos="142"/>
          <w:tab w:val="left" w:pos="284"/>
          <w:tab w:val="left" w:pos="426"/>
        </w:tabs>
        <w:ind w:firstLine="851"/>
        <w:jc w:val="both"/>
        <w:rPr>
          <w:bCs/>
          <w:color w:val="000000"/>
          <w:szCs w:val="24"/>
        </w:rPr>
      </w:pPr>
      <w:r>
        <w:rPr>
          <w:bCs/>
          <w:szCs w:val="24"/>
        </w:rPr>
        <w:t>7</w:t>
      </w:r>
      <w:r>
        <w:rPr>
          <w:bCs/>
          <w:color w:val="000000"/>
          <w:szCs w:val="24"/>
        </w:rPr>
        <w:t xml:space="preserve">.1.1. </w:t>
      </w:r>
      <w:r>
        <w:rPr>
          <w:szCs w:val="24"/>
        </w:rPr>
        <w:t xml:space="preserve">tvirtina Nuostatus </w:t>
      </w:r>
      <w:r>
        <w:rPr>
          <w:bCs/>
          <w:color w:val="000000"/>
          <w:szCs w:val="24"/>
        </w:rPr>
        <w:t>mero teikimu;</w:t>
      </w:r>
    </w:p>
    <w:p w14:paraId="61BD64C1" w14:textId="77777777" w:rsidR="00923A8A" w:rsidRDefault="008C5869">
      <w:pPr>
        <w:ind w:firstLine="851"/>
        <w:jc w:val="both"/>
        <w:rPr>
          <w:szCs w:val="24"/>
        </w:rPr>
      </w:pPr>
      <w:r>
        <w:rPr>
          <w:bCs/>
          <w:color w:val="000000"/>
          <w:szCs w:val="24"/>
        </w:rPr>
        <w:t xml:space="preserve">7.1.2. priima sprendimą dėl </w:t>
      </w:r>
      <w:r>
        <w:rPr>
          <w:szCs w:val="24"/>
        </w:rPr>
        <w:t>Centro pertvarkymo, reorganizavimo ar likvidavimo;</w:t>
      </w:r>
    </w:p>
    <w:p w14:paraId="39CF3A06" w14:textId="77777777" w:rsidR="00923A8A" w:rsidRDefault="008C5869">
      <w:pPr>
        <w:tabs>
          <w:tab w:val="left" w:pos="142"/>
          <w:tab w:val="left" w:pos="284"/>
          <w:tab w:val="left" w:pos="426"/>
        </w:tabs>
        <w:ind w:firstLine="851"/>
        <w:jc w:val="both"/>
        <w:rPr>
          <w:bCs/>
          <w:color w:val="000000"/>
          <w:szCs w:val="24"/>
        </w:rPr>
      </w:pPr>
      <w:r>
        <w:rPr>
          <w:bCs/>
          <w:color w:val="000000"/>
          <w:szCs w:val="24"/>
        </w:rPr>
        <w:t xml:space="preserve">7.1.3. tvirtina </w:t>
      </w:r>
      <w:r>
        <w:rPr>
          <w:bCs/>
          <w:szCs w:val="24"/>
        </w:rPr>
        <w:t>Centro</w:t>
      </w:r>
      <w:r>
        <w:rPr>
          <w:szCs w:val="24"/>
        </w:rPr>
        <w:t xml:space="preserve"> </w:t>
      </w:r>
      <w:r>
        <w:rPr>
          <w:bCs/>
          <w:color w:val="000000"/>
          <w:szCs w:val="24"/>
        </w:rPr>
        <w:t xml:space="preserve">metinių ataskaitų rinkinį; </w:t>
      </w:r>
    </w:p>
    <w:p w14:paraId="5DF1BFF6" w14:textId="77777777" w:rsidR="00923A8A" w:rsidRDefault="008C5869">
      <w:pPr>
        <w:ind w:firstLine="851"/>
        <w:jc w:val="both"/>
        <w:rPr>
          <w:szCs w:val="24"/>
        </w:rPr>
      </w:pPr>
      <w:r>
        <w:rPr>
          <w:bCs/>
          <w:szCs w:val="24"/>
        </w:rPr>
        <w:t>7.1.4.</w:t>
      </w:r>
      <w:r>
        <w:rPr>
          <w:szCs w:val="24"/>
        </w:rPr>
        <w:t xml:space="preserve"> </w:t>
      </w:r>
      <w:r>
        <w:rPr>
          <w:bCs/>
          <w:szCs w:val="24"/>
        </w:rPr>
        <w:t xml:space="preserve">priima sprendimą </w:t>
      </w:r>
      <w:r>
        <w:rPr>
          <w:bCs/>
          <w:color w:val="000000"/>
          <w:szCs w:val="24"/>
        </w:rPr>
        <w:t xml:space="preserve">dėl </w:t>
      </w:r>
      <w:r>
        <w:rPr>
          <w:szCs w:val="24"/>
        </w:rPr>
        <w:t>kainų ir tarifų už teikiamas atlygintinas paslaugas nustatymo;</w:t>
      </w:r>
    </w:p>
    <w:p w14:paraId="1E5E1AA8" w14:textId="77777777" w:rsidR="00923A8A" w:rsidRDefault="008C5869">
      <w:pPr>
        <w:ind w:firstLine="851"/>
        <w:jc w:val="both"/>
        <w:rPr>
          <w:szCs w:val="24"/>
        </w:rPr>
      </w:pPr>
      <w:r>
        <w:rPr>
          <w:szCs w:val="24"/>
        </w:rPr>
        <w:t xml:space="preserve">7.2. </w:t>
      </w:r>
      <w:r>
        <w:rPr>
          <w:bCs/>
          <w:szCs w:val="24"/>
        </w:rPr>
        <w:t>meras:</w:t>
      </w:r>
    </w:p>
    <w:p w14:paraId="1B317427" w14:textId="77777777" w:rsidR="00923A8A" w:rsidRDefault="008C5869">
      <w:pPr>
        <w:ind w:firstLine="851"/>
        <w:jc w:val="both"/>
        <w:rPr>
          <w:szCs w:val="24"/>
        </w:rPr>
      </w:pPr>
      <w:r>
        <w:rPr>
          <w:szCs w:val="24"/>
        </w:rPr>
        <w:t xml:space="preserve">7.2.1. </w:t>
      </w:r>
      <w:r>
        <w:rPr>
          <w:bCs/>
          <w:szCs w:val="24"/>
        </w:rPr>
        <w:t xml:space="preserve">priima sprendimą </w:t>
      </w:r>
      <w:r>
        <w:rPr>
          <w:bCs/>
          <w:color w:val="000000"/>
          <w:szCs w:val="24"/>
        </w:rPr>
        <w:t xml:space="preserve">dėl </w:t>
      </w:r>
      <w:r>
        <w:rPr>
          <w:szCs w:val="24"/>
        </w:rPr>
        <w:t>Centro buveinės pakeitimo;</w:t>
      </w:r>
    </w:p>
    <w:p w14:paraId="5341BCD5" w14:textId="77777777" w:rsidR="00923A8A" w:rsidRDefault="008C5869">
      <w:pPr>
        <w:ind w:firstLine="851"/>
        <w:jc w:val="both"/>
        <w:rPr>
          <w:szCs w:val="24"/>
        </w:rPr>
      </w:pPr>
      <w:r>
        <w:rPr>
          <w:szCs w:val="24"/>
        </w:rPr>
        <w:t xml:space="preserve">7.2.2. </w:t>
      </w:r>
      <w:r>
        <w:rPr>
          <w:bCs/>
          <w:szCs w:val="24"/>
        </w:rPr>
        <w:t xml:space="preserve">priima sprendimą </w:t>
      </w:r>
      <w:r>
        <w:rPr>
          <w:bCs/>
          <w:color w:val="000000"/>
          <w:szCs w:val="24"/>
        </w:rPr>
        <w:t xml:space="preserve">dėl </w:t>
      </w:r>
      <w:r>
        <w:rPr>
          <w:bCs/>
          <w:szCs w:val="24"/>
        </w:rPr>
        <w:t>Centro</w:t>
      </w:r>
      <w:r>
        <w:rPr>
          <w:szCs w:val="24"/>
        </w:rPr>
        <w:t xml:space="preserve"> filialo steigimo ir jo veiklos nutraukimo;</w:t>
      </w:r>
    </w:p>
    <w:p w14:paraId="1BF607DB" w14:textId="77777777" w:rsidR="00923A8A" w:rsidRDefault="008C5869">
      <w:pPr>
        <w:ind w:firstLine="851"/>
        <w:jc w:val="both"/>
        <w:rPr>
          <w:szCs w:val="24"/>
        </w:rPr>
      </w:pPr>
      <w:r>
        <w:rPr>
          <w:szCs w:val="24"/>
        </w:rPr>
        <w:t xml:space="preserve">7.2.3. </w:t>
      </w:r>
      <w:r>
        <w:rPr>
          <w:bCs/>
          <w:szCs w:val="24"/>
        </w:rPr>
        <w:t xml:space="preserve">priima sprendimą </w:t>
      </w:r>
      <w:r>
        <w:rPr>
          <w:bCs/>
          <w:color w:val="000000"/>
          <w:szCs w:val="24"/>
        </w:rPr>
        <w:t xml:space="preserve">dėl </w:t>
      </w:r>
      <w:r>
        <w:rPr>
          <w:szCs w:val="24"/>
        </w:rPr>
        <w:t>likvidatoriaus skyrimo ir atleidimo arba likvidacinės komisijos sudarymo ir jos įgaliojimų nutraukimo;</w:t>
      </w:r>
    </w:p>
    <w:p w14:paraId="4898132E" w14:textId="77777777" w:rsidR="00923A8A" w:rsidRDefault="008C5869">
      <w:pPr>
        <w:tabs>
          <w:tab w:val="left" w:pos="1361"/>
        </w:tabs>
        <w:ind w:firstLine="851"/>
        <w:jc w:val="both"/>
        <w:rPr>
          <w:bCs/>
          <w:szCs w:val="24"/>
        </w:rPr>
      </w:pPr>
      <w:r>
        <w:rPr>
          <w:szCs w:val="24"/>
        </w:rPr>
        <w:t xml:space="preserve">7.2.4. </w:t>
      </w:r>
      <w:r>
        <w:rPr>
          <w:bCs/>
          <w:szCs w:val="24"/>
        </w:rPr>
        <w:t xml:space="preserve">priima į pareigas ir atleidžia iš jų ar nušalina nuo pareigų </w:t>
      </w:r>
      <w:r>
        <w:rPr>
          <w:bCs/>
          <w:color w:val="000000"/>
          <w:szCs w:val="24"/>
        </w:rPr>
        <w:t>Centro</w:t>
      </w:r>
      <w:r>
        <w:rPr>
          <w:szCs w:val="24"/>
        </w:rPr>
        <w:t xml:space="preserve"> </w:t>
      </w:r>
      <w:r>
        <w:rPr>
          <w:bCs/>
          <w:szCs w:val="24"/>
        </w:rPr>
        <w:t>vadovą.</w:t>
      </w:r>
    </w:p>
    <w:p w14:paraId="0D24B583" w14:textId="77777777" w:rsidR="00923A8A" w:rsidRDefault="008C5869">
      <w:pPr>
        <w:tabs>
          <w:tab w:val="left" w:pos="720"/>
          <w:tab w:val="left" w:pos="1361"/>
        </w:tabs>
        <w:ind w:firstLine="851"/>
        <w:jc w:val="both"/>
        <w:rPr>
          <w:szCs w:val="24"/>
        </w:rPr>
      </w:pPr>
      <w:r>
        <w:rPr>
          <w:szCs w:val="24"/>
        </w:rPr>
        <w:t>8. Centro buveinės adresas – Šiaulių g. 60, LT-35137 Panevėžys.</w:t>
      </w:r>
    </w:p>
    <w:p w14:paraId="54542859" w14:textId="77777777" w:rsidR="00923A8A" w:rsidRDefault="008C5869">
      <w:pPr>
        <w:tabs>
          <w:tab w:val="left" w:pos="720"/>
          <w:tab w:val="left" w:pos="1361"/>
        </w:tabs>
        <w:ind w:firstLine="851"/>
        <w:jc w:val="both"/>
        <w:rPr>
          <w:szCs w:val="24"/>
        </w:rPr>
      </w:pPr>
      <w:r>
        <w:rPr>
          <w:szCs w:val="24"/>
        </w:rPr>
        <w:t>9. Centro grupė – bendrojo ugdymo mokykla.</w:t>
      </w:r>
    </w:p>
    <w:p w14:paraId="3B9CBC4B" w14:textId="77777777" w:rsidR="00923A8A" w:rsidRDefault="008C5869">
      <w:pPr>
        <w:tabs>
          <w:tab w:val="left" w:pos="1361"/>
        </w:tabs>
        <w:ind w:firstLine="851"/>
        <w:jc w:val="both"/>
        <w:rPr>
          <w:szCs w:val="24"/>
        </w:rPr>
      </w:pPr>
      <w:r>
        <w:rPr>
          <w:szCs w:val="24"/>
        </w:rPr>
        <w:t>10. Centro tipai – gimnazija, pradinė mokykla, pagrindinė mokykla.</w:t>
      </w:r>
    </w:p>
    <w:p w14:paraId="06F05A8C" w14:textId="77777777" w:rsidR="00923A8A" w:rsidRDefault="008C5869">
      <w:pPr>
        <w:tabs>
          <w:tab w:val="left" w:pos="1361"/>
        </w:tabs>
        <w:ind w:firstLine="851"/>
        <w:jc w:val="both"/>
        <w:rPr>
          <w:szCs w:val="24"/>
        </w:rPr>
      </w:pPr>
      <w:r>
        <w:rPr>
          <w:szCs w:val="24"/>
        </w:rPr>
        <w:t>11. Centro pagrindinis tipas – gimnazija.</w:t>
      </w:r>
    </w:p>
    <w:p w14:paraId="4DCE6368" w14:textId="77777777" w:rsidR="00923A8A" w:rsidRDefault="008C5869">
      <w:pPr>
        <w:ind w:firstLine="851"/>
        <w:jc w:val="both"/>
        <w:rPr>
          <w:szCs w:val="24"/>
        </w:rPr>
      </w:pPr>
      <w:r>
        <w:rPr>
          <w:szCs w:val="24"/>
        </w:rPr>
        <w:t>12. Centro pagrindinė paskirtis – gimnazijos tipo suaugusiųjų gimnazija.</w:t>
      </w:r>
    </w:p>
    <w:p w14:paraId="01C86F9E" w14:textId="77777777" w:rsidR="00923A8A" w:rsidRDefault="008C5869">
      <w:pPr>
        <w:ind w:firstLine="851"/>
        <w:jc w:val="both"/>
        <w:rPr>
          <w:szCs w:val="24"/>
        </w:rPr>
      </w:pPr>
      <w:r>
        <w:rPr>
          <w:szCs w:val="24"/>
        </w:rPr>
        <w:t>13. Centro kitos paskirtys – gimnazijos tipo tardymo izoliatoriaus ir kalėjimo suaugusiųjų mokykla, pagrindinės mokyklos tipo jaunimo mokykla.</w:t>
      </w:r>
    </w:p>
    <w:p w14:paraId="016EA3EB" w14:textId="77777777" w:rsidR="00923A8A" w:rsidRDefault="008C5869">
      <w:pPr>
        <w:tabs>
          <w:tab w:val="left" w:pos="1361"/>
        </w:tabs>
        <w:ind w:firstLine="851"/>
        <w:jc w:val="both"/>
        <w:rPr>
          <w:szCs w:val="24"/>
        </w:rPr>
      </w:pPr>
      <w:r>
        <w:rPr>
          <w:szCs w:val="24"/>
        </w:rPr>
        <w:t>14. Mokymo kalba – lietuvių.</w:t>
      </w:r>
    </w:p>
    <w:p w14:paraId="0C932599" w14:textId="77777777" w:rsidR="00923A8A" w:rsidRDefault="008C5869">
      <w:pPr>
        <w:tabs>
          <w:tab w:val="left" w:pos="1361"/>
        </w:tabs>
        <w:ind w:firstLine="851"/>
        <w:jc w:val="both"/>
        <w:rPr>
          <w:szCs w:val="24"/>
        </w:rPr>
      </w:pPr>
      <w:r>
        <w:rPr>
          <w:szCs w:val="24"/>
        </w:rPr>
        <w:t>15. Mokymo formos: grupinio ir pavienio mokymosi.</w:t>
      </w:r>
    </w:p>
    <w:p w14:paraId="0416240A" w14:textId="77777777" w:rsidR="00923A8A" w:rsidRDefault="008C5869">
      <w:pPr>
        <w:tabs>
          <w:tab w:val="left" w:pos="1361"/>
        </w:tabs>
        <w:ind w:firstLine="851"/>
        <w:jc w:val="both"/>
        <w:rPr>
          <w:szCs w:val="24"/>
        </w:rPr>
      </w:pPr>
      <w:r>
        <w:rPr>
          <w:szCs w:val="24"/>
        </w:rPr>
        <w:t>16. Mokymo proceso organizavimo būdai – kasdienis, neakivaizdinis, nuotolinis.</w:t>
      </w:r>
    </w:p>
    <w:p w14:paraId="60714298" w14:textId="77777777" w:rsidR="00923A8A" w:rsidRDefault="008C5869">
      <w:pPr>
        <w:widowControl w:val="0"/>
        <w:ind w:firstLine="851"/>
        <w:jc w:val="both"/>
        <w:rPr>
          <w:szCs w:val="24"/>
        </w:rPr>
      </w:pPr>
      <w:r>
        <w:rPr>
          <w:szCs w:val="24"/>
        </w:rPr>
        <w:t xml:space="preserve">17. Centras vykdo šias programas: pagrindinio ugdymo, pritaikytą pagrindinio ugdymo, individualizuotą pagrindinio ugdymo, suaugusiųjų pradinio ugdymo, suaugusiųjų pagrindinio </w:t>
      </w:r>
      <w:r>
        <w:rPr>
          <w:szCs w:val="24"/>
        </w:rPr>
        <w:lastRenderedPageBreak/>
        <w:t>ugdymo, pritaikytą suaugusiųjų pagrindinio ugdymo, akredituotą suaugusiųjų vidurinio ugdymo, neformaliojo švietimo programas, valstybinės lietuvių kalbos ir Lietuvos Respublikos Konstitucijos pagrindų programas.</w:t>
      </w:r>
    </w:p>
    <w:p w14:paraId="74149EA2" w14:textId="77777777" w:rsidR="00923A8A" w:rsidRDefault="008C5869">
      <w:pPr>
        <w:widowControl w:val="0"/>
        <w:ind w:firstLine="851"/>
        <w:jc w:val="both"/>
        <w:rPr>
          <w:szCs w:val="24"/>
        </w:rPr>
      </w:pPr>
      <w:r>
        <w:rPr>
          <w:szCs w:val="24"/>
        </w:rPr>
        <w:t>18. Centras turi skyrių:</w:t>
      </w:r>
    </w:p>
    <w:p w14:paraId="5616A1F7" w14:textId="77777777" w:rsidR="00923A8A" w:rsidRDefault="008C5869">
      <w:pPr>
        <w:widowControl w:val="0"/>
        <w:ind w:firstLine="851"/>
        <w:jc w:val="both"/>
        <w:rPr>
          <w:szCs w:val="24"/>
        </w:rPr>
      </w:pPr>
      <w:r>
        <w:rPr>
          <w:szCs w:val="24"/>
        </w:rPr>
        <w:t xml:space="preserve">18.1. Centro skyriaus pavadinimas – Panevėžio suaugusiųjų ir jaunimo mokymo centro skyrius Panevėžio kalėjime (toliau – Centro skyrius); </w:t>
      </w:r>
    </w:p>
    <w:p w14:paraId="3D5056F9" w14:textId="77777777" w:rsidR="00923A8A" w:rsidRDefault="008C5869">
      <w:pPr>
        <w:widowControl w:val="0"/>
        <w:ind w:firstLine="851"/>
        <w:jc w:val="both"/>
        <w:rPr>
          <w:szCs w:val="24"/>
        </w:rPr>
      </w:pPr>
      <w:r>
        <w:rPr>
          <w:szCs w:val="24"/>
        </w:rPr>
        <w:t>18.2. Centro skyriaus įsteigimo data 2014 m. rugsėjo 1 d.;</w:t>
      </w:r>
    </w:p>
    <w:p w14:paraId="4E256AEB" w14:textId="77777777" w:rsidR="00923A8A" w:rsidRDefault="008C5869">
      <w:pPr>
        <w:widowControl w:val="0"/>
        <w:ind w:firstLine="851"/>
        <w:jc w:val="both"/>
        <w:rPr>
          <w:szCs w:val="24"/>
        </w:rPr>
      </w:pPr>
      <w:r>
        <w:rPr>
          <w:szCs w:val="24"/>
        </w:rPr>
        <w:t>18.3. Centro skyriaus buveinės adresas – P. Puzino g. 12, LT-35169 Panevėžys;</w:t>
      </w:r>
    </w:p>
    <w:p w14:paraId="0C8398C2" w14:textId="77777777" w:rsidR="00923A8A" w:rsidRDefault="008C5869">
      <w:pPr>
        <w:widowControl w:val="0"/>
        <w:ind w:firstLine="851"/>
        <w:jc w:val="both"/>
        <w:rPr>
          <w:szCs w:val="24"/>
        </w:rPr>
      </w:pPr>
      <w:r>
        <w:rPr>
          <w:szCs w:val="24"/>
        </w:rPr>
        <w:t>18.4. Centro skyriaus grupė – bendrojo ugdymo mokykla;</w:t>
      </w:r>
    </w:p>
    <w:p w14:paraId="2F8806B8" w14:textId="77777777" w:rsidR="00923A8A" w:rsidRDefault="008C5869">
      <w:pPr>
        <w:widowControl w:val="0"/>
        <w:ind w:firstLine="851"/>
        <w:jc w:val="both"/>
        <w:rPr>
          <w:szCs w:val="24"/>
        </w:rPr>
      </w:pPr>
      <w:r>
        <w:rPr>
          <w:szCs w:val="24"/>
        </w:rPr>
        <w:t>18.5. Centro skyriaus tipas – gimnazija;</w:t>
      </w:r>
    </w:p>
    <w:p w14:paraId="10769C2F" w14:textId="77777777" w:rsidR="00923A8A" w:rsidRDefault="008C5869">
      <w:pPr>
        <w:widowControl w:val="0"/>
        <w:ind w:firstLine="851"/>
        <w:jc w:val="both"/>
        <w:rPr>
          <w:szCs w:val="24"/>
        </w:rPr>
      </w:pPr>
      <w:r>
        <w:rPr>
          <w:szCs w:val="24"/>
        </w:rPr>
        <w:t>18.6. Centro skyriaus pagrindinė paskirtis – gimnazijos tipo suaugusiųjų mokykla kalėjime;</w:t>
      </w:r>
    </w:p>
    <w:p w14:paraId="31527AA9" w14:textId="77777777" w:rsidR="00923A8A" w:rsidRDefault="008C5869">
      <w:pPr>
        <w:widowControl w:val="0"/>
        <w:ind w:firstLine="851"/>
        <w:jc w:val="both"/>
        <w:rPr>
          <w:szCs w:val="24"/>
        </w:rPr>
      </w:pPr>
      <w:r>
        <w:rPr>
          <w:szCs w:val="24"/>
        </w:rPr>
        <w:t>18.7. Centro skyriaus mokymo kalba – lietuvių;</w:t>
      </w:r>
    </w:p>
    <w:p w14:paraId="44387917" w14:textId="77777777" w:rsidR="00923A8A" w:rsidRDefault="008C5869">
      <w:pPr>
        <w:widowControl w:val="0"/>
        <w:ind w:firstLine="851"/>
        <w:jc w:val="both"/>
        <w:rPr>
          <w:szCs w:val="24"/>
        </w:rPr>
      </w:pPr>
      <w:r>
        <w:rPr>
          <w:szCs w:val="24"/>
        </w:rPr>
        <w:t>18.8. Centro skyriaus mokymo formos – grupinio ir pavienio mokymosi;</w:t>
      </w:r>
    </w:p>
    <w:p w14:paraId="458A3D13" w14:textId="77777777" w:rsidR="00923A8A" w:rsidRDefault="008C5869">
      <w:pPr>
        <w:widowControl w:val="0"/>
        <w:ind w:firstLine="851"/>
        <w:jc w:val="both"/>
        <w:rPr>
          <w:szCs w:val="24"/>
        </w:rPr>
      </w:pPr>
      <w:r>
        <w:rPr>
          <w:szCs w:val="24"/>
        </w:rPr>
        <w:t>18.9. Centro skyrius vykdo suimtųjų ir nuteistųjų (toliau – įkalinti asmenys) pagrindinio ugdymo, suaugusiųjų pradinio, suaugusiųjų pagrindinio, suaugusiųjų vidurinio ugdymo ir neformaliojo</w:t>
      </w:r>
      <w:r>
        <w:rPr>
          <w:color w:val="FF0000"/>
          <w:szCs w:val="24"/>
        </w:rPr>
        <w:t xml:space="preserve"> </w:t>
      </w:r>
      <w:r>
        <w:rPr>
          <w:szCs w:val="24"/>
        </w:rPr>
        <w:t>suaugusiųjų švietimo programas.</w:t>
      </w:r>
    </w:p>
    <w:p w14:paraId="6355D3F2" w14:textId="77777777" w:rsidR="00923A8A" w:rsidRDefault="008C5869">
      <w:pPr>
        <w:ind w:firstLine="851"/>
        <w:jc w:val="both"/>
        <w:rPr>
          <w:bCs/>
          <w:szCs w:val="24"/>
        </w:rPr>
      </w:pPr>
      <w:r>
        <w:rPr>
          <w:bCs/>
          <w:szCs w:val="24"/>
        </w:rPr>
        <w:t>19. Centras mokiniams išduoda teisės aktuose nustatytus mokymosi pasiekimus įteisinančius dokumentus Lietuvos Respublikos švietimo, mokslo ir sporto ministro nustatyta tvarka:</w:t>
      </w:r>
    </w:p>
    <w:p w14:paraId="6EB0E725" w14:textId="77777777" w:rsidR="00923A8A" w:rsidRDefault="008C5869">
      <w:pPr>
        <w:ind w:firstLine="851"/>
        <w:jc w:val="both"/>
        <w:rPr>
          <w:bCs/>
          <w:szCs w:val="24"/>
        </w:rPr>
      </w:pPr>
      <w:r>
        <w:rPr>
          <w:bCs/>
          <w:szCs w:val="24"/>
        </w:rPr>
        <w:t>19.1. pradinio išsilavinimo pažymėjimą – mokiniui, baigusiam pradinio ugdymo programą ir įgijusiam pradinį išsilavinimą;</w:t>
      </w:r>
    </w:p>
    <w:p w14:paraId="13A0566D" w14:textId="77777777" w:rsidR="00923A8A" w:rsidRDefault="008C5869">
      <w:pPr>
        <w:ind w:firstLine="851"/>
        <w:jc w:val="both"/>
        <w:rPr>
          <w:bCs/>
          <w:szCs w:val="24"/>
        </w:rPr>
      </w:pPr>
      <w:r>
        <w:rPr>
          <w:bCs/>
          <w:szCs w:val="24"/>
        </w:rPr>
        <w:t>19.2. pradinio ugdymo pasiekimų pažymėjimą – mokiniui, baigusiam pradinio ugdymo individualizuotą programą;</w:t>
      </w:r>
    </w:p>
    <w:p w14:paraId="0920614D" w14:textId="77777777" w:rsidR="00923A8A" w:rsidRDefault="008C5869">
      <w:pPr>
        <w:ind w:firstLine="851"/>
        <w:jc w:val="both"/>
        <w:rPr>
          <w:bCs/>
          <w:szCs w:val="24"/>
        </w:rPr>
      </w:pPr>
      <w:r>
        <w:rPr>
          <w:bCs/>
          <w:szCs w:val="24"/>
        </w:rPr>
        <w:t>19.3. pažymėjimą – mokiniui, baigusiam (perkeltam į 9 ar I klasę) pagrindinio ugdymo programos (pagrindinio ugdymo individualizuotos programos) I dalį;</w:t>
      </w:r>
    </w:p>
    <w:p w14:paraId="3A418850" w14:textId="77777777" w:rsidR="00923A8A" w:rsidRDefault="008C5869">
      <w:pPr>
        <w:ind w:firstLine="851"/>
        <w:jc w:val="both"/>
        <w:rPr>
          <w:bCs/>
          <w:szCs w:val="24"/>
        </w:rPr>
      </w:pPr>
      <w:r>
        <w:rPr>
          <w:bCs/>
          <w:szCs w:val="24"/>
        </w:rPr>
        <w:t>19.4. mokymosi pasiekimų pažymėjimą – mokiniui, nebaigusiam pagrindinio ugdymo, pagrindinio ugdymo individualizuotos programos (I dalies);</w:t>
      </w:r>
    </w:p>
    <w:p w14:paraId="7F172785" w14:textId="77777777" w:rsidR="00923A8A" w:rsidRDefault="008C5869">
      <w:pPr>
        <w:ind w:firstLine="851"/>
        <w:jc w:val="both"/>
        <w:rPr>
          <w:bCs/>
          <w:szCs w:val="24"/>
        </w:rPr>
      </w:pPr>
      <w:r>
        <w:rPr>
          <w:bCs/>
          <w:szCs w:val="24"/>
        </w:rPr>
        <w:t>19.5. pagrindinio išsilavinimo pažymėjimą – mokiniui, įgijusiam pagrindinį išsilavinimą;</w:t>
      </w:r>
    </w:p>
    <w:p w14:paraId="36541DF1" w14:textId="77777777" w:rsidR="00923A8A" w:rsidRDefault="008C5869">
      <w:pPr>
        <w:ind w:firstLine="851"/>
        <w:jc w:val="both"/>
        <w:rPr>
          <w:bCs/>
          <w:szCs w:val="24"/>
        </w:rPr>
      </w:pPr>
      <w:r>
        <w:rPr>
          <w:bCs/>
          <w:szCs w:val="24"/>
        </w:rPr>
        <w:t>19.6. mokymosi pasiekimų pažymėjimą – mokiniui, nebaigusiam pagrindinio ugdymo programos, pagrindinio ugdymo individualizuotos programos ar vidurinio ugdymo programos;</w:t>
      </w:r>
    </w:p>
    <w:p w14:paraId="540D6D82" w14:textId="77777777" w:rsidR="00923A8A" w:rsidRDefault="008C5869">
      <w:pPr>
        <w:ind w:firstLine="851"/>
        <w:jc w:val="both"/>
        <w:rPr>
          <w:bCs/>
          <w:szCs w:val="24"/>
        </w:rPr>
      </w:pPr>
      <w:r>
        <w:rPr>
          <w:bCs/>
          <w:szCs w:val="24"/>
        </w:rPr>
        <w:t>19.7. brandos atestatą ir jo priedą – mokiniui, įgijusiam vidurinį išsilavinimą;</w:t>
      </w:r>
    </w:p>
    <w:p w14:paraId="222EEE98" w14:textId="77777777" w:rsidR="00923A8A" w:rsidRDefault="008C5869">
      <w:pPr>
        <w:ind w:firstLine="851"/>
        <w:jc w:val="both"/>
        <w:rPr>
          <w:bCs/>
          <w:szCs w:val="24"/>
        </w:rPr>
      </w:pPr>
      <w:r>
        <w:rPr>
          <w:bCs/>
          <w:szCs w:val="24"/>
        </w:rPr>
        <w:t>19.8. pažymą, kurioje nurodoma informacija apie nebaigusio ugdymo programos ir išvykstančio iš Centro mokinio mokymosi pasiekimus per tam tikrą mokslo metų laikotarpį.</w:t>
      </w:r>
    </w:p>
    <w:p w14:paraId="7D83F2F0" w14:textId="77777777" w:rsidR="00923A8A" w:rsidRDefault="008C5869">
      <w:pPr>
        <w:ind w:firstLine="851"/>
        <w:jc w:val="both"/>
        <w:rPr>
          <w:szCs w:val="24"/>
        </w:rPr>
      </w:pPr>
      <w:r>
        <w:rPr>
          <w:bCs/>
          <w:szCs w:val="24"/>
        </w:rPr>
        <w:t>20.</w:t>
      </w:r>
      <w:r>
        <w:rPr>
          <w:szCs w:val="24"/>
        </w:rPr>
        <w:t xml:space="preserve"> Centras yra viešasis juridinis asmuo, turintis antspaudą, atsiskaitomąją ir kitų sąskaitų Lietuvos Respublikoje įregistruotuose bankuose, atributiką. Centras savo veiklą grindžia Lietuvos Respublikos Konstitucija, Lietuvos Respublikos įstatymais, Vaiko teisių konvencija, Lietuvos Respublikos Vyriausybės nutarimais, Lietuvos Respublikos švietimo įstatymu, Lietuvos Respublikos vaiko minimalios ir vidutinės priežiūros įstatymu, Lietuvos Respublikos švietimo ir mokslo ministro įsakymais, </w:t>
      </w:r>
      <w:r>
        <w:rPr>
          <w:bCs/>
          <w:szCs w:val="24"/>
        </w:rPr>
        <w:t>Savivaldybės tarybos sprendimais, mero potvarkiais</w:t>
      </w:r>
      <w:r>
        <w:rPr>
          <w:szCs w:val="24"/>
        </w:rPr>
        <w:t>, kitais teisės aktais ir šiais Nuostatais.</w:t>
      </w:r>
    </w:p>
    <w:p w14:paraId="4A0BEA75" w14:textId="77777777" w:rsidR="00923A8A" w:rsidRDefault="00923A8A">
      <w:pPr>
        <w:tabs>
          <w:tab w:val="left" w:pos="720"/>
        </w:tabs>
        <w:jc w:val="center"/>
        <w:rPr>
          <w:szCs w:val="24"/>
        </w:rPr>
      </w:pPr>
    </w:p>
    <w:p w14:paraId="462E5B5A" w14:textId="77777777" w:rsidR="00923A8A" w:rsidRDefault="008C5869">
      <w:pPr>
        <w:jc w:val="center"/>
        <w:rPr>
          <w:b/>
          <w:szCs w:val="24"/>
        </w:rPr>
      </w:pPr>
      <w:r>
        <w:rPr>
          <w:b/>
          <w:szCs w:val="24"/>
        </w:rPr>
        <w:t>II SKYRIUS</w:t>
      </w:r>
    </w:p>
    <w:p w14:paraId="7B736528" w14:textId="77777777" w:rsidR="00923A8A" w:rsidRDefault="008C5869">
      <w:pPr>
        <w:jc w:val="center"/>
        <w:rPr>
          <w:b/>
          <w:szCs w:val="24"/>
        </w:rPr>
      </w:pPr>
      <w:r>
        <w:rPr>
          <w:b/>
          <w:szCs w:val="24"/>
        </w:rPr>
        <w:t>CENTRO VEIKLOS SRITIS IR RŪŠYS, TIKSLAS, UŽDAVINIAI, FUNKCIJOS, MOKYMOSI PASIEKIMUS ĮTEISINANČIŲ</w:t>
      </w:r>
      <w:r>
        <w:rPr>
          <w:szCs w:val="24"/>
        </w:rPr>
        <w:t xml:space="preserve"> </w:t>
      </w:r>
      <w:r>
        <w:rPr>
          <w:b/>
          <w:szCs w:val="24"/>
        </w:rPr>
        <w:t>DOKUMENTŲ IŠDAVIMAS</w:t>
      </w:r>
    </w:p>
    <w:p w14:paraId="14FCAB17" w14:textId="77777777" w:rsidR="00923A8A" w:rsidRDefault="00923A8A">
      <w:pPr>
        <w:jc w:val="center"/>
        <w:rPr>
          <w:b/>
          <w:szCs w:val="24"/>
        </w:rPr>
      </w:pPr>
    </w:p>
    <w:p w14:paraId="3C3C5910" w14:textId="77777777" w:rsidR="00923A8A" w:rsidRDefault="008C5869">
      <w:pPr>
        <w:ind w:firstLine="851"/>
        <w:jc w:val="both"/>
        <w:rPr>
          <w:szCs w:val="24"/>
        </w:rPr>
      </w:pPr>
      <w:r>
        <w:rPr>
          <w:bCs/>
          <w:szCs w:val="24"/>
        </w:rPr>
        <w:t>21.</w:t>
      </w:r>
      <w:r>
        <w:rPr>
          <w:szCs w:val="24"/>
        </w:rPr>
        <w:t xml:space="preserve"> Centro veiklos sritis – švietimas.</w:t>
      </w:r>
    </w:p>
    <w:p w14:paraId="72318E21" w14:textId="77777777" w:rsidR="00923A8A" w:rsidRDefault="008C5869">
      <w:pPr>
        <w:ind w:firstLine="851"/>
        <w:jc w:val="both"/>
        <w:rPr>
          <w:szCs w:val="24"/>
        </w:rPr>
      </w:pPr>
      <w:r>
        <w:rPr>
          <w:bCs/>
          <w:szCs w:val="24"/>
        </w:rPr>
        <w:t>22.</w:t>
      </w:r>
      <w:r>
        <w:rPr>
          <w:szCs w:val="24"/>
        </w:rPr>
        <w:t xml:space="preserve"> Centro švietimo veiklos rūšys </w:t>
      </w:r>
      <w:r>
        <w:rPr>
          <w:bCs/>
          <w:szCs w:val="24"/>
        </w:rPr>
        <w:t>pagal Ekonominės veiklos rūšių klasifikatorių (EVRK 2 red.), patvirtintą Statistikos departamento prie Lietuvos Respublikos Vyriausybės generalinio direktoriaus 2007 m. spalio 31 d. įsakymu Nr. DĮ-226 „Dėl Ekonominės veiklos rūšių klasifikatoriaus patvirtinimo“:</w:t>
      </w:r>
    </w:p>
    <w:p w14:paraId="72268797" w14:textId="77777777" w:rsidR="00923A8A" w:rsidRDefault="008C5869">
      <w:pPr>
        <w:ind w:firstLine="851"/>
        <w:jc w:val="both"/>
        <w:rPr>
          <w:szCs w:val="24"/>
        </w:rPr>
      </w:pPr>
      <w:r>
        <w:rPr>
          <w:bCs/>
          <w:szCs w:val="24"/>
        </w:rPr>
        <w:t>22.1.</w:t>
      </w:r>
      <w:r>
        <w:rPr>
          <w:szCs w:val="24"/>
        </w:rPr>
        <w:t xml:space="preserve"> pagrindinė veiklos rūšis – vidurinis ugdymas, kodas 85.31.20;</w:t>
      </w:r>
    </w:p>
    <w:p w14:paraId="4B2C9295" w14:textId="77777777" w:rsidR="00923A8A" w:rsidRDefault="008C5869">
      <w:pPr>
        <w:tabs>
          <w:tab w:val="left" w:pos="0"/>
        </w:tabs>
        <w:ind w:firstLine="851"/>
        <w:jc w:val="both"/>
        <w:rPr>
          <w:szCs w:val="24"/>
        </w:rPr>
      </w:pPr>
      <w:r>
        <w:rPr>
          <w:bCs/>
          <w:szCs w:val="24"/>
        </w:rPr>
        <w:t>22.2.</w:t>
      </w:r>
      <w:r>
        <w:rPr>
          <w:szCs w:val="24"/>
        </w:rPr>
        <w:t xml:space="preserve"> kitos švietimo veiklos rūšys:</w:t>
      </w:r>
    </w:p>
    <w:p w14:paraId="0800392C" w14:textId="77777777" w:rsidR="00923A8A" w:rsidRDefault="008C5869">
      <w:pPr>
        <w:tabs>
          <w:tab w:val="left" w:pos="0"/>
        </w:tabs>
        <w:ind w:firstLine="851"/>
        <w:jc w:val="both"/>
        <w:rPr>
          <w:szCs w:val="24"/>
        </w:rPr>
      </w:pPr>
      <w:r>
        <w:rPr>
          <w:bCs/>
          <w:szCs w:val="24"/>
        </w:rPr>
        <w:t>22.2.1.</w:t>
      </w:r>
      <w:r>
        <w:rPr>
          <w:szCs w:val="24"/>
        </w:rPr>
        <w:t xml:space="preserve"> pradinis ugdymas, kodas 85.20;</w:t>
      </w:r>
    </w:p>
    <w:p w14:paraId="0B9DF4B3" w14:textId="77777777" w:rsidR="00923A8A" w:rsidRDefault="008C5869">
      <w:pPr>
        <w:ind w:firstLine="851"/>
        <w:jc w:val="both"/>
        <w:rPr>
          <w:szCs w:val="24"/>
        </w:rPr>
      </w:pPr>
      <w:r>
        <w:rPr>
          <w:bCs/>
          <w:szCs w:val="24"/>
        </w:rPr>
        <w:t>22.2.2.</w:t>
      </w:r>
      <w:r>
        <w:rPr>
          <w:szCs w:val="24"/>
        </w:rPr>
        <w:t xml:space="preserve"> pagrindinis ugdymas, kodas 85.31.10;</w:t>
      </w:r>
    </w:p>
    <w:p w14:paraId="45C134D8" w14:textId="77777777" w:rsidR="00923A8A" w:rsidRDefault="008C5869">
      <w:pPr>
        <w:ind w:firstLine="851"/>
        <w:jc w:val="both"/>
        <w:rPr>
          <w:szCs w:val="24"/>
        </w:rPr>
      </w:pPr>
      <w:r>
        <w:rPr>
          <w:bCs/>
          <w:szCs w:val="24"/>
        </w:rPr>
        <w:t>22.2.3.</w:t>
      </w:r>
      <w:r>
        <w:rPr>
          <w:szCs w:val="24"/>
        </w:rPr>
        <w:t xml:space="preserve"> sportinis ir rekreacinis švietimas, kodas 85.51;</w:t>
      </w:r>
    </w:p>
    <w:p w14:paraId="201516B1" w14:textId="77777777" w:rsidR="00923A8A" w:rsidRDefault="008C5869">
      <w:pPr>
        <w:ind w:firstLine="851"/>
        <w:jc w:val="both"/>
        <w:rPr>
          <w:szCs w:val="24"/>
        </w:rPr>
      </w:pPr>
      <w:r>
        <w:rPr>
          <w:bCs/>
          <w:szCs w:val="24"/>
        </w:rPr>
        <w:t>22.2.4.</w:t>
      </w:r>
      <w:r>
        <w:rPr>
          <w:szCs w:val="24"/>
        </w:rPr>
        <w:t xml:space="preserve"> kultūrinis švietimas, kodas 85.52;</w:t>
      </w:r>
    </w:p>
    <w:p w14:paraId="64143E12" w14:textId="77777777" w:rsidR="00923A8A" w:rsidRDefault="008C5869">
      <w:pPr>
        <w:ind w:firstLine="851"/>
        <w:jc w:val="both"/>
        <w:rPr>
          <w:szCs w:val="24"/>
        </w:rPr>
      </w:pPr>
      <w:r>
        <w:rPr>
          <w:bCs/>
          <w:szCs w:val="24"/>
        </w:rPr>
        <w:t>22.2.5.</w:t>
      </w:r>
      <w:r>
        <w:rPr>
          <w:szCs w:val="24"/>
        </w:rPr>
        <w:t xml:space="preserve"> kitas, niekur kitur nepriskirtas, švietimas, kodas 85.59;</w:t>
      </w:r>
    </w:p>
    <w:p w14:paraId="779E1419" w14:textId="77777777" w:rsidR="00923A8A" w:rsidRDefault="008C5869">
      <w:pPr>
        <w:ind w:firstLine="851"/>
        <w:jc w:val="both"/>
        <w:rPr>
          <w:szCs w:val="24"/>
        </w:rPr>
      </w:pPr>
      <w:r>
        <w:rPr>
          <w:bCs/>
          <w:szCs w:val="24"/>
        </w:rPr>
        <w:t>22.2.6.</w:t>
      </w:r>
      <w:r>
        <w:rPr>
          <w:szCs w:val="24"/>
        </w:rPr>
        <w:t xml:space="preserve"> švietimui būdingų paslaugų veikla, kodas 85.60;</w:t>
      </w:r>
    </w:p>
    <w:p w14:paraId="067601F1" w14:textId="77777777" w:rsidR="00923A8A" w:rsidRDefault="008C5869">
      <w:pPr>
        <w:ind w:firstLine="851"/>
        <w:jc w:val="both"/>
        <w:rPr>
          <w:szCs w:val="24"/>
        </w:rPr>
      </w:pPr>
      <w:r>
        <w:rPr>
          <w:szCs w:val="24"/>
        </w:rPr>
        <w:t>22.</w:t>
      </w:r>
      <w:r>
        <w:rPr>
          <w:bCs/>
          <w:szCs w:val="24"/>
        </w:rPr>
        <w:t>3.</w:t>
      </w:r>
      <w:r>
        <w:rPr>
          <w:szCs w:val="24"/>
        </w:rPr>
        <w:t xml:space="preserve"> kitos ne švietimo veiklos rūšys:</w:t>
      </w:r>
    </w:p>
    <w:p w14:paraId="78351B97" w14:textId="77777777" w:rsidR="00923A8A" w:rsidRDefault="008C5869">
      <w:pPr>
        <w:ind w:firstLine="851"/>
        <w:jc w:val="both"/>
        <w:rPr>
          <w:szCs w:val="24"/>
        </w:rPr>
      </w:pPr>
      <w:r>
        <w:rPr>
          <w:szCs w:val="24"/>
        </w:rPr>
        <w:t>22.</w:t>
      </w:r>
      <w:r>
        <w:rPr>
          <w:bCs/>
          <w:szCs w:val="24"/>
        </w:rPr>
        <w:t>3.</w:t>
      </w:r>
      <w:r>
        <w:rPr>
          <w:szCs w:val="24"/>
        </w:rPr>
        <w:t>1. kitų maitinimo paslaugų teikimas, kodas 56.29;</w:t>
      </w:r>
    </w:p>
    <w:p w14:paraId="28707408" w14:textId="77777777" w:rsidR="00923A8A" w:rsidRDefault="008C5869">
      <w:pPr>
        <w:ind w:firstLine="851"/>
        <w:jc w:val="both"/>
        <w:rPr>
          <w:szCs w:val="24"/>
        </w:rPr>
      </w:pPr>
      <w:r>
        <w:rPr>
          <w:szCs w:val="24"/>
        </w:rPr>
        <w:t>22.</w:t>
      </w:r>
      <w:r>
        <w:rPr>
          <w:bCs/>
          <w:szCs w:val="24"/>
        </w:rPr>
        <w:t>3.</w:t>
      </w:r>
      <w:r>
        <w:rPr>
          <w:szCs w:val="24"/>
        </w:rPr>
        <w:t>2. kita žmonių sveikatos priežiūros veikla, kodas 86.90;</w:t>
      </w:r>
    </w:p>
    <w:p w14:paraId="7D201A43" w14:textId="77777777" w:rsidR="00923A8A" w:rsidRDefault="008C5869">
      <w:pPr>
        <w:ind w:firstLine="851"/>
        <w:jc w:val="both"/>
        <w:rPr>
          <w:szCs w:val="24"/>
        </w:rPr>
      </w:pPr>
      <w:r>
        <w:rPr>
          <w:szCs w:val="24"/>
        </w:rPr>
        <w:t>22.</w:t>
      </w:r>
      <w:r>
        <w:rPr>
          <w:bCs/>
          <w:szCs w:val="24"/>
        </w:rPr>
        <w:t>3.</w:t>
      </w:r>
      <w:r>
        <w:rPr>
          <w:szCs w:val="24"/>
        </w:rPr>
        <w:t>3. nuosavo arba nuomojamo nekilnojamojo turto nuoma ir eksploatavimas, kodas 68.20;</w:t>
      </w:r>
    </w:p>
    <w:p w14:paraId="539C87DB" w14:textId="77777777" w:rsidR="00923A8A" w:rsidRDefault="008C5869">
      <w:pPr>
        <w:ind w:firstLine="851"/>
        <w:jc w:val="both"/>
        <w:rPr>
          <w:szCs w:val="24"/>
        </w:rPr>
      </w:pPr>
      <w:r>
        <w:rPr>
          <w:szCs w:val="24"/>
        </w:rPr>
        <w:t>22.</w:t>
      </w:r>
      <w:r>
        <w:rPr>
          <w:bCs/>
          <w:szCs w:val="24"/>
        </w:rPr>
        <w:t>3.</w:t>
      </w:r>
      <w:r>
        <w:rPr>
          <w:szCs w:val="24"/>
        </w:rPr>
        <w:t>4. vaikų poilsio stovyklų veikla, kodas 55.20.20;</w:t>
      </w:r>
    </w:p>
    <w:p w14:paraId="3714BECA" w14:textId="77777777" w:rsidR="00923A8A" w:rsidRDefault="008C5869">
      <w:pPr>
        <w:ind w:firstLine="851"/>
        <w:jc w:val="both"/>
        <w:rPr>
          <w:szCs w:val="24"/>
        </w:rPr>
      </w:pPr>
      <w:r>
        <w:rPr>
          <w:szCs w:val="24"/>
        </w:rPr>
        <w:t>22.</w:t>
      </w:r>
      <w:r>
        <w:rPr>
          <w:bCs/>
          <w:szCs w:val="24"/>
        </w:rPr>
        <w:t>3.</w:t>
      </w:r>
      <w:r>
        <w:rPr>
          <w:szCs w:val="24"/>
        </w:rPr>
        <w:t>5. kvalifikacijos tobulinimas, kodas 80.42.30;</w:t>
      </w:r>
    </w:p>
    <w:p w14:paraId="31E82A3E" w14:textId="77777777" w:rsidR="00923A8A" w:rsidRDefault="008C5869">
      <w:pPr>
        <w:ind w:firstLine="851"/>
        <w:jc w:val="both"/>
        <w:rPr>
          <w:szCs w:val="24"/>
        </w:rPr>
      </w:pPr>
      <w:r>
        <w:rPr>
          <w:bCs/>
          <w:szCs w:val="24"/>
        </w:rPr>
        <w:t>22.3.6.</w:t>
      </w:r>
      <w:r>
        <w:rPr>
          <w:szCs w:val="24"/>
        </w:rPr>
        <w:t xml:space="preserve"> </w:t>
      </w:r>
      <w:r>
        <w:rPr>
          <w:bCs/>
          <w:szCs w:val="24"/>
        </w:rPr>
        <w:t>bibliotekos ir archyvo veikla, kodas 91.01.</w:t>
      </w:r>
    </w:p>
    <w:p w14:paraId="32A964B7" w14:textId="77777777" w:rsidR="00923A8A" w:rsidRDefault="008C5869">
      <w:pPr>
        <w:tabs>
          <w:tab w:val="left" w:pos="0"/>
          <w:tab w:val="left" w:pos="1134"/>
        </w:tabs>
        <w:ind w:firstLine="851"/>
        <w:contextualSpacing/>
        <w:jc w:val="both"/>
        <w:rPr>
          <w:szCs w:val="24"/>
        </w:rPr>
      </w:pPr>
      <w:r>
        <w:rPr>
          <w:szCs w:val="24"/>
        </w:rPr>
        <w:t>23. Centro veiklos tikslas – plėtoti dvasines, intelektines ir fizines asmens galias, bendrąsias ir esmines dalykines bei profesines kompetencijas, būtinas tolesniam mokymuisi, profesinei karjerai ir savarankiškam gyvenimui. Sudaryti sąlygas mokytis visą gyvenimą – nuolat tenkinti besimokančiųjų pažinimo poreikius, atitinkančius šiuolaikinių technologijų, kultūros ir asmeninių gebėjimų lygį, puoselėti vertybinių nuostatų, naujų žinių, mąstymo ir veiklos kompetenciją.</w:t>
      </w:r>
    </w:p>
    <w:p w14:paraId="2789924E" w14:textId="77777777" w:rsidR="00923A8A" w:rsidRDefault="008C5869">
      <w:pPr>
        <w:ind w:firstLine="851"/>
        <w:jc w:val="both"/>
        <w:rPr>
          <w:szCs w:val="24"/>
        </w:rPr>
      </w:pPr>
      <w:r>
        <w:rPr>
          <w:szCs w:val="24"/>
        </w:rPr>
        <w:t>24. Centro veiklos uždaviniai:</w:t>
      </w:r>
    </w:p>
    <w:p w14:paraId="63BE7B4C" w14:textId="77777777" w:rsidR="00923A8A" w:rsidRDefault="008C5869">
      <w:pPr>
        <w:ind w:firstLine="851"/>
        <w:jc w:val="both"/>
        <w:rPr>
          <w:szCs w:val="24"/>
        </w:rPr>
      </w:pPr>
      <w:r>
        <w:rPr>
          <w:szCs w:val="24"/>
        </w:rPr>
        <w:t>24.1. teikti mokiniams kokybišką pradinio, pagrindinio ir vidurinio ugdymo programų vykdymą;</w:t>
      </w:r>
    </w:p>
    <w:p w14:paraId="1D8CFEF5" w14:textId="77777777" w:rsidR="00923A8A" w:rsidRDefault="008C5869">
      <w:pPr>
        <w:ind w:firstLine="851"/>
        <w:jc w:val="both"/>
        <w:rPr>
          <w:szCs w:val="24"/>
        </w:rPr>
      </w:pPr>
      <w:r>
        <w:rPr>
          <w:szCs w:val="24"/>
        </w:rPr>
        <w:t>24.2. tenkinti mokinių pažinimo, lavinimosi ir saviraiškos poreikius;</w:t>
      </w:r>
    </w:p>
    <w:p w14:paraId="451DC981" w14:textId="77777777" w:rsidR="00923A8A" w:rsidRDefault="008C5869">
      <w:pPr>
        <w:ind w:firstLine="851"/>
        <w:jc w:val="both"/>
        <w:rPr>
          <w:szCs w:val="24"/>
        </w:rPr>
      </w:pPr>
      <w:r>
        <w:rPr>
          <w:szCs w:val="24"/>
        </w:rPr>
        <w:t xml:space="preserve">24.3. teikti mokiniams reikiamą švietimo </w:t>
      </w:r>
      <w:r>
        <w:rPr>
          <w:bCs/>
          <w:szCs w:val="24"/>
        </w:rPr>
        <w:t>ir kitą</w:t>
      </w:r>
      <w:r>
        <w:rPr>
          <w:szCs w:val="24"/>
        </w:rPr>
        <w:t xml:space="preserve"> pagalbą;</w:t>
      </w:r>
    </w:p>
    <w:p w14:paraId="22C8452A" w14:textId="77777777" w:rsidR="00923A8A" w:rsidRDefault="008C5869">
      <w:pPr>
        <w:ind w:firstLine="851"/>
        <w:jc w:val="both"/>
        <w:rPr>
          <w:szCs w:val="24"/>
        </w:rPr>
      </w:pPr>
      <w:r>
        <w:rPr>
          <w:szCs w:val="24"/>
        </w:rPr>
        <w:t>24.4. užtikrinti sveiką ir saugią mokymo(si) aplinką.</w:t>
      </w:r>
    </w:p>
    <w:p w14:paraId="781213ED" w14:textId="77777777" w:rsidR="00923A8A" w:rsidRDefault="008C5869">
      <w:pPr>
        <w:ind w:firstLine="851"/>
        <w:jc w:val="both"/>
        <w:rPr>
          <w:szCs w:val="24"/>
        </w:rPr>
      </w:pPr>
      <w:r>
        <w:rPr>
          <w:szCs w:val="24"/>
        </w:rPr>
        <w:t>25. Vykdydamas jam pavestus uždavinius Centras atlieka šias funkcijas:</w:t>
      </w:r>
    </w:p>
    <w:p w14:paraId="689369B9" w14:textId="77777777" w:rsidR="00923A8A" w:rsidRDefault="008C5869">
      <w:pPr>
        <w:ind w:firstLine="851"/>
        <w:jc w:val="both"/>
        <w:rPr>
          <w:bCs/>
          <w:szCs w:val="24"/>
          <w:lang w:eastAsia="lt-LT"/>
        </w:rPr>
      </w:pPr>
      <w:r>
        <w:rPr>
          <w:bCs/>
          <w:szCs w:val="24"/>
        </w:rPr>
        <w:t>25.1. įgyvendindamas Nuostatų 24.1 papunktyje nurodytą uždavinį, atlieka šias funkcijas:</w:t>
      </w:r>
    </w:p>
    <w:p w14:paraId="7A4BDD82" w14:textId="77777777" w:rsidR="00923A8A" w:rsidRDefault="008C5869">
      <w:pPr>
        <w:ind w:firstLine="851"/>
        <w:jc w:val="both"/>
        <w:rPr>
          <w:bCs/>
          <w:szCs w:val="24"/>
        </w:rPr>
      </w:pPr>
      <w:r>
        <w:rPr>
          <w:bCs/>
          <w:szCs w:val="24"/>
        </w:rPr>
        <w:t>25.1.1. organizuoja mokinių mokymąsi pagal visas Centro įgyvendinamas programas, taikydamas šiuose Nuostatuose apibrėžtas mokymo formas ir mokymo proceso organizavimo būdus;</w:t>
      </w:r>
    </w:p>
    <w:p w14:paraId="4B7DB55E" w14:textId="77777777" w:rsidR="00923A8A" w:rsidRDefault="008C5869">
      <w:pPr>
        <w:ind w:firstLine="851"/>
        <w:jc w:val="both"/>
        <w:rPr>
          <w:bCs/>
          <w:szCs w:val="24"/>
        </w:rPr>
      </w:pPr>
      <w:r>
        <w:rPr>
          <w:bCs/>
          <w:szCs w:val="24"/>
        </w:rPr>
        <w:t>25.1.2.</w:t>
      </w:r>
      <w:r>
        <w:rPr>
          <w:szCs w:val="24"/>
        </w:rPr>
        <w:t xml:space="preserve"> konkretina ir individualizuoja ugdymo turinį, vadovaudamasis </w:t>
      </w:r>
      <w:r>
        <w:rPr>
          <w:bCs/>
          <w:szCs w:val="24"/>
        </w:rPr>
        <w:t xml:space="preserve">Lietuvos Respublikos </w:t>
      </w:r>
      <w:r>
        <w:rPr>
          <w:szCs w:val="24"/>
        </w:rPr>
        <w:t xml:space="preserve">švietimo ir mokslo ministro tvirtinamomis bendrosiomis programomis, atsižvelgdamas į vietos ir Centro bendruomenės reikmes, mokinių poreikius ir interesus, </w:t>
      </w:r>
      <w:r>
        <w:rPr>
          <w:bCs/>
          <w:szCs w:val="24"/>
        </w:rPr>
        <w:t>švietimo stebėsenos, mokinių pasiekimų ir pažangos vertinimo ugdymo procese informaciją, pasiekimų tyrimų, Centro veiklos kokybės įsivertinimo ir išorinio vertinimo duomenis;</w:t>
      </w:r>
    </w:p>
    <w:p w14:paraId="30A3BBC7" w14:textId="77777777" w:rsidR="00923A8A" w:rsidRDefault="008C5869">
      <w:pPr>
        <w:ind w:firstLine="851"/>
        <w:jc w:val="both"/>
        <w:rPr>
          <w:szCs w:val="24"/>
        </w:rPr>
      </w:pPr>
      <w:r>
        <w:rPr>
          <w:bCs/>
          <w:szCs w:val="24"/>
        </w:rPr>
        <w:t>25.1.3.</w:t>
      </w:r>
      <w:r>
        <w:rPr>
          <w:szCs w:val="24"/>
        </w:rPr>
        <w:t xml:space="preserve"> rengia pagrindinio ugdymo antrosios dalies individualizuotas, vidurinio ugdymo individualizuotas programas, pritaiko pagrindinio ugdymo antrosios dalies, vidurinio ugdymo programas specialiųjų ugdymosi poreikių turintiems mokiniams, pagrindinio ugdymo antrosios dalies, vidurinio ugdymo programas papildančius ir mokinių poreikius tenkinančius programų modulius, pasirenkamųjų dalykų programas;</w:t>
      </w:r>
    </w:p>
    <w:p w14:paraId="146798F6" w14:textId="77777777" w:rsidR="00923A8A" w:rsidRDefault="008C5869">
      <w:pPr>
        <w:ind w:firstLine="851"/>
        <w:jc w:val="both"/>
        <w:rPr>
          <w:bCs/>
          <w:szCs w:val="24"/>
        </w:rPr>
      </w:pPr>
      <w:r>
        <w:rPr>
          <w:bCs/>
          <w:szCs w:val="24"/>
        </w:rPr>
        <w:t>25.1.4. sudaro mokymo sutartis ir vykdo jose sutartus įsipareigojimus;</w:t>
      </w:r>
    </w:p>
    <w:p w14:paraId="6563DCC6" w14:textId="77777777" w:rsidR="00923A8A" w:rsidRDefault="008C5869">
      <w:pPr>
        <w:ind w:firstLine="851"/>
        <w:jc w:val="both"/>
        <w:rPr>
          <w:szCs w:val="24"/>
        </w:rPr>
      </w:pPr>
      <w:r>
        <w:rPr>
          <w:bCs/>
          <w:szCs w:val="24"/>
        </w:rPr>
        <w:t>25.1.5.</w:t>
      </w:r>
      <w:r>
        <w:rPr>
          <w:szCs w:val="24"/>
        </w:rPr>
        <w:t xml:space="preserve"> vykdo pagrindinio ugdymo, pritaikytą pagrindinio ugdymo, individualizuotą pagrindinio ugdymo, suaugusiųjų pradinio ugdymo, suaugusiųjų pagrindinio ugdymo, pritaikytą suaugusiųjų pagrindinio ugdymo, akredituotą suaugusiųjų vidurinio ugdymo, pasirenkamųjų dalykų, neformaliojo vaikų ir suaugusiųjų švietimo programas, sutartyse sutartus įsipareigojimus, užtikrina geros kokybės švietimą;</w:t>
      </w:r>
    </w:p>
    <w:p w14:paraId="431975BD" w14:textId="77777777" w:rsidR="00923A8A" w:rsidRDefault="008C5869">
      <w:pPr>
        <w:ind w:firstLine="851"/>
        <w:jc w:val="both"/>
        <w:rPr>
          <w:szCs w:val="24"/>
        </w:rPr>
      </w:pPr>
      <w:r>
        <w:rPr>
          <w:bCs/>
          <w:szCs w:val="24"/>
        </w:rPr>
        <w:t>25.1.6.</w:t>
      </w:r>
      <w:r>
        <w:rPr>
          <w:szCs w:val="24"/>
        </w:rPr>
        <w:t xml:space="preserve"> sudaro sąlygas darbuotojams tobulinti kvalifikaciją, gilinti dalykines ir bendrąsias kompetencijas, dalytis gerąja patirtimi, rengti mokymus;</w:t>
      </w:r>
    </w:p>
    <w:p w14:paraId="42C6BD62" w14:textId="77777777" w:rsidR="00923A8A" w:rsidRDefault="008C5869">
      <w:pPr>
        <w:ind w:firstLine="851"/>
        <w:jc w:val="both"/>
        <w:rPr>
          <w:bCs/>
          <w:szCs w:val="24"/>
        </w:rPr>
      </w:pPr>
      <w:r>
        <w:rPr>
          <w:bCs/>
          <w:szCs w:val="24"/>
        </w:rPr>
        <w:t>25.1.7. vykdo Centro veiklos kokybės įsivertinimą, numato priemones veiklai tobulinti;</w:t>
      </w:r>
    </w:p>
    <w:p w14:paraId="5D5C3DC1" w14:textId="77777777" w:rsidR="00923A8A" w:rsidRDefault="008C5869">
      <w:pPr>
        <w:ind w:firstLine="851"/>
        <w:jc w:val="both"/>
        <w:rPr>
          <w:szCs w:val="24"/>
        </w:rPr>
      </w:pPr>
      <w:r>
        <w:rPr>
          <w:bCs/>
          <w:szCs w:val="24"/>
        </w:rPr>
        <w:t>25.1.8.</w:t>
      </w:r>
      <w:r>
        <w:rPr>
          <w:szCs w:val="24"/>
        </w:rPr>
        <w:t xml:space="preserve"> dalyvauja mokinių ugdymo pasiekimų tyrimuose, patikrinimuose, organizuoja ir vykdo brandos egzaminus teisės aktų nustatyta tvarka;</w:t>
      </w:r>
    </w:p>
    <w:p w14:paraId="36B9F732" w14:textId="77777777" w:rsidR="00923A8A" w:rsidRDefault="008C5869">
      <w:pPr>
        <w:ind w:firstLine="851"/>
        <w:jc w:val="both"/>
        <w:rPr>
          <w:szCs w:val="24"/>
        </w:rPr>
      </w:pPr>
      <w:r>
        <w:rPr>
          <w:bCs/>
          <w:szCs w:val="24"/>
        </w:rPr>
        <w:t>25.1.9.</w:t>
      </w:r>
      <w:r>
        <w:rPr>
          <w:szCs w:val="24"/>
        </w:rPr>
        <w:t xml:space="preserve"> Centro skyriuje organizuoja ir vykdo įkalintų asmenų bendrąjį ugdymą, sudaro sąlygas šiems asmenims sėkmingai integruotis į visuomenę;</w:t>
      </w:r>
    </w:p>
    <w:p w14:paraId="174D0A17" w14:textId="77777777" w:rsidR="00923A8A" w:rsidRDefault="008C5869">
      <w:pPr>
        <w:ind w:firstLine="851"/>
        <w:jc w:val="both"/>
        <w:rPr>
          <w:szCs w:val="24"/>
          <w:lang w:eastAsia="lt-LT"/>
        </w:rPr>
      </w:pPr>
      <w:r>
        <w:rPr>
          <w:bCs/>
          <w:szCs w:val="24"/>
        </w:rPr>
        <w:t>25.2. įgyvendindamas Nuostatų 24.2 papunktyje nurodytą uždavinį, atlieka šias funkcijas:</w:t>
      </w:r>
    </w:p>
    <w:p w14:paraId="0188CE6E" w14:textId="77777777" w:rsidR="00923A8A" w:rsidRDefault="008C5869">
      <w:pPr>
        <w:ind w:firstLine="851"/>
        <w:jc w:val="both"/>
        <w:rPr>
          <w:bCs/>
          <w:szCs w:val="24"/>
        </w:rPr>
      </w:pPr>
      <w:r>
        <w:rPr>
          <w:bCs/>
          <w:szCs w:val="24"/>
        </w:rPr>
        <w:t>25.2.1. organizuoja mokinių laisvalaikį, užimtumą ir prevencinį darbą;</w:t>
      </w:r>
    </w:p>
    <w:p w14:paraId="7863FCAB" w14:textId="77777777" w:rsidR="00923A8A" w:rsidRDefault="008C5869">
      <w:pPr>
        <w:ind w:firstLine="851"/>
        <w:jc w:val="both"/>
        <w:rPr>
          <w:szCs w:val="24"/>
        </w:rPr>
      </w:pPr>
      <w:r>
        <w:rPr>
          <w:bCs/>
          <w:szCs w:val="24"/>
        </w:rPr>
        <w:t>25.2.2.</w:t>
      </w:r>
      <w:r>
        <w:rPr>
          <w:szCs w:val="24"/>
        </w:rPr>
        <w:t xml:space="preserve"> rengia ugdymo programas papildančius ir mokinių poreikius tenkinančius šių programų modulius, suaugusiųjų ir vaikų neformaliojo švietimo programas;</w:t>
      </w:r>
    </w:p>
    <w:p w14:paraId="2EE11A7E" w14:textId="77777777" w:rsidR="00923A8A" w:rsidRDefault="008C5869">
      <w:pPr>
        <w:ind w:firstLine="851"/>
        <w:jc w:val="both"/>
        <w:rPr>
          <w:szCs w:val="24"/>
        </w:rPr>
      </w:pPr>
      <w:r>
        <w:rPr>
          <w:bCs/>
          <w:szCs w:val="24"/>
        </w:rPr>
        <w:t>25.2.3.</w:t>
      </w:r>
      <w:r>
        <w:rPr>
          <w:szCs w:val="24"/>
        </w:rPr>
        <w:t xml:space="preserve"> organizuoja ir vykdo valstybinės kalbos mokėjimo ir Lietuvos Respublikos Konstitucijos pagrindų egzaminus, išduoda valstybinės kalbos mokėjimo ir Lietuvos Respublikos Konstitucijos pagrindų žinias įteisinančius dokumentus Lietuvos Respublikos Vyriausybės nutarimų ir kitų teisės aktų nustatyta tvarka;</w:t>
      </w:r>
    </w:p>
    <w:p w14:paraId="0CC22839" w14:textId="77777777" w:rsidR="00923A8A" w:rsidRDefault="008C5869">
      <w:pPr>
        <w:ind w:firstLine="851"/>
        <w:jc w:val="both"/>
        <w:rPr>
          <w:szCs w:val="24"/>
        </w:rPr>
      </w:pPr>
      <w:r>
        <w:rPr>
          <w:bCs/>
          <w:szCs w:val="24"/>
        </w:rPr>
        <w:t>25.2.4.</w:t>
      </w:r>
      <w:r>
        <w:rPr>
          <w:szCs w:val="24"/>
        </w:rPr>
        <w:t xml:space="preserve"> sudaro palankias sąlygas veikti mokinių organizacijoms, skatinančioms mokinių dorovinį, tautinį, pilietinį sąmoningumą, patriotizmą, puoselėjančioms kultūrinę ir socialinę brandą, padedančioms tenkinti saviugdos ir saviraiškos poreikius;</w:t>
      </w:r>
    </w:p>
    <w:p w14:paraId="0F8DBB06" w14:textId="77777777" w:rsidR="00923A8A" w:rsidRDefault="008C5869">
      <w:pPr>
        <w:ind w:firstLine="851"/>
        <w:jc w:val="both"/>
        <w:rPr>
          <w:szCs w:val="24"/>
        </w:rPr>
      </w:pPr>
      <w:r>
        <w:rPr>
          <w:bCs/>
          <w:szCs w:val="24"/>
        </w:rPr>
        <w:t>25.2.5.</w:t>
      </w:r>
      <w:r>
        <w:rPr>
          <w:szCs w:val="24"/>
        </w:rPr>
        <w:t xml:space="preserve"> organizuoja tėvų (globėjų, rūpintojų) pageidavimu mokamas papildomas paslaugas (klubus, būrelius, stovyklas, ekskursijas ir kt.) teisės aktų nustatyta tvarka;</w:t>
      </w:r>
    </w:p>
    <w:p w14:paraId="4B4C7E04" w14:textId="77777777" w:rsidR="00923A8A" w:rsidRDefault="008C5869">
      <w:pPr>
        <w:ind w:firstLine="851"/>
        <w:jc w:val="both"/>
        <w:rPr>
          <w:bCs/>
          <w:szCs w:val="24"/>
        </w:rPr>
      </w:pPr>
      <w:r>
        <w:rPr>
          <w:bCs/>
          <w:szCs w:val="24"/>
        </w:rPr>
        <w:t>25.3. įgyvendindamas Nuostatų 24.3 papunktyje nurodytą uždavinį, atlieka šias funkcijas:</w:t>
      </w:r>
    </w:p>
    <w:p w14:paraId="508B3911" w14:textId="77777777" w:rsidR="00923A8A" w:rsidRDefault="008C5869">
      <w:pPr>
        <w:ind w:firstLine="851"/>
        <w:jc w:val="both"/>
        <w:rPr>
          <w:szCs w:val="24"/>
        </w:rPr>
      </w:pPr>
      <w:r>
        <w:rPr>
          <w:bCs/>
          <w:szCs w:val="24"/>
        </w:rPr>
        <w:t xml:space="preserve">25.3.1. </w:t>
      </w:r>
      <w:r>
        <w:rPr>
          <w:szCs w:val="24"/>
        </w:rPr>
        <w:t>teikia informacinę, psichologinę, socialinę-pedagoginę, specialiąją pedagoginę ar kitokią pagalbą, padeda vykdyti mokinių sveikatos priežiūrą, karjeros planavimą ir minimalios priežiūros priemones;</w:t>
      </w:r>
    </w:p>
    <w:p w14:paraId="0819244F" w14:textId="77777777" w:rsidR="00923A8A" w:rsidRDefault="008C5869">
      <w:pPr>
        <w:ind w:firstLine="851"/>
        <w:jc w:val="both"/>
        <w:rPr>
          <w:bCs/>
          <w:szCs w:val="24"/>
        </w:rPr>
      </w:pPr>
      <w:r>
        <w:rPr>
          <w:bCs/>
          <w:szCs w:val="24"/>
        </w:rPr>
        <w:t>25.3.2. vykdo Lietuvos Respublikos socialinės paramos mokiniams įstatymo nuostatas;</w:t>
      </w:r>
    </w:p>
    <w:p w14:paraId="4792AA17" w14:textId="77777777" w:rsidR="00923A8A" w:rsidRDefault="008C5869">
      <w:pPr>
        <w:ind w:firstLine="851"/>
        <w:jc w:val="both"/>
        <w:rPr>
          <w:bCs/>
          <w:szCs w:val="24"/>
        </w:rPr>
      </w:pPr>
      <w:r>
        <w:rPr>
          <w:bCs/>
          <w:szCs w:val="24"/>
        </w:rPr>
        <w:t>25.3.3. teisės aktų nustatyta tvarka teikia psichologinę, informacinę, socialinę pedagoginę, specialiąją pedagoginę, specialiąją pagalbą;</w:t>
      </w:r>
    </w:p>
    <w:p w14:paraId="60940174" w14:textId="77777777" w:rsidR="00923A8A" w:rsidRDefault="008C5869">
      <w:pPr>
        <w:ind w:firstLine="851"/>
        <w:jc w:val="both"/>
        <w:rPr>
          <w:bCs/>
          <w:szCs w:val="24"/>
        </w:rPr>
      </w:pPr>
      <w:r>
        <w:rPr>
          <w:bCs/>
          <w:szCs w:val="24"/>
        </w:rPr>
        <w:t>25.3.4. organizuoja Centro bibliotekos veiklą;</w:t>
      </w:r>
    </w:p>
    <w:p w14:paraId="2908BBD3" w14:textId="77777777" w:rsidR="00923A8A" w:rsidRDefault="008C5869">
      <w:pPr>
        <w:ind w:firstLine="851"/>
        <w:jc w:val="both"/>
        <w:rPr>
          <w:bCs/>
          <w:szCs w:val="24"/>
        </w:rPr>
      </w:pPr>
      <w:r>
        <w:rPr>
          <w:bCs/>
          <w:szCs w:val="24"/>
        </w:rPr>
        <w:t>25.3.5. įgyvendina prevencines programas;</w:t>
      </w:r>
    </w:p>
    <w:p w14:paraId="4F1A4AB8" w14:textId="77777777" w:rsidR="00923A8A" w:rsidRDefault="008C5869">
      <w:pPr>
        <w:ind w:firstLine="851"/>
        <w:jc w:val="both"/>
        <w:rPr>
          <w:bCs/>
          <w:szCs w:val="24"/>
        </w:rPr>
      </w:pPr>
      <w:r>
        <w:rPr>
          <w:bCs/>
          <w:szCs w:val="24"/>
        </w:rPr>
        <w:t>25.3.6. užtikrina sisteminį mokymosi pagalbos teikimą mokiniams, kuriems ji yra reikalinga;</w:t>
      </w:r>
    </w:p>
    <w:p w14:paraId="3EB1501B" w14:textId="77777777" w:rsidR="00923A8A" w:rsidRDefault="008C5869">
      <w:pPr>
        <w:ind w:firstLine="851"/>
        <w:jc w:val="both"/>
        <w:rPr>
          <w:bCs/>
          <w:szCs w:val="24"/>
        </w:rPr>
      </w:pPr>
      <w:r>
        <w:rPr>
          <w:bCs/>
          <w:szCs w:val="24"/>
        </w:rPr>
        <w:t>25.4. įgyvendindamas Nuostatų 21.4 papunktyje nurodytą uždavinį, atlieka šias funkcijas:</w:t>
      </w:r>
    </w:p>
    <w:p w14:paraId="335AFECA" w14:textId="77777777" w:rsidR="00923A8A" w:rsidRDefault="008C5869">
      <w:pPr>
        <w:ind w:firstLine="851"/>
        <w:jc w:val="both"/>
        <w:rPr>
          <w:bCs/>
          <w:szCs w:val="24"/>
        </w:rPr>
      </w:pPr>
      <w:r>
        <w:rPr>
          <w:bCs/>
          <w:szCs w:val="24"/>
        </w:rPr>
        <w:t>25.4.1. nusistato Centro bendruomenės narių elgesio normas, atsižvelgdamas į Pedagogų etikos kodekso rekomendacijas;</w:t>
      </w:r>
    </w:p>
    <w:p w14:paraId="44ED6333" w14:textId="77777777" w:rsidR="00923A8A" w:rsidRDefault="008C5869">
      <w:pPr>
        <w:ind w:firstLine="851"/>
        <w:jc w:val="both"/>
        <w:rPr>
          <w:szCs w:val="24"/>
        </w:rPr>
      </w:pPr>
      <w:r>
        <w:rPr>
          <w:bCs/>
          <w:szCs w:val="24"/>
        </w:rPr>
        <w:t>25.4.2.</w:t>
      </w:r>
      <w:r>
        <w:rPr>
          <w:szCs w:val="24"/>
        </w:rPr>
        <w:t xml:space="preserve"> užtikrina higienos normas, teisės aktų reikalavimus atitinkančią sveiką, saugią mokymosi ir darbo aplinką;</w:t>
      </w:r>
    </w:p>
    <w:p w14:paraId="620370DE" w14:textId="77777777" w:rsidR="00923A8A" w:rsidRDefault="008C5869">
      <w:pPr>
        <w:ind w:firstLine="851"/>
        <w:jc w:val="both"/>
        <w:rPr>
          <w:bCs/>
          <w:szCs w:val="24"/>
        </w:rPr>
      </w:pPr>
      <w:r>
        <w:rPr>
          <w:bCs/>
          <w:szCs w:val="24"/>
        </w:rPr>
        <w:t>25.4.3. kuria atvirus, pagarbius, bendradarbiavimą skatinančius mokinių, mokytojų ir tėvų (globėjų, rūpintojų) santykius;</w:t>
      </w:r>
    </w:p>
    <w:p w14:paraId="390DF095" w14:textId="77777777" w:rsidR="00923A8A" w:rsidRDefault="008C5869">
      <w:pPr>
        <w:ind w:firstLine="851"/>
        <w:jc w:val="both"/>
        <w:rPr>
          <w:szCs w:val="24"/>
        </w:rPr>
      </w:pPr>
      <w:r>
        <w:rPr>
          <w:bCs/>
          <w:szCs w:val="24"/>
        </w:rPr>
        <w:t>25.4.4.</w:t>
      </w:r>
      <w:r>
        <w:rPr>
          <w:szCs w:val="24"/>
        </w:rPr>
        <w:t xml:space="preserve"> kuria ugdymo turinio reikalavimams įgyvendinti reikiamą materialinę bazę ir edukacines aplinkas;</w:t>
      </w:r>
    </w:p>
    <w:p w14:paraId="66D3483D" w14:textId="77777777" w:rsidR="00923A8A" w:rsidRDefault="008C5869">
      <w:pPr>
        <w:ind w:firstLine="851"/>
        <w:jc w:val="both"/>
        <w:rPr>
          <w:bCs/>
          <w:szCs w:val="24"/>
        </w:rPr>
      </w:pPr>
      <w:r>
        <w:rPr>
          <w:bCs/>
          <w:szCs w:val="24"/>
        </w:rPr>
        <w:t>25.5. Centras taip pat atlieka šias funkcijas:</w:t>
      </w:r>
    </w:p>
    <w:p w14:paraId="52872A45" w14:textId="77777777" w:rsidR="00923A8A" w:rsidRDefault="008C5869">
      <w:pPr>
        <w:ind w:firstLine="851"/>
        <w:jc w:val="both"/>
        <w:rPr>
          <w:szCs w:val="24"/>
        </w:rPr>
      </w:pPr>
      <w:r>
        <w:rPr>
          <w:bCs/>
          <w:szCs w:val="24"/>
        </w:rPr>
        <w:t>25.5.1.</w:t>
      </w:r>
      <w:r>
        <w:rPr>
          <w:szCs w:val="24"/>
        </w:rPr>
        <w:t xml:space="preserve"> bendradarbiauja ir palaiko ryšius su kitomis ugdymo įstaigomis šalyje ir užsienyje;</w:t>
      </w:r>
    </w:p>
    <w:p w14:paraId="266D784D" w14:textId="77777777" w:rsidR="00923A8A" w:rsidRDefault="008C5869">
      <w:pPr>
        <w:ind w:firstLine="851"/>
        <w:jc w:val="both"/>
        <w:rPr>
          <w:szCs w:val="24"/>
        </w:rPr>
      </w:pPr>
      <w:r>
        <w:rPr>
          <w:bCs/>
          <w:szCs w:val="24"/>
        </w:rPr>
        <w:t>25.5.2.</w:t>
      </w:r>
      <w:r>
        <w:rPr>
          <w:szCs w:val="24"/>
        </w:rPr>
        <w:t xml:space="preserve"> organizuoja mokinių maitinimą;</w:t>
      </w:r>
    </w:p>
    <w:p w14:paraId="50ACF6A4" w14:textId="77777777" w:rsidR="00923A8A" w:rsidRDefault="008C5869">
      <w:pPr>
        <w:ind w:firstLine="851"/>
        <w:jc w:val="both"/>
        <w:rPr>
          <w:bCs/>
          <w:szCs w:val="24"/>
        </w:rPr>
      </w:pPr>
      <w:r>
        <w:rPr>
          <w:bCs/>
          <w:szCs w:val="24"/>
        </w:rPr>
        <w:t>25.5.3. teikia papildomas apmokamas paslaugas teisės aktų nustatyta tvarka;</w:t>
      </w:r>
    </w:p>
    <w:p w14:paraId="167ED529" w14:textId="77777777" w:rsidR="00923A8A" w:rsidRDefault="008C5869">
      <w:pPr>
        <w:ind w:firstLine="851"/>
        <w:jc w:val="both"/>
        <w:rPr>
          <w:szCs w:val="24"/>
          <w:lang w:eastAsia="lt-LT"/>
        </w:rPr>
      </w:pPr>
      <w:r>
        <w:rPr>
          <w:bCs/>
          <w:szCs w:val="24"/>
        </w:rPr>
        <w:t xml:space="preserve">25.5.4. </w:t>
      </w:r>
      <w:r>
        <w:rPr>
          <w:szCs w:val="24"/>
        </w:rPr>
        <w:t>viešai skelbia informaciją apie Centro veiklą</w:t>
      </w:r>
      <w:r>
        <w:rPr>
          <w:bCs/>
          <w:szCs w:val="24"/>
        </w:rPr>
        <w:t xml:space="preserve"> teisės aktų nustatyta tvarka Centro interneto svetainėje, Centro savininko interneto svetainėje ir (ar) kita forma;</w:t>
      </w:r>
    </w:p>
    <w:p w14:paraId="1AC448BC" w14:textId="77777777" w:rsidR="00923A8A" w:rsidRDefault="008C5869">
      <w:pPr>
        <w:tabs>
          <w:tab w:val="left" w:pos="1361"/>
        </w:tabs>
        <w:ind w:firstLine="851"/>
        <w:jc w:val="both"/>
        <w:rPr>
          <w:szCs w:val="24"/>
        </w:rPr>
      </w:pPr>
      <w:bookmarkStart w:id="6" w:name="estr11"/>
      <w:bookmarkStart w:id="7" w:name="12str"/>
      <w:bookmarkEnd w:id="6"/>
      <w:bookmarkEnd w:id="7"/>
      <w:r>
        <w:rPr>
          <w:bCs/>
          <w:szCs w:val="24"/>
        </w:rPr>
        <w:t>25.5.5.</w:t>
      </w:r>
      <w:r>
        <w:rPr>
          <w:szCs w:val="24"/>
        </w:rPr>
        <w:t xml:space="preserve"> </w:t>
      </w:r>
      <w:r>
        <w:rPr>
          <w:bCs/>
          <w:szCs w:val="24"/>
        </w:rPr>
        <w:t>vykdo</w:t>
      </w:r>
      <w:r>
        <w:rPr>
          <w:szCs w:val="24"/>
          <w:lang w:eastAsia="lt-LT"/>
        </w:rPr>
        <w:t xml:space="preserve"> </w:t>
      </w:r>
      <w:r>
        <w:rPr>
          <w:szCs w:val="24"/>
        </w:rPr>
        <w:t>kitas Lietuvos Respublikos įstatymuose ir kituose teisės aktuose numatytas funkcijas.</w:t>
      </w:r>
    </w:p>
    <w:p w14:paraId="772708AB" w14:textId="77777777" w:rsidR="00923A8A" w:rsidRDefault="00923A8A">
      <w:pPr>
        <w:pStyle w:val="HTMLiankstoformatuotas"/>
        <w:jc w:val="center"/>
        <w:rPr>
          <w:rFonts w:ascii="Times New Roman" w:hAnsi="Times New Roman" w:cs="Times New Roman"/>
          <w:szCs w:val="24"/>
        </w:rPr>
      </w:pPr>
    </w:p>
    <w:p w14:paraId="2F84870D" w14:textId="77777777" w:rsidR="00923A8A" w:rsidRDefault="008C5869">
      <w:pPr>
        <w:jc w:val="center"/>
        <w:rPr>
          <w:b/>
          <w:szCs w:val="24"/>
        </w:rPr>
      </w:pPr>
      <w:r>
        <w:rPr>
          <w:b/>
          <w:szCs w:val="24"/>
        </w:rPr>
        <w:t>III SKYRIUS</w:t>
      </w:r>
    </w:p>
    <w:p w14:paraId="0A3DCC2D" w14:textId="77777777" w:rsidR="00923A8A" w:rsidRDefault="008C5869">
      <w:pPr>
        <w:pStyle w:val="HTMLiankstoformatuotas"/>
        <w:jc w:val="center"/>
        <w:rPr>
          <w:rFonts w:ascii="Times New Roman" w:hAnsi="Times New Roman" w:cs="Times New Roman"/>
          <w:b/>
          <w:szCs w:val="24"/>
        </w:rPr>
      </w:pPr>
      <w:r>
        <w:rPr>
          <w:rFonts w:ascii="Times New Roman" w:hAnsi="Times New Roman" w:cs="Times New Roman"/>
          <w:b/>
          <w:szCs w:val="24"/>
        </w:rPr>
        <w:t>CENTRO TEISĖS IR PAREIGOS</w:t>
      </w:r>
    </w:p>
    <w:p w14:paraId="7FCE94A3" w14:textId="77777777" w:rsidR="00923A8A" w:rsidRDefault="00923A8A">
      <w:pPr>
        <w:jc w:val="center"/>
        <w:rPr>
          <w:szCs w:val="24"/>
        </w:rPr>
      </w:pPr>
    </w:p>
    <w:p w14:paraId="33293D8F" w14:textId="77777777" w:rsidR="00923A8A" w:rsidRDefault="008C5869">
      <w:pPr>
        <w:ind w:firstLine="851"/>
        <w:jc w:val="both"/>
        <w:rPr>
          <w:szCs w:val="24"/>
        </w:rPr>
      </w:pPr>
      <w:r>
        <w:rPr>
          <w:szCs w:val="24"/>
        </w:rPr>
        <w:t>26. Centras, įgyvendindamas jam pavestus tikslus ir uždavinius, atlikdamas jam priskirtas funkcijas, turi teisę:</w:t>
      </w:r>
    </w:p>
    <w:p w14:paraId="502B52AB" w14:textId="77777777" w:rsidR="00923A8A" w:rsidRDefault="008C5869">
      <w:pPr>
        <w:ind w:firstLine="851"/>
        <w:jc w:val="both"/>
        <w:rPr>
          <w:szCs w:val="24"/>
        </w:rPr>
      </w:pPr>
      <w:r>
        <w:rPr>
          <w:szCs w:val="24"/>
        </w:rPr>
        <w:t>26.1. parinkti mokymo metodus ir mokymosi veiklos būdus;</w:t>
      </w:r>
    </w:p>
    <w:p w14:paraId="290F3B0C" w14:textId="77777777" w:rsidR="00923A8A" w:rsidRDefault="008C5869">
      <w:pPr>
        <w:ind w:firstLine="851"/>
        <w:jc w:val="both"/>
        <w:rPr>
          <w:szCs w:val="24"/>
        </w:rPr>
      </w:pPr>
      <w:r>
        <w:rPr>
          <w:szCs w:val="24"/>
        </w:rPr>
        <w:t>26.2. kurti naujus mokymo(si) modelius, užtikrinančius kokybišką ugdymą(si);</w:t>
      </w:r>
    </w:p>
    <w:p w14:paraId="4858F56E" w14:textId="77777777" w:rsidR="00923A8A" w:rsidRDefault="008C5869">
      <w:pPr>
        <w:ind w:firstLine="851"/>
        <w:jc w:val="both"/>
        <w:rPr>
          <w:szCs w:val="24"/>
        </w:rPr>
      </w:pPr>
      <w:r>
        <w:rPr>
          <w:szCs w:val="24"/>
        </w:rPr>
        <w:t>26.3. bendradarbiauti su savo veiklai įtakos turinčiais fiziniais ir juridiniais asmenimis;</w:t>
      </w:r>
    </w:p>
    <w:p w14:paraId="17CC4E09" w14:textId="77777777" w:rsidR="00923A8A" w:rsidRDefault="008C5869">
      <w:pPr>
        <w:ind w:firstLine="851"/>
        <w:jc w:val="both"/>
        <w:rPr>
          <w:szCs w:val="24"/>
        </w:rPr>
      </w:pPr>
      <w:r>
        <w:rPr>
          <w:szCs w:val="24"/>
        </w:rPr>
        <w:t xml:space="preserve">26.4. </w:t>
      </w:r>
      <w:r>
        <w:rPr>
          <w:bCs/>
          <w:szCs w:val="24"/>
        </w:rPr>
        <w:t>Lietuvos Respublikos švietimo, mokslo ir sporto ministro nustatyta tvarka</w:t>
      </w:r>
      <w:r>
        <w:rPr>
          <w:szCs w:val="24"/>
        </w:rPr>
        <w:t xml:space="preserve"> vykdyti šalies ir tarptautinius švietimo projektus;</w:t>
      </w:r>
    </w:p>
    <w:p w14:paraId="13DA7747" w14:textId="77777777" w:rsidR="00923A8A" w:rsidRDefault="008C5869">
      <w:pPr>
        <w:ind w:firstLine="851"/>
        <w:jc w:val="both"/>
        <w:rPr>
          <w:szCs w:val="24"/>
        </w:rPr>
      </w:pPr>
      <w:r>
        <w:rPr>
          <w:szCs w:val="24"/>
        </w:rPr>
        <w:t xml:space="preserve">26.5. </w:t>
      </w:r>
      <w:r>
        <w:rPr>
          <w:bCs/>
          <w:szCs w:val="24"/>
        </w:rPr>
        <w:t>Lietuvos Respublikos įstatymų tvarka</w:t>
      </w:r>
      <w:r>
        <w:rPr>
          <w:szCs w:val="24"/>
        </w:rPr>
        <w:t xml:space="preserve"> stoti ir jungtis į asociacijas, dalyvauti jų veikloje;</w:t>
      </w:r>
    </w:p>
    <w:p w14:paraId="3F1EA7A0" w14:textId="77777777" w:rsidR="00923A8A" w:rsidRDefault="008C5869">
      <w:pPr>
        <w:ind w:firstLine="851"/>
        <w:jc w:val="both"/>
        <w:rPr>
          <w:szCs w:val="24"/>
        </w:rPr>
      </w:pPr>
      <w:r>
        <w:rPr>
          <w:szCs w:val="24"/>
        </w:rPr>
        <w:t>26.6. gauti paramą Lietuvos Respublikos labdaros ir paramos įstatymo nustatyta tvarka;</w:t>
      </w:r>
    </w:p>
    <w:p w14:paraId="16116DE2" w14:textId="77777777" w:rsidR="00923A8A" w:rsidRDefault="008C5869">
      <w:pPr>
        <w:ind w:firstLine="851"/>
        <w:jc w:val="both"/>
        <w:rPr>
          <w:szCs w:val="24"/>
        </w:rPr>
      </w:pPr>
      <w:r>
        <w:rPr>
          <w:szCs w:val="24"/>
        </w:rPr>
        <w:t>26.7. naudotis kitomis teisės aktų suteiktomis teisėmis.</w:t>
      </w:r>
    </w:p>
    <w:p w14:paraId="35B138E4" w14:textId="77777777" w:rsidR="00923A8A" w:rsidRDefault="008C5869">
      <w:pPr>
        <w:ind w:firstLine="851"/>
        <w:jc w:val="both"/>
        <w:rPr>
          <w:szCs w:val="24"/>
        </w:rPr>
      </w:pPr>
      <w:r>
        <w:rPr>
          <w:szCs w:val="24"/>
        </w:rPr>
        <w:t>27. Centro pareigos yra užtikrinti pavesto tikslo ir uždavinių įgyvendinimą, priskirtų funkcijų kokybišką atlikimą.</w:t>
      </w:r>
    </w:p>
    <w:p w14:paraId="6AE048BC" w14:textId="77777777" w:rsidR="00923A8A" w:rsidRDefault="00923A8A">
      <w:pPr>
        <w:jc w:val="center"/>
        <w:outlineLvl w:val="0"/>
        <w:rPr>
          <w:b/>
          <w:szCs w:val="24"/>
        </w:rPr>
      </w:pPr>
    </w:p>
    <w:p w14:paraId="39534032" w14:textId="77777777" w:rsidR="00923A8A" w:rsidRDefault="008C5869">
      <w:pPr>
        <w:jc w:val="center"/>
        <w:rPr>
          <w:b/>
          <w:szCs w:val="24"/>
        </w:rPr>
      </w:pPr>
      <w:r>
        <w:rPr>
          <w:b/>
          <w:szCs w:val="24"/>
        </w:rPr>
        <w:t>IV SKYRIUS</w:t>
      </w:r>
    </w:p>
    <w:p w14:paraId="49D28738" w14:textId="77777777" w:rsidR="00923A8A" w:rsidRDefault="008C5869">
      <w:pPr>
        <w:jc w:val="center"/>
        <w:outlineLvl w:val="0"/>
        <w:rPr>
          <w:b/>
          <w:szCs w:val="24"/>
        </w:rPr>
      </w:pPr>
      <w:r>
        <w:rPr>
          <w:b/>
          <w:szCs w:val="24"/>
        </w:rPr>
        <w:t>CENTRO VEIKLOS ORGANIZAVIMAS IR VALDYMAS</w:t>
      </w:r>
    </w:p>
    <w:p w14:paraId="2C9A4D01" w14:textId="77777777" w:rsidR="00923A8A" w:rsidRDefault="00923A8A">
      <w:pPr>
        <w:jc w:val="center"/>
        <w:rPr>
          <w:szCs w:val="24"/>
        </w:rPr>
      </w:pPr>
    </w:p>
    <w:p w14:paraId="3688FB27" w14:textId="77777777" w:rsidR="00923A8A" w:rsidRDefault="008C5869">
      <w:pPr>
        <w:ind w:firstLine="851"/>
        <w:jc w:val="both"/>
        <w:rPr>
          <w:szCs w:val="24"/>
        </w:rPr>
      </w:pPr>
      <w:r>
        <w:rPr>
          <w:szCs w:val="24"/>
        </w:rPr>
        <w:t>28. Centro veikla organizuojama pagal:</w:t>
      </w:r>
    </w:p>
    <w:p w14:paraId="4017CE33" w14:textId="77777777" w:rsidR="00923A8A" w:rsidRDefault="008C5869">
      <w:pPr>
        <w:ind w:firstLine="851"/>
        <w:jc w:val="both"/>
        <w:rPr>
          <w:szCs w:val="24"/>
        </w:rPr>
      </w:pPr>
      <w:r>
        <w:rPr>
          <w:szCs w:val="24"/>
        </w:rPr>
        <w:t xml:space="preserve">28.1. direktoriaus patvirtintą strateginį veiklos planą, kuriam yra pritarusios Centro taryba (toliau – Taryba), </w:t>
      </w:r>
      <w:r>
        <w:rPr>
          <w:bCs/>
          <w:szCs w:val="24"/>
        </w:rPr>
        <w:t>meras ar jo įgaliotas asmuo teisės aktų nustatyta tvarka;</w:t>
      </w:r>
    </w:p>
    <w:p w14:paraId="6C4E5BDB" w14:textId="77777777" w:rsidR="00923A8A" w:rsidRDefault="008C5869">
      <w:pPr>
        <w:ind w:firstLine="851"/>
        <w:jc w:val="both"/>
        <w:rPr>
          <w:szCs w:val="24"/>
        </w:rPr>
      </w:pPr>
      <w:r>
        <w:rPr>
          <w:szCs w:val="24"/>
        </w:rPr>
        <w:t>28.2. direktoriaus patvirtintą Centro metinį veiklos planą, kuriam yra pritarusi Taryba;</w:t>
      </w:r>
    </w:p>
    <w:p w14:paraId="1526DEE4" w14:textId="77777777" w:rsidR="00923A8A" w:rsidRDefault="008C5869">
      <w:pPr>
        <w:ind w:firstLine="851"/>
        <w:jc w:val="both"/>
        <w:rPr>
          <w:strike/>
          <w:szCs w:val="24"/>
        </w:rPr>
      </w:pPr>
      <w:r>
        <w:rPr>
          <w:szCs w:val="24"/>
        </w:rPr>
        <w:t xml:space="preserve">28.3. direktoriaus patvirtintą Centro ugdymo planą, </w:t>
      </w:r>
      <w:r>
        <w:rPr>
          <w:bCs/>
          <w:szCs w:val="24"/>
        </w:rPr>
        <w:t xml:space="preserve">suderintą su Taryba ir </w:t>
      </w:r>
      <w:bookmarkStart w:id="8" w:name="_Hlk162463396"/>
      <w:r>
        <w:rPr>
          <w:bCs/>
          <w:szCs w:val="24"/>
        </w:rPr>
        <w:t>meru a</w:t>
      </w:r>
      <w:bookmarkStart w:id="9" w:name="_Hlk162979352"/>
      <w:r>
        <w:rPr>
          <w:bCs/>
          <w:szCs w:val="24"/>
        </w:rPr>
        <w:t>r jo įgaliotu Savivaldybės administracijos direktoriumi</w:t>
      </w:r>
      <w:bookmarkEnd w:id="9"/>
      <w:r>
        <w:rPr>
          <w:bCs/>
          <w:szCs w:val="24"/>
        </w:rPr>
        <w:t xml:space="preserve"> teisės aktų nustatyta tvarka</w:t>
      </w:r>
      <w:bookmarkEnd w:id="8"/>
      <w:r>
        <w:rPr>
          <w:bCs/>
          <w:szCs w:val="24"/>
        </w:rPr>
        <w:t>.</w:t>
      </w:r>
    </w:p>
    <w:p w14:paraId="0F418DE6" w14:textId="77777777" w:rsidR="00923A8A" w:rsidRDefault="008C5869">
      <w:pPr>
        <w:tabs>
          <w:tab w:val="left" w:pos="993"/>
        </w:tabs>
        <w:ind w:firstLine="851"/>
        <w:jc w:val="both"/>
        <w:rPr>
          <w:szCs w:val="24"/>
        </w:rPr>
      </w:pPr>
      <w:r>
        <w:rPr>
          <w:szCs w:val="24"/>
        </w:rPr>
        <w:t xml:space="preserve">29. Centrui vadovauja direktorius, kurį </w:t>
      </w:r>
      <w:r>
        <w:rPr>
          <w:bCs/>
          <w:szCs w:val="24"/>
        </w:rPr>
        <w:t>viešo konkurso būdu į pareigas penkeriems metams skiria ir iš jų atleidžia meras teisės aktų nustatyta tvarka. Centro direktoriumi gali būti tik nepriekaištingos reputacijos asmuo.</w:t>
      </w:r>
    </w:p>
    <w:p w14:paraId="60ED6574" w14:textId="77777777" w:rsidR="00923A8A" w:rsidRDefault="008C5869">
      <w:pPr>
        <w:ind w:firstLine="851"/>
        <w:jc w:val="both"/>
        <w:rPr>
          <w:szCs w:val="24"/>
        </w:rPr>
      </w:pPr>
      <w:r>
        <w:rPr>
          <w:szCs w:val="24"/>
        </w:rPr>
        <w:t>30. Direktorius:</w:t>
      </w:r>
    </w:p>
    <w:p w14:paraId="0E59F620" w14:textId="77777777" w:rsidR="00923A8A" w:rsidRDefault="008C5869">
      <w:pPr>
        <w:tabs>
          <w:tab w:val="left" w:pos="1361"/>
        </w:tabs>
        <w:ind w:firstLine="851"/>
        <w:jc w:val="both"/>
        <w:rPr>
          <w:strike/>
          <w:szCs w:val="24"/>
        </w:rPr>
      </w:pPr>
      <w:r>
        <w:rPr>
          <w:szCs w:val="24"/>
        </w:rPr>
        <w:t>30.1. tvirtina Centro vidaus struktūrą, darbuotojų pareigybių sąrašą;</w:t>
      </w:r>
    </w:p>
    <w:p w14:paraId="2C43DB14" w14:textId="77777777" w:rsidR="00923A8A" w:rsidRDefault="008C5869">
      <w:pPr>
        <w:ind w:firstLine="851"/>
        <w:jc w:val="both"/>
        <w:rPr>
          <w:szCs w:val="24"/>
        </w:rPr>
      </w:pPr>
      <w:r>
        <w:rPr>
          <w:szCs w:val="24"/>
        </w:rPr>
        <w:t>30.2. nustato Centro tikslus, uždavinius, funkcijas, direktoriaus pavaduotojų ugdymui, skyrių vedėjų veiklos sritis;</w:t>
      </w:r>
    </w:p>
    <w:p w14:paraId="4238639C" w14:textId="77777777" w:rsidR="00923A8A" w:rsidRDefault="008C5869">
      <w:pPr>
        <w:ind w:firstLine="851"/>
        <w:jc w:val="both"/>
        <w:rPr>
          <w:szCs w:val="24"/>
        </w:rPr>
      </w:pPr>
      <w:r>
        <w:rPr>
          <w:szCs w:val="24"/>
        </w:rPr>
        <w:t xml:space="preserve">30.3. Lietuvos Respublikos darbo kodekso ir kitų teisės aktų nustatyta tvarka priima į darbą ir atleidžia iš jo Centro darbuotojus, </w:t>
      </w:r>
      <w:r>
        <w:rPr>
          <w:bCs/>
          <w:szCs w:val="24"/>
        </w:rPr>
        <w:t>tvirtina jų pareigybių aprašymus</w:t>
      </w:r>
      <w:r>
        <w:rPr>
          <w:szCs w:val="24"/>
        </w:rPr>
        <w:t>, skatina juos, skiria jiems drausmines nuobaudas;</w:t>
      </w:r>
    </w:p>
    <w:p w14:paraId="08522D3E" w14:textId="77777777" w:rsidR="00923A8A" w:rsidRDefault="008C5869">
      <w:pPr>
        <w:tabs>
          <w:tab w:val="left" w:pos="1361"/>
        </w:tabs>
        <w:ind w:firstLine="851"/>
        <w:jc w:val="both"/>
        <w:rPr>
          <w:szCs w:val="24"/>
        </w:rPr>
      </w:pPr>
      <w:r>
        <w:rPr>
          <w:szCs w:val="24"/>
        </w:rPr>
        <w:t>30.4. priima mokinius į Centrą Savivaldybės tarybos nustatyta tvarka, sudaro mokymo sutartis teisės aktų nustatyta tvarka;</w:t>
      </w:r>
    </w:p>
    <w:p w14:paraId="539E67A2" w14:textId="77777777" w:rsidR="00923A8A" w:rsidRDefault="008C5869">
      <w:pPr>
        <w:ind w:firstLine="851"/>
        <w:jc w:val="both"/>
        <w:outlineLvl w:val="0"/>
        <w:rPr>
          <w:szCs w:val="24"/>
        </w:rPr>
      </w:pPr>
      <w:r>
        <w:rPr>
          <w:szCs w:val="24"/>
        </w:rPr>
        <w:t>30.5. vadovaudamasis įstatymais ir kitais teisės aktais, Centro darbo tvarkos taisyklėse nustato mokinių teises, pareigas ir atsakomybę;</w:t>
      </w:r>
    </w:p>
    <w:p w14:paraId="7EFA8FF5" w14:textId="77777777" w:rsidR="00923A8A" w:rsidRDefault="008C5869">
      <w:pPr>
        <w:ind w:firstLine="851"/>
        <w:jc w:val="both"/>
        <w:outlineLvl w:val="0"/>
        <w:rPr>
          <w:szCs w:val="24"/>
        </w:rPr>
      </w:pPr>
      <w:r>
        <w:rPr>
          <w:szCs w:val="24"/>
        </w:rPr>
        <w:t>30.6. suderinęs su Taryba, tvirtina Centro darbo tvarkos taisykles;</w:t>
      </w:r>
    </w:p>
    <w:p w14:paraId="6D71AF99" w14:textId="77777777" w:rsidR="00923A8A" w:rsidRDefault="008C5869">
      <w:pPr>
        <w:pStyle w:val="HTMLiankstoformatuotas"/>
        <w:spacing w:line="240" w:lineRule="auto"/>
        <w:ind w:firstLine="851"/>
        <w:jc w:val="both"/>
        <w:rPr>
          <w:rFonts w:ascii="Times New Roman" w:hAnsi="Times New Roman" w:cs="Times New Roman"/>
          <w:szCs w:val="24"/>
        </w:rPr>
      </w:pPr>
      <w:r>
        <w:rPr>
          <w:rFonts w:ascii="Times New Roman" w:hAnsi="Times New Roman" w:cs="Times New Roman"/>
          <w:szCs w:val="24"/>
          <w:lang w:eastAsia="en-US"/>
        </w:rPr>
        <w:t>30.7.</w:t>
      </w:r>
      <w:r>
        <w:rPr>
          <w:rFonts w:ascii="Times New Roman" w:hAnsi="Times New Roman" w:cs="Times New Roman"/>
          <w:szCs w:val="24"/>
        </w:rPr>
        <w:t xml:space="preserve"> sudaro mokiniams ir darbuotojams saugias ir sveikatai nekenksmingas darbo sąlygas visais su mokymusi ir darbu susijusiais aspektais;</w:t>
      </w:r>
    </w:p>
    <w:p w14:paraId="3D6A7BB1" w14:textId="77777777" w:rsidR="00923A8A" w:rsidRDefault="008C5869">
      <w:pPr>
        <w:pStyle w:val="HTMLiankstoformatuotas"/>
        <w:spacing w:line="240" w:lineRule="auto"/>
        <w:ind w:firstLine="851"/>
        <w:jc w:val="both"/>
        <w:rPr>
          <w:rFonts w:ascii="Times New Roman" w:hAnsi="Times New Roman" w:cs="Times New Roman"/>
          <w:szCs w:val="24"/>
        </w:rPr>
      </w:pPr>
      <w:r>
        <w:rPr>
          <w:rFonts w:ascii="Times New Roman" w:hAnsi="Times New Roman" w:cs="Times New Roman"/>
          <w:szCs w:val="24"/>
        </w:rPr>
        <w:t>30.8. vadovauja Centro strateginio plano, metinio veiklos plano rengimui, jų įgyvendinimui, organizuoja ir koordinuoja Centro veiklą pavestoms funkcijoms atlikti, uždaviniams įgyvendinti;</w:t>
      </w:r>
    </w:p>
    <w:p w14:paraId="3917F990" w14:textId="77777777" w:rsidR="00923A8A" w:rsidRDefault="008C5869">
      <w:pPr>
        <w:pStyle w:val="HTMLiankstoformatuotas"/>
        <w:spacing w:line="240" w:lineRule="auto"/>
        <w:ind w:firstLine="851"/>
        <w:jc w:val="both"/>
        <w:rPr>
          <w:rFonts w:ascii="Times New Roman" w:hAnsi="Times New Roman" w:cs="Times New Roman"/>
          <w:szCs w:val="24"/>
        </w:rPr>
      </w:pPr>
      <w:r>
        <w:rPr>
          <w:rFonts w:ascii="Times New Roman" w:hAnsi="Times New Roman" w:cs="Times New Roman"/>
          <w:szCs w:val="24"/>
        </w:rPr>
        <w:t>30.9. analizuoja ir vertina Centro veiklą, materialinius ir intelektinius išteklius;</w:t>
      </w:r>
    </w:p>
    <w:p w14:paraId="67CDCEFE" w14:textId="77777777" w:rsidR="00923A8A" w:rsidRDefault="008C5869">
      <w:pPr>
        <w:pStyle w:val="HTMLiankstoformatuotas"/>
        <w:tabs>
          <w:tab w:val="clear" w:pos="916"/>
          <w:tab w:val="left" w:pos="720"/>
        </w:tabs>
        <w:spacing w:line="240" w:lineRule="auto"/>
        <w:ind w:firstLine="851"/>
        <w:jc w:val="both"/>
        <w:rPr>
          <w:rFonts w:ascii="Times New Roman" w:hAnsi="Times New Roman" w:cs="Times New Roman"/>
          <w:szCs w:val="24"/>
        </w:rPr>
      </w:pPr>
      <w:r>
        <w:rPr>
          <w:rFonts w:ascii="Times New Roman" w:hAnsi="Times New Roman" w:cs="Times New Roman"/>
          <w:szCs w:val="24"/>
        </w:rPr>
        <w:t>30.10. leidžia įsakymus, kontroliuoja jų vykdymą;</w:t>
      </w:r>
    </w:p>
    <w:p w14:paraId="5D8AE3A1" w14:textId="77777777" w:rsidR="00923A8A" w:rsidRDefault="008C5869">
      <w:pPr>
        <w:pStyle w:val="HTMLiankstoformatuotas"/>
        <w:spacing w:line="240" w:lineRule="auto"/>
        <w:ind w:firstLine="851"/>
        <w:jc w:val="both"/>
        <w:rPr>
          <w:rFonts w:ascii="Times New Roman" w:hAnsi="Times New Roman" w:cs="Times New Roman"/>
          <w:szCs w:val="24"/>
        </w:rPr>
      </w:pPr>
      <w:r>
        <w:rPr>
          <w:rFonts w:ascii="Times New Roman" w:hAnsi="Times New Roman" w:cs="Times New Roman"/>
          <w:szCs w:val="24"/>
        </w:rPr>
        <w:t>30.11. sudaro teisės aktų nustatytas komisijas, darbo, projektines ir metodines grupes, metodinę tarybą;</w:t>
      </w:r>
    </w:p>
    <w:p w14:paraId="344B6CE8" w14:textId="77777777" w:rsidR="00923A8A" w:rsidRDefault="008C5869">
      <w:pPr>
        <w:pStyle w:val="HTMLiankstoformatuotas"/>
        <w:spacing w:line="240" w:lineRule="auto"/>
        <w:ind w:firstLine="851"/>
        <w:jc w:val="both"/>
        <w:rPr>
          <w:rFonts w:ascii="Times New Roman" w:hAnsi="Times New Roman" w:cs="Times New Roman"/>
          <w:szCs w:val="24"/>
        </w:rPr>
      </w:pPr>
      <w:r>
        <w:rPr>
          <w:rFonts w:ascii="Times New Roman" w:hAnsi="Times New Roman" w:cs="Times New Roman"/>
          <w:szCs w:val="24"/>
        </w:rPr>
        <w:t>30.12. sudaro Centro vardu sutartis dėl Centro funkcijų atlikimo;</w:t>
      </w:r>
    </w:p>
    <w:p w14:paraId="4C9DDCD1" w14:textId="77777777" w:rsidR="00923A8A" w:rsidRDefault="008C5869">
      <w:pPr>
        <w:ind w:firstLine="851"/>
        <w:jc w:val="both"/>
        <w:rPr>
          <w:szCs w:val="24"/>
        </w:rPr>
      </w:pPr>
      <w:r>
        <w:rPr>
          <w:szCs w:val="24"/>
          <w:lang w:eastAsia="lt-LT"/>
        </w:rPr>
        <w:t>30.13</w:t>
      </w:r>
      <w:r>
        <w:rPr>
          <w:szCs w:val="24"/>
        </w:rPr>
        <w:t>. organizuoja Centro dokumentų saugojimą ir valdymą teisės aktų nustatyta tvarka;</w:t>
      </w:r>
    </w:p>
    <w:p w14:paraId="5F2D2447" w14:textId="77777777" w:rsidR="00923A8A" w:rsidRDefault="008C5869">
      <w:pPr>
        <w:pStyle w:val="Hyperlink1"/>
        <w:ind w:firstLine="851"/>
        <w:rPr>
          <w:rFonts w:ascii="Times New Roman" w:hAnsi="Times New Roman"/>
          <w:sz w:val="24"/>
          <w:szCs w:val="24"/>
          <w:lang w:val="lt-LT"/>
        </w:rPr>
      </w:pPr>
      <w:r>
        <w:rPr>
          <w:rFonts w:ascii="Times New Roman" w:hAnsi="Times New Roman"/>
          <w:sz w:val="24"/>
          <w:szCs w:val="24"/>
          <w:lang w:val="lt-LT"/>
        </w:rPr>
        <w:t>30.14. teisės aktų nustatyta tvarka valdo, naudoja Centro turtą, lėšas ir jais disponuoja, rūpinasi intelektiniais, materialiniais, finansiniais, informaciniais ištekliais;</w:t>
      </w:r>
    </w:p>
    <w:p w14:paraId="61D59647" w14:textId="77777777" w:rsidR="00923A8A" w:rsidRDefault="008C5869">
      <w:pPr>
        <w:ind w:firstLine="851"/>
        <w:jc w:val="both"/>
        <w:rPr>
          <w:szCs w:val="24"/>
        </w:rPr>
      </w:pPr>
      <w:r>
        <w:rPr>
          <w:szCs w:val="24"/>
        </w:rPr>
        <w:t>30.15. užtikrina racionalų ir taupų lėšų, turto naudojimą, veiksmingą Centro vidaus kontrolės sistemos sukūrimą, jos veikimą ir tobulinimą;</w:t>
      </w:r>
    </w:p>
    <w:p w14:paraId="59F2FD81" w14:textId="77777777" w:rsidR="00923A8A" w:rsidRDefault="008C5869">
      <w:pPr>
        <w:ind w:firstLine="851"/>
        <w:jc w:val="both"/>
        <w:rPr>
          <w:szCs w:val="24"/>
        </w:rPr>
      </w:pPr>
      <w:r>
        <w:rPr>
          <w:szCs w:val="24"/>
        </w:rPr>
        <w:t>30.16. garantuoja, kad pagal Lietuvos Respublikos viešojo sektoriaus atskaitomybės įstatymą teikiami ataskaitų rinkiniai ir statistinės ataskaitos būtų teisingi;</w:t>
      </w:r>
    </w:p>
    <w:p w14:paraId="59F4244A" w14:textId="77777777" w:rsidR="00923A8A" w:rsidRDefault="008C5869">
      <w:pPr>
        <w:ind w:firstLine="851"/>
        <w:jc w:val="both"/>
        <w:rPr>
          <w:szCs w:val="24"/>
        </w:rPr>
      </w:pPr>
      <w:r>
        <w:rPr>
          <w:szCs w:val="24"/>
        </w:rPr>
        <w:t>30.17. rūpinasi metodinės veiklos organizavimu, darbuotojų profesiniu tobulėjimu, sudaro jiems sąlygas kelti kvalifikaciją, mokytojams ir kitiems pedagoginiams darbuotojams galimybę atestuotis ir organizuoja jų atestaciją Lietuvos Respublikos švietimo ir mokslo ministro nustatyta tvarka;</w:t>
      </w:r>
    </w:p>
    <w:p w14:paraId="06211057" w14:textId="77777777" w:rsidR="00923A8A" w:rsidRDefault="008C5869">
      <w:pPr>
        <w:tabs>
          <w:tab w:val="left" w:pos="1361"/>
        </w:tabs>
        <w:ind w:firstLine="851"/>
        <w:jc w:val="both"/>
        <w:rPr>
          <w:szCs w:val="24"/>
        </w:rPr>
      </w:pPr>
      <w:r>
        <w:rPr>
          <w:szCs w:val="24"/>
        </w:rPr>
        <w:t>30.18. inicijuoja Centro savivaldos institucijų sudarymą ir skatina jų veiklą;</w:t>
      </w:r>
    </w:p>
    <w:p w14:paraId="3D7C8AD5" w14:textId="77777777" w:rsidR="00923A8A" w:rsidRDefault="008C5869">
      <w:pPr>
        <w:pStyle w:val="HTMLiankstoformatuotas"/>
        <w:spacing w:line="240" w:lineRule="auto"/>
        <w:ind w:firstLine="851"/>
        <w:jc w:val="both"/>
        <w:rPr>
          <w:rFonts w:ascii="Times New Roman" w:hAnsi="Times New Roman" w:cs="Times New Roman"/>
          <w:szCs w:val="24"/>
        </w:rPr>
      </w:pPr>
      <w:r>
        <w:rPr>
          <w:rFonts w:ascii="Times New Roman" w:hAnsi="Times New Roman" w:cs="Times New Roman"/>
          <w:szCs w:val="24"/>
        </w:rPr>
        <w:t>30.19. bendradarbiauja su mokinių tėvais (globėjais), pagalbą mokiniui, mokytojui ir Centrui teikiančiomis įstaigomis, teritorinėmis policijos, socialinių paslaugų, sveikatos įstaigomis, vaiko teisių apsaugos tarnybomis ir kitomis institucijomis, dirbančiomis vaiko teisių apsaugos srityje;</w:t>
      </w:r>
    </w:p>
    <w:p w14:paraId="6DE6F42E" w14:textId="77777777" w:rsidR="00923A8A" w:rsidRDefault="008C5869">
      <w:pPr>
        <w:pStyle w:val="HTMLiankstoformatuotas"/>
        <w:spacing w:line="240" w:lineRule="auto"/>
        <w:ind w:firstLine="851"/>
        <w:jc w:val="both"/>
        <w:rPr>
          <w:rFonts w:ascii="Times New Roman" w:hAnsi="Times New Roman" w:cs="Times New Roman"/>
          <w:szCs w:val="24"/>
        </w:rPr>
      </w:pPr>
      <w:r>
        <w:rPr>
          <w:rFonts w:ascii="Times New Roman" w:hAnsi="Times New Roman" w:cs="Times New Roman"/>
          <w:szCs w:val="24"/>
        </w:rPr>
        <w:t>30.20. teikia pritarti Savivaldybės tarybai metines veiklos ataskaitas ir patvirtinti finansinių ataskaitų rinkinį;</w:t>
      </w:r>
    </w:p>
    <w:p w14:paraId="50326AA4" w14:textId="77777777" w:rsidR="00923A8A" w:rsidRDefault="008C5869">
      <w:pPr>
        <w:ind w:firstLine="851"/>
        <w:jc w:val="both"/>
        <w:rPr>
          <w:szCs w:val="24"/>
        </w:rPr>
      </w:pPr>
      <w:r>
        <w:rPr>
          <w:szCs w:val="24"/>
        </w:rPr>
        <w:t>30.21. atstovauja Centrui kitose institucijose, įstaigose;</w:t>
      </w:r>
    </w:p>
    <w:p w14:paraId="3931FF01" w14:textId="77777777" w:rsidR="00923A8A" w:rsidRDefault="008C5869">
      <w:pPr>
        <w:pStyle w:val="HTMLiankstoformatuotas"/>
        <w:spacing w:line="240" w:lineRule="auto"/>
        <w:ind w:firstLine="851"/>
        <w:jc w:val="both"/>
        <w:rPr>
          <w:rFonts w:ascii="Times New Roman" w:hAnsi="Times New Roman" w:cs="Times New Roman"/>
          <w:szCs w:val="24"/>
        </w:rPr>
      </w:pPr>
      <w:r>
        <w:rPr>
          <w:rFonts w:ascii="Times New Roman" w:hAnsi="Times New Roman" w:cs="Times New Roman"/>
          <w:szCs w:val="24"/>
        </w:rPr>
        <w:t>30.22. įregistruoja Centro nuostatus Juridinių asmenų registre;</w:t>
      </w:r>
    </w:p>
    <w:p w14:paraId="4E1092A5" w14:textId="77777777" w:rsidR="00923A8A" w:rsidRDefault="008C5869">
      <w:pPr>
        <w:pStyle w:val="HTMLiankstoformatuotas"/>
        <w:spacing w:line="240" w:lineRule="auto"/>
        <w:ind w:firstLine="851"/>
        <w:jc w:val="both"/>
        <w:rPr>
          <w:rFonts w:ascii="Times New Roman" w:hAnsi="Times New Roman" w:cs="Times New Roman"/>
          <w:szCs w:val="24"/>
        </w:rPr>
      </w:pPr>
      <w:r>
        <w:rPr>
          <w:rFonts w:ascii="Times New Roman" w:hAnsi="Times New Roman" w:cs="Times New Roman"/>
          <w:szCs w:val="24"/>
        </w:rPr>
        <w:t>30.23. dalį savo funkcijų teisės aktų nustatyta tvarka gali pavesti atlikti direktoriaus pavaduotojams ugdymui, skyrių vedėjams;</w:t>
      </w:r>
    </w:p>
    <w:p w14:paraId="6CD69024" w14:textId="77777777" w:rsidR="00923A8A" w:rsidRDefault="008C5869">
      <w:pPr>
        <w:widowControl w:val="0"/>
        <w:ind w:firstLine="851"/>
        <w:jc w:val="both"/>
        <w:rPr>
          <w:bCs/>
          <w:color w:val="000000"/>
          <w:szCs w:val="24"/>
          <w:lang w:eastAsia="lt-LT"/>
        </w:rPr>
      </w:pPr>
      <w:r>
        <w:rPr>
          <w:bCs/>
          <w:color w:val="000000"/>
          <w:szCs w:val="24"/>
          <w:lang w:eastAsia="lt-LT"/>
        </w:rPr>
        <w:t>30.24. nustato darbuotojų darbo apmokėjimo sistemą, jeigu nėra sudaryta kolektyvinė sutartis;</w:t>
      </w:r>
    </w:p>
    <w:p w14:paraId="7E64AADD" w14:textId="77777777" w:rsidR="00923A8A" w:rsidRDefault="008C5869">
      <w:pPr>
        <w:widowControl w:val="0"/>
        <w:ind w:firstLine="851"/>
        <w:jc w:val="both"/>
        <w:rPr>
          <w:szCs w:val="24"/>
        </w:rPr>
      </w:pPr>
      <w:r>
        <w:rPr>
          <w:bCs/>
          <w:color w:val="000000"/>
          <w:szCs w:val="24"/>
          <w:lang w:eastAsia="lt-LT"/>
        </w:rPr>
        <w:t xml:space="preserve">30.25. </w:t>
      </w:r>
      <w:bookmarkStart w:id="10" w:name="_Hlk162463765"/>
      <w:r>
        <w:rPr>
          <w:bCs/>
          <w:color w:val="000000"/>
          <w:szCs w:val="24"/>
          <w:lang w:eastAsia="lt-LT"/>
        </w:rPr>
        <w:t>organizuoja finansinę apskaitą pagal Lietuvos Respublikos finansinės apskaitos įstatymą;</w:t>
      </w:r>
      <w:bookmarkEnd w:id="10"/>
      <w:r>
        <w:rPr>
          <w:bCs/>
          <w:color w:val="000000"/>
          <w:szCs w:val="24"/>
          <w:lang w:eastAsia="lt-LT"/>
        </w:rPr>
        <w:t xml:space="preserve"> </w:t>
      </w:r>
    </w:p>
    <w:p w14:paraId="76FBCECD" w14:textId="77777777" w:rsidR="00923A8A" w:rsidRDefault="008C5869">
      <w:pPr>
        <w:pStyle w:val="HTMLiankstoformatuotas"/>
        <w:spacing w:line="240" w:lineRule="auto"/>
        <w:ind w:firstLine="851"/>
        <w:jc w:val="both"/>
        <w:rPr>
          <w:rFonts w:ascii="Times New Roman" w:hAnsi="Times New Roman" w:cs="Times New Roman"/>
          <w:szCs w:val="24"/>
        </w:rPr>
      </w:pPr>
      <w:r>
        <w:rPr>
          <w:rFonts w:ascii="Times New Roman" w:hAnsi="Times New Roman" w:cs="Times New Roman"/>
          <w:szCs w:val="24"/>
          <w:lang w:eastAsia="en-US"/>
        </w:rPr>
        <w:t>30.2</w:t>
      </w:r>
      <w:r>
        <w:rPr>
          <w:rFonts w:ascii="Times New Roman" w:hAnsi="Times New Roman" w:cs="Times New Roman"/>
          <w:bCs/>
          <w:szCs w:val="24"/>
        </w:rPr>
        <w:t>6</w:t>
      </w:r>
      <w:r>
        <w:rPr>
          <w:rFonts w:ascii="Times New Roman" w:hAnsi="Times New Roman" w:cs="Times New Roman"/>
          <w:szCs w:val="24"/>
        </w:rPr>
        <w:t>. vykdo kitas teisės aktuose ir pareigybės aprašyme nustatytas funkcijas.</w:t>
      </w:r>
    </w:p>
    <w:p w14:paraId="35398BAE" w14:textId="77777777" w:rsidR="00923A8A" w:rsidRDefault="008C5869">
      <w:pPr>
        <w:tabs>
          <w:tab w:val="left" w:pos="993"/>
        </w:tabs>
        <w:ind w:firstLine="851"/>
        <w:jc w:val="both"/>
        <w:rPr>
          <w:bCs/>
          <w:szCs w:val="24"/>
        </w:rPr>
      </w:pPr>
      <w:r>
        <w:rPr>
          <w:szCs w:val="24"/>
        </w:rPr>
        <w:t>31. Centro direktorius atsako už Lietuvos Respublikos įstatymų ir kitų teisės aktų laikymąsi Centre, demokratinį Centro valdymą, bendruomenės narių informavimą, tinkamą funkcijų atlikimą, nustatytų Centro tikslo ir uždavinių įgyvendinimą, Centro veiklos rezultatus, už gerą ir veiksmingą vaiko minimalios priežiūros priemonių įgyvendinimą</w:t>
      </w:r>
      <w:r>
        <w:rPr>
          <w:bCs/>
          <w:szCs w:val="24"/>
        </w:rPr>
        <w:t>, užtikrina bendradarbiavimu grįstus santykius, Pedagogų etikos kodekso reikalavimų laikymąsi, skaidriai priimamus sprendimus, bendruomenės narių informavimą, pedagoginio ir nepedagoginio personalo profesinį tobulėjimą, sveiką, saugią, užkertančią kelią bet kokioms smurto, prievartos apraiškoms ir žalingiems įpročiams aplinką.</w:t>
      </w:r>
    </w:p>
    <w:p w14:paraId="7BB059C4" w14:textId="77777777" w:rsidR="00923A8A" w:rsidRDefault="008C5869">
      <w:pPr>
        <w:tabs>
          <w:tab w:val="left" w:pos="993"/>
        </w:tabs>
        <w:ind w:firstLine="851"/>
        <w:jc w:val="both"/>
        <w:rPr>
          <w:szCs w:val="24"/>
          <w:lang w:eastAsia="lt-LT"/>
        </w:rPr>
      </w:pPr>
      <w:r>
        <w:rPr>
          <w:szCs w:val="24"/>
        </w:rPr>
        <w:t xml:space="preserve">32. Centro direktorius pavaldus merui, atskaitingas </w:t>
      </w:r>
      <w:r>
        <w:rPr>
          <w:szCs w:val="24"/>
          <w:lang w:eastAsia="lt-LT"/>
        </w:rPr>
        <w:t>mokyklos bendruomenei, Tarybai, merui ir Savivaldybės tarybai.</w:t>
      </w:r>
    </w:p>
    <w:p w14:paraId="37709FF3" w14:textId="77777777" w:rsidR="00923A8A" w:rsidRDefault="008C5869">
      <w:pPr>
        <w:ind w:firstLine="851"/>
        <w:jc w:val="both"/>
        <w:rPr>
          <w:szCs w:val="24"/>
        </w:rPr>
      </w:pPr>
      <w:r>
        <w:rPr>
          <w:szCs w:val="24"/>
          <w:lang w:eastAsia="lt-LT"/>
        </w:rPr>
        <w:t>33</w:t>
      </w:r>
      <w:r>
        <w:rPr>
          <w:szCs w:val="24"/>
        </w:rPr>
        <w:t>. Centre sudaromos metodinės grupės ir metodinė taryba. Metodinės grupės skirtos mokytojams kartu su pagalbos specialistais pasirengti ugdyti mokinius: planuoti ir aptarti ugdymo turinį (programas, mokymo ir mokymosi metodus, mokinių pasiekimų ir pažangos vertinimo būdus, mokymo(si), ugdymo(si) priemones ir patirtį, kurią mokiniai sukaupia ugdymo procese), pritaikyti jį mokinių individualioms reikmėms, nagrinėti praktinę veiklą, plėtoti mokytojų profesinės veiklos kompetencijas, suderintas su Centro strateginiais tikslais, ir kartu siekti mokinių ir Centro pažangos. Metodinė taryba nustato mokytojų metodinės veiklos prioritetus, mokytojų kvalifikacijos tobulinimo poreikius, inicijuoja pedagoginių inovacijų diegimą Centre, teikia Centro direktoriui suderintus metodinių grupių siūlymus dėl ugdymo turinio formavimo ir jo įgyvendinimo organizavimo gerinimo.</w:t>
      </w:r>
    </w:p>
    <w:p w14:paraId="76B50EE8" w14:textId="77777777" w:rsidR="00923A8A" w:rsidRDefault="008C5869">
      <w:pPr>
        <w:ind w:firstLine="851"/>
        <w:jc w:val="both"/>
        <w:rPr>
          <w:szCs w:val="24"/>
        </w:rPr>
      </w:pPr>
      <w:r>
        <w:rPr>
          <w:szCs w:val="24"/>
        </w:rPr>
        <w:t>34. Metodinių grupių ir metodinės tarybos sudarymo ir vadovavimo joms principai nustatomi Centro darbo tvarkos taisyklėse.</w:t>
      </w:r>
    </w:p>
    <w:p w14:paraId="1B09CE1F" w14:textId="77777777" w:rsidR="00923A8A" w:rsidRDefault="008C5869">
      <w:pPr>
        <w:ind w:firstLine="851"/>
        <w:jc w:val="both"/>
        <w:outlineLvl w:val="0"/>
        <w:rPr>
          <w:szCs w:val="24"/>
        </w:rPr>
      </w:pPr>
      <w:r>
        <w:rPr>
          <w:szCs w:val="24"/>
        </w:rPr>
        <w:t>35. Ugdymo turinio formavimo ir ugdymo proceso organizavimo klausimais Centro direktorius gali organizuoti mokytojų ir švietimo pagalbos specialistų, kurių veikla susijusi su nagrinėjamu klausimu, pasitarimus.</w:t>
      </w:r>
    </w:p>
    <w:p w14:paraId="62354E35" w14:textId="77777777" w:rsidR="00923A8A" w:rsidRDefault="00923A8A">
      <w:pPr>
        <w:jc w:val="center"/>
        <w:outlineLvl w:val="0"/>
        <w:rPr>
          <w:szCs w:val="24"/>
        </w:rPr>
      </w:pPr>
    </w:p>
    <w:p w14:paraId="32062404" w14:textId="77777777" w:rsidR="00923A8A" w:rsidRDefault="008C5869">
      <w:pPr>
        <w:jc w:val="center"/>
        <w:rPr>
          <w:b/>
          <w:szCs w:val="24"/>
        </w:rPr>
      </w:pPr>
      <w:r>
        <w:rPr>
          <w:b/>
          <w:szCs w:val="24"/>
        </w:rPr>
        <w:t>V SKYRIUS</w:t>
      </w:r>
    </w:p>
    <w:p w14:paraId="30A08259" w14:textId="77777777" w:rsidR="00923A8A" w:rsidRDefault="008C5869">
      <w:pPr>
        <w:pStyle w:val="Pagrindiniotekstotrauka3"/>
        <w:spacing w:after="0" w:line="240" w:lineRule="auto"/>
        <w:ind w:left="0"/>
        <w:jc w:val="center"/>
        <w:rPr>
          <w:b/>
          <w:sz w:val="24"/>
          <w:szCs w:val="24"/>
        </w:rPr>
      </w:pPr>
      <w:r>
        <w:rPr>
          <w:b/>
          <w:sz w:val="24"/>
          <w:szCs w:val="24"/>
        </w:rPr>
        <w:t>CENTRO IR PANEVĖŽIO KALĖJIMO SANTYKIAI ORGANIZUOJANT</w:t>
      </w:r>
      <w:r>
        <w:rPr>
          <w:sz w:val="24"/>
          <w:szCs w:val="24"/>
        </w:rPr>
        <w:t xml:space="preserve"> </w:t>
      </w:r>
      <w:r>
        <w:rPr>
          <w:b/>
          <w:sz w:val="24"/>
          <w:szCs w:val="24"/>
        </w:rPr>
        <w:t>CENTRO SKYRIAUS VEIKLĄ</w:t>
      </w:r>
    </w:p>
    <w:p w14:paraId="18B56275" w14:textId="77777777" w:rsidR="00923A8A" w:rsidRDefault="00923A8A">
      <w:pPr>
        <w:jc w:val="center"/>
        <w:rPr>
          <w:szCs w:val="24"/>
        </w:rPr>
      </w:pPr>
    </w:p>
    <w:p w14:paraId="018ED8FB" w14:textId="77777777" w:rsidR="00923A8A" w:rsidRDefault="008C5869">
      <w:pPr>
        <w:pStyle w:val="Pagrindiniotekstotrauka"/>
        <w:spacing w:line="240" w:lineRule="auto"/>
        <w:ind w:left="0" w:firstLine="851"/>
        <w:rPr>
          <w:color w:val="auto"/>
        </w:rPr>
      </w:pPr>
      <w:r>
        <w:rPr>
          <w:color w:val="auto"/>
        </w:rPr>
        <w:t xml:space="preserve">36. Įkalintų asmenų bendrasis ugdymas Centro skyriuje organizuojamas vadovaujantis Bendraisiais ugdymo planais, Lietuvos Respublikos bausmių vykdymo kodekso 65 straipsnio ir Lietuvos Respublikos suėmimo vykdymo įstatymo 22 straipsnio nuostatomis. </w:t>
      </w:r>
    </w:p>
    <w:p w14:paraId="6026CAAE" w14:textId="77777777" w:rsidR="00923A8A" w:rsidRDefault="008C5869">
      <w:pPr>
        <w:pStyle w:val="Pagrindiniotekstotrauka"/>
        <w:spacing w:line="240" w:lineRule="auto"/>
        <w:ind w:left="0" w:firstLine="851"/>
        <w:rPr>
          <w:color w:val="auto"/>
        </w:rPr>
      </w:pPr>
      <w:r>
        <w:rPr>
          <w:color w:val="auto"/>
        </w:rPr>
        <w:t>37. Įkalintiems asmenims iki 16 metų Centro skyriuje bendrasis ugdymas organizuojamas iš karto atvykus į laisvės atėmimo vietą Centro skyriuje, neatsižvelgiant į minėto amžiaus įkalintų asmenų skaičių.</w:t>
      </w:r>
    </w:p>
    <w:p w14:paraId="4B3A6993" w14:textId="77777777" w:rsidR="00923A8A" w:rsidRDefault="008C5869">
      <w:pPr>
        <w:pStyle w:val="Pagrindiniotekstotrauka"/>
        <w:spacing w:line="240" w:lineRule="auto"/>
        <w:ind w:left="0" w:firstLine="851"/>
        <w:rPr>
          <w:color w:val="auto"/>
        </w:rPr>
      </w:pPr>
      <w:r>
        <w:rPr>
          <w:color w:val="auto"/>
        </w:rPr>
        <w:t xml:space="preserve">38. Įkalintų asmenų mokymas iki 18 metų organizuojamas pagal pradinio, pagrindinio ir vidurinio ugdymo programas, vadovaujantis Bendrųjų ugdymo planų 17 punkto nuostatomis. </w:t>
      </w:r>
    </w:p>
    <w:p w14:paraId="1AF11514" w14:textId="77777777" w:rsidR="00923A8A" w:rsidRDefault="008C5869">
      <w:pPr>
        <w:pStyle w:val="Pagrindiniotekstotrauka"/>
        <w:spacing w:line="240" w:lineRule="auto"/>
        <w:ind w:left="0" w:firstLine="851"/>
        <w:rPr>
          <w:color w:val="auto"/>
        </w:rPr>
      </w:pPr>
      <w:r>
        <w:rPr>
          <w:color w:val="auto"/>
        </w:rPr>
        <w:t>39. Įkalintų asmenų bendrasis ugdymas Centro skyriuje organizuojamas rašytiniu įkalinto asmens prašymu Centro direktoriui ir suderinus su Panevėžio kalėjimo vadovu.</w:t>
      </w:r>
    </w:p>
    <w:p w14:paraId="2DC27097" w14:textId="77777777" w:rsidR="00923A8A" w:rsidRDefault="008C5869">
      <w:pPr>
        <w:pStyle w:val="Pagrindiniotekstotrauka"/>
        <w:spacing w:line="240" w:lineRule="auto"/>
        <w:ind w:left="0" w:firstLine="851"/>
        <w:rPr>
          <w:color w:val="auto"/>
        </w:rPr>
      </w:pPr>
      <w:r>
        <w:rPr>
          <w:color w:val="auto"/>
        </w:rPr>
        <w:t>40. Įkalintų asmenų pamokų, konsultacijų ir kitomis formomis organizuojamo ugdymo proceso tvarkaraščius tvirtina Centro direktorius, raštu suderinęs su Panevėžio kalėjimo viršininku.</w:t>
      </w:r>
    </w:p>
    <w:p w14:paraId="17661FE8" w14:textId="77777777" w:rsidR="00923A8A" w:rsidRDefault="008C5869">
      <w:pPr>
        <w:pStyle w:val="Pagrindiniotekstotrauka"/>
        <w:spacing w:line="240" w:lineRule="auto"/>
        <w:ind w:left="0" w:firstLine="851"/>
        <w:rPr>
          <w:color w:val="auto"/>
        </w:rPr>
      </w:pPr>
      <w:r>
        <w:rPr>
          <w:color w:val="auto"/>
        </w:rPr>
        <w:t xml:space="preserve">41. Įkalinti asmenys mokomi Centro skyriaus patalpose specialiai įrengtose klasėse. </w:t>
      </w:r>
    </w:p>
    <w:p w14:paraId="43E2D2F5" w14:textId="77777777" w:rsidR="00923A8A" w:rsidRDefault="008C5869">
      <w:pPr>
        <w:pStyle w:val="Pagrindiniotekstotrauka"/>
        <w:spacing w:line="240" w:lineRule="auto"/>
        <w:ind w:left="0" w:firstLine="851"/>
        <w:rPr>
          <w:color w:val="auto"/>
        </w:rPr>
      </w:pPr>
      <w:r>
        <w:rPr>
          <w:color w:val="auto"/>
        </w:rPr>
        <w:t>42. Įkalintų asmenų priėmimą į Centrą organizuoja Panevėžio kalėjimo administracija ir Centro skyrius teisės aktų nustatyta tvarka.</w:t>
      </w:r>
    </w:p>
    <w:p w14:paraId="6FC3EC60" w14:textId="77777777" w:rsidR="00923A8A" w:rsidRDefault="008C5869">
      <w:pPr>
        <w:pStyle w:val="Pagrindiniotekstotrauka"/>
        <w:spacing w:line="240" w:lineRule="auto"/>
        <w:ind w:left="0" w:firstLine="851"/>
        <w:rPr>
          <w:color w:val="auto"/>
        </w:rPr>
      </w:pPr>
      <w:r>
        <w:rPr>
          <w:color w:val="auto"/>
        </w:rPr>
        <w:t>43. Įkalintų asmenų priėmimas į Centrą įforminamas Centro direktoriaus įsakymu, suderinus su Panevėžio kalėjimo viršininku.</w:t>
      </w:r>
    </w:p>
    <w:p w14:paraId="4A5003E1" w14:textId="77777777" w:rsidR="00923A8A" w:rsidRDefault="008C5869">
      <w:pPr>
        <w:ind w:firstLine="851"/>
        <w:jc w:val="both"/>
        <w:rPr>
          <w:szCs w:val="24"/>
        </w:rPr>
      </w:pPr>
      <w:r>
        <w:rPr>
          <w:szCs w:val="24"/>
        </w:rPr>
        <w:t xml:space="preserve">44. </w:t>
      </w:r>
      <w:r>
        <w:t xml:space="preserve">Panevėžio kalėjimas </w:t>
      </w:r>
      <w:r>
        <w:rPr>
          <w:szCs w:val="24"/>
        </w:rPr>
        <w:t>privalo:</w:t>
      </w:r>
    </w:p>
    <w:p w14:paraId="7AB1A2E1" w14:textId="3100F9F3" w:rsidR="00923A8A" w:rsidRDefault="008C5869">
      <w:pPr>
        <w:ind w:firstLine="851"/>
        <w:jc w:val="both"/>
        <w:rPr>
          <w:szCs w:val="24"/>
        </w:rPr>
      </w:pPr>
      <w:r>
        <w:rPr>
          <w:szCs w:val="24"/>
        </w:rPr>
        <w:t xml:space="preserve">44.1. laiku Centro skyriui teikti informaciją apie įkalintus </w:t>
      </w:r>
      <w:r w:rsidR="009D79AA">
        <w:rPr>
          <w:szCs w:val="24"/>
        </w:rPr>
        <w:t>asmenis</w:t>
      </w:r>
      <w:r>
        <w:rPr>
          <w:szCs w:val="24"/>
        </w:rPr>
        <w:t>, kuriems bendrasis ugdymas yra privalomas arba kurie išreiškia norą įgyti bendrąjį išsilavinimą. Taip pat apie įkalintų asmenų kaitą;</w:t>
      </w:r>
    </w:p>
    <w:p w14:paraId="0BC29145" w14:textId="77777777" w:rsidR="00923A8A" w:rsidRDefault="008C5869">
      <w:pPr>
        <w:ind w:firstLine="851"/>
        <w:jc w:val="both"/>
        <w:rPr>
          <w:szCs w:val="24"/>
        </w:rPr>
      </w:pPr>
      <w:r>
        <w:rPr>
          <w:szCs w:val="24"/>
        </w:rPr>
        <w:t>44.2. sudaryti sąlygas Centro skyriui veikti: skirti jam patalpas, atitinkančias bendrojo ugdymo mokyklų patalpoms keliamus higienos reikalavimus, šias patalpas remontuoti;</w:t>
      </w:r>
    </w:p>
    <w:p w14:paraId="424BBD89" w14:textId="77777777" w:rsidR="00923A8A" w:rsidRDefault="008C5869">
      <w:pPr>
        <w:ind w:firstLine="851"/>
        <w:jc w:val="both"/>
        <w:rPr>
          <w:szCs w:val="24"/>
        </w:rPr>
      </w:pPr>
      <w:r>
        <w:rPr>
          <w:szCs w:val="24"/>
        </w:rPr>
        <w:t>44.3. bendradarbiauti su Centro vadovais ir mokytojais įkalintų asmenų bendrojo ugdymo klausimais;</w:t>
      </w:r>
    </w:p>
    <w:p w14:paraId="6EB316D2" w14:textId="058F9322" w:rsidR="00923A8A" w:rsidRDefault="008C5869">
      <w:pPr>
        <w:ind w:firstLine="851"/>
        <w:jc w:val="both"/>
        <w:rPr>
          <w:szCs w:val="24"/>
        </w:rPr>
      </w:pPr>
      <w:r>
        <w:rPr>
          <w:szCs w:val="24"/>
        </w:rPr>
        <w:t xml:space="preserve">44.4. užtikrinti Centro vadovų ir mokytojų saugumą </w:t>
      </w:r>
      <w:r>
        <w:t xml:space="preserve">Panevėžio kalėjimo </w:t>
      </w:r>
      <w:r>
        <w:rPr>
          <w:szCs w:val="24"/>
        </w:rPr>
        <w:t>teritorijoje;</w:t>
      </w:r>
    </w:p>
    <w:p w14:paraId="677F5F43" w14:textId="77777777" w:rsidR="00923A8A" w:rsidRDefault="008C5869">
      <w:pPr>
        <w:ind w:firstLine="851"/>
        <w:jc w:val="both"/>
        <w:rPr>
          <w:szCs w:val="24"/>
        </w:rPr>
      </w:pPr>
      <w:r>
        <w:rPr>
          <w:szCs w:val="24"/>
        </w:rPr>
        <w:t xml:space="preserve">44.5. supažindinti Centro skyriaus darbuotojus su </w:t>
      </w:r>
      <w:r>
        <w:t xml:space="preserve">Laisvės atėmimo vietų įstaigos </w:t>
      </w:r>
      <w:r>
        <w:rPr>
          <w:szCs w:val="24"/>
        </w:rPr>
        <w:t xml:space="preserve">vidaus tvarkos taisyklėmis, įėjimo į </w:t>
      </w:r>
      <w:r>
        <w:t xml:space="preserve">Panevėžio kalėjimą </w:t>
      </w:r>
      <w:r>
        <w:rPr>
          <w:szCs w:val="24"/>
        </w:rPr>
        <w:t xml:space="preserve">ir išėjimo iš jo tvarka, draudžiamų įsinešti į </w:t>
      </w:r>
      <w:r>
        <w:t xml:space="preserve">Panevėžio kalėjimo </w:t>
      </w:r>
      <w:r>
        <w:rPr>
          <w:szCs w:val="24"/>
        </w:rPr>
        <w:t>teritoriją daiktų sąrašu ir atsakomybe už nuteistiesiems draudžiamų turėti daiktų perdavimą.</w:t>
      </w:r>
    </w:p>
    <w:p w14:paraId="1C76799D" w14:textId="77777777" w:rsidR="00923A8A" w:rsidRDefault="008C5869">
      <w:pPr>
        <w:ind w:firstLine="851"/>
        <w:jc w:val="both"/>
        <w:rPr>
          <w:szCs w:val="24"/>
        </w:rPr>
      </w:pPr>
      <w:r>
        <w:rPr>
          <w:szCs w:val="24"/>
        </w:rPr>
        <w:t xml:space="preserve">45. </w:t>
      </w:r>
      <w:r>
        <w:t xml:space="preserve">Panevėžio kalėjimo </w:t>
      </w:r>
      <w:r>
        <w:rPr>
          <w:szCs w:val="24"/>
        </w:rPr>
        <w:t>administracija turi teisę:</w:t>
      </w:r>
    </w:p>
    <w:p w14:paraId="08244193" w14:textId="77777777" w:rsidR="00923A8A" w:rsidRDefault="008C5869">
      <w:pPr>
        <w:ind w:firstLine="851"/>
        <w:jc w:val="both"/>
        <w:rPr>
          <w:szCs w:val="24"/>
        </w:rPr>
      </w:pPr>
      <w:r>
        <w:rPr>
          <w:szCs w:val="24"/>
        </w:rPr>
        <w:t>45.1. gauti informaciją iš Centro administracijos apie įkalinto asmens ugdymą, jo pasiekimus ir pažangą, pamokų lankymą ir elgesį pamokų metu; lankytis pamokose, dalyvauti po pamokų vykstančiuose renginiuose, teikti kitą informaciją Centro darbuotojams įkalintų asmenų bendrojo ugdymo klausimais, dalyvauti Centro tarybos posėdžiuose, jei svarstomi įkalintiems asmenims aktualūs klausimai;</w:t>
      </w:r>
    </w:p>
    <w:p w14:paraId="71F44717" w14:textId="77777777" w:rsidR="00923A8A" w:rsidRDefault="008C5869">
      <w:pPr>
        <w:ind w:firstLine="851"/>
        <w:jc w:val="both"/>
        <w:rPr>
          <w:szCs w:val="24"/>
        </w:rPr>
      </w:pPr>
      <w:r>
        <w:rPr>
          <w:szCs w:val="24"/>
        </w:rPr>
        <w:t xml:space="preserve">45.2. uždrausti įeiti į </w:t>
      </w:r>
      <w:r>
        <w:t xml:space="preserve">Panevėžio kalėjimo </w:t>
      </w:r>
      <w:r>
        <w:rPr>
          <w:szCs w:val="24"/>
        </w:rPr>
        <w:t xml:space="preserve">teritoriją Centro darbuotojams, pažeidusiems </w:t>
      </w:r>
      <w:r>
        <w:t xml:space="preserve">Laisvės atėmimo vietų </w:t>
      </w:r>
      <w:r>
        <w:rPr>
          <w:szCs w:val="24"/>
        </w:rPr>
        <w:t>vidaus tvarkos taisykles.</w:t>
      </w:r>
    </w:p>
    <w:p w14:paraId="43584161" w14:textId="77777777" w:rsidR="00923A8A" w:rsidRDefault="008C5869">
      <w:pPr>
        <w:ind w:firstLine="851"/>
        <w:jc w:val="both"/>
        <w:rPr>
          <w:szCs w:val="24"/>
        </w:rPr>
      </w:pPr>
      <w:r>
        <w:rPr>
          <w:szCs w:val="24"/>
        </w:rPr>
        <w:t>46. Centro administracija ir mokytojai privalo:</w:t>
      </w:r>
    </w:p>
    <w:p w14:paraId="2BD1022D" w14:textId="77777777" w:rsidR="00923A8A" w:rsidRDefault="008C5869">
      <w:pPr>
        <w:ind w:firstLine="851"/>
        <w:jc w:val="both"/>
        <w:rPr>
          <w:szCs w:val="24"/>
        </w:rPr>
      </w:pPr>
      <w:r>
        <w:rPr>
          <w:szCs w:val="24"/>
        </w:rPr>
        <w:t>46.1. laikytis visuotinai priimtinų elgesio ir pedagoginės etikos normų;</w:t>
      </w:r>
    </w:p>
    <w:p w14:paraId="0C4D4D52" w14:textId="77777777" w:rsidR="00923A8A" w:rsidRDefault="008C5869">
      <w:pPr>
        <w:ind w:firstLine="851"/>
        <w:jc w:val="both"/>
        <w:rPr>
          <w:szCs w:val="24"/>
        </w:rPr>
      </w:pPr>
      <w:r>
        <w:rPr>
          <w:szCs w:val="24"/>
        </w:rPr>
        <w:t xml:space="preserve">46.2. susipažinti su </w:t>
      </w:r>
      <w:r>
        <w:t xml:space="preserve">Laisvės atėmimo vietų įstaigos </w:t>
      </w:r>
      <w:r>
        <w:rPr>
          <w:szCs w:val="24"/>
        </w:rPr>
        <w:t>vidaus tvarkos taisyklėmis ir atsakomybe už šios tvarkos pažeidimus;</w:t>
      </w:r>
    </w:p>
    <w:p w14:paraId="0C9BF585" w14:textId="77777777" w:rsidR="00923A8A" w:rsidRDefault="008C5869">
      <w:pPr>
        <w:ind w:firstLine="851"/>
        <w:jc w:val="both"/>
        <w:rPr>
          <w:szCs w:val="24"/>
        </w:rPr>
      </w:pPr>
      <w:r>
        <w:rPr>
          <w:szCs w:val="24"/>
        </w:rPr>
        <w:t>46.3. nepalaikyti su įkalintais asmenimis jokio pobūdžio ryšių, nesusijusių su tarnybinių pareigų vykdymu;</w:t>
      </w:r>
    </w:p>
    <w:p w14:paraId="5626A1AB" w14:textId="20E9AAF7" w:rsidR="00923A8A" w:rsidRDefault="008C5869">
      <w:pPr>
        <w:ind w:firstLine="851"/>
        <w:jc w:val="both"/>
      </w:pPr>
      <w:r>
        <w:rPr>
          <w:szCs w:val="24"/>
        </w:rPr>
        <w:t xml:space="preserve">46.4. ne rečiau kaip kartą per mėnesį raštu informuoti </w:t>
      </w:r>
      <w:r>
        <w:t xml:space="preserve">Panevėžio kalėjimo </w:t>
      </w:r>
      <w:r>
        <w:rPr>
          <w:szCs w:val="24"/>
        </w:rPr>
        <w:t>administraciją apie pamokų nelankančius įkalintus asmenis;</w:t>
      </w:r>
    </w:p>
    <w:p w14:paraId="2314F95C" w14:textId="77777777" w:rsidR="00923A8A" w:rsidRDefault="008C5869">
      <w:pPr>
        <w:ind w:firstLine="851"/>
        <w:jc w:val="both"/>
        <w:rPr>
          <w:szCs w:val="24"/>
        </w:rPr>
      </w:pPr>
      <w:r>
        <w:rPr>
          <w:szCs w:val="24"/>
        </w:rPr>
        <w:t xml:space="preserve">46.5. tausoti Centro ir </w:t>
      </w:r>
      <w:r>
        <w:t xml:space="preserve">Panevėžio kalėjimo </w:t>
      </w:r>
      <w:r>
        <w:rPr>
          <w:szCs w:val="24"/>
        </w:rPr>
        <w:t>inventorių, vaizdines mokymo priemones ir kitą turtą;</w:t>
      </w:r>
    </w:p>
    <w:p w14:paraId="76AF08E6" w14:textId="77777777" w:rsidR="00923A8A" w:rsidRDefault="008C5869">
      <w:pPr>
        <w:ind w:firstLine="851"/>
        <w:jc w:val="both"/>
        <w:rPr>
          <w:szCs w:val="24"/>
        </w:rPr>
      </w:pPr>
      <w:r>
        <w:rPr>
          <w:szCs w:val="24"/>
        </w:rPr>
        <w:t xml:space="preserve">46.6. bendradarbiauti su </w:t>
      </w:r>
      <w:r>
        <w:t xml:space="preserve">Panevėžio kalėjimo </w:t>
      </w:r>
      <w:r>
        <w:rPr>
          <w:szCs w:val="24"/>
        </w:rPr>
        <w:t>darbuotojais įkalintų asmenų bendrojo ugdymo klausimais;</w:t>
      </w:r>
    </w:p>
    <w:p w14:paraId="33F54E86" w14:textId="0CF63B8D" w:rsidR="00923A8A" w:rsidRDefault="008C5869">
      <w:pPr>
        <w:ind w:firstLine="851"/>
        <w:jc w:val="both"/>
      </w:pPr>
      <w:r>
        <w:rPr>
          <w:szCs w:val="24"/>
        </w:rPr>
        <w:t>46.7. kalėjimo teritorijoje nešioti ant viršutinių drabužių prisegtas korteles, kuriose įrašytas vardas, pavardė, pareigos arba segėti kalėjimo išduotą svečio kortelę.</w:t>
      </w:r>
    </w:p>
    <w:p w14:paraId="64D244F7" w14:textId="77777777" w:rsidR="00923A8A" w:rsidRDefault="008C5869">
      <w:pPr>
        <w:ind w:firstLine="851"/>
        <w:jc w:val="both"/>
        <w:rPr>
          <w:szCs w:val="24"/>
        </w:rPr>
      </w:pPr>
      <w:r>
        <w:rPr>
          <w:szCs w:val="24"/>
        </w:rPr>
        <w:t xml:space="preserve">47. Centro vadovai ir mokytojai turi teisę teikti pasiūlymus </w:t>
      </w:r>
      <w:r>
        <w:t xml:space="preserve">Panevėžio kalėjimo </w:t>
      </w:r>
      <w:r>
        <w:rPr>
          <w:szCs w:val="24"/>
        </w:rPr>
        <w:t xml:space="preserve">administracijai dėl mokytojų ir </w:t>
      </w:r>
      <w:r>
        <w:t xml:space="preserve">Panevėžio kalėjimo </w:t>
      </w:r>
      <w:r>
        <w:rPr>
          <w:szCs w:val="24"/>
        </w:rPr>
        <w:t>darbuotojų bendradarbiavimo įkalintų asmenų bendrojo ugdymo klausimais.</w:t>
      </w:r>
    </w:p>
    <w:p w14:paraId="71ACB336" w14:textId="77777777" w:rsidR="00923A8A" w:rsidRDefault="00923A8A">
      <w:pPr>
        <w:jc w:val="center"/>
        <w:rPr>
          <w:szCs w:val="24"/>
        </w:rPr>
      </w:pPr>
    </w:p>
    <w:p w14:paraId="096405A6" w14:textId="77777777" w:rsidR="00923A8A" w:rsidRDefault="008C5869">
      <w:pPr>
        <w:jc w:val="center"/>
        <w:rPr>
          <w:b/>
          <w:szCs w:val="24"/>
        </w:rPr>
      </w:pPr>
      <w:r>
        <w:rPr>
          <w:b/>
          <w:szCs w:val="24"/>
        </w:rPr>
        <w:t>VI SKYRIUS</w:t>
      </w:r>
    </w:p>
    <w:p w14:paraId="5D395B7D" w14:textId="77777777" w:rsidR="00923A8A" w:rsidRDefault="008C5869">
      <w:pPr>
        <w:jc w:val="center"/>
        <w:outlineLvl w:val="0"/>
        <w:rPr>
          <w:b/>
          <w:szCs w:val="24"/>
        </w:rPr>
      </w:pPr>
      <w:r>
        <w:rPr>
          <w:b/>
          <w:szCs w:val="24"/>
        </w:rPr>
        <w:t>CENTRO SAVIVALDA</w:t>
      </w:r>
    </w:p>
    <w:p w14:paraId="7C77AE5C" w14:textId="77777777" w:rsidR="00923A8A" w:rsidRDefault="00923A8A">
      <w:pPr>
        <w:jc w:val="center"/>
        <w:outlineLvl w:val="0"/>
        <w:rPr>
          <w:b/>
          <w:szCs w:val="24"/>
        </w:rPr>
      </w:pPr>
    </w:p>
    <w:p w14:paraId="16690B77" w14:textId="77777777" w:rsidR="00923A8A" w:rsidRDefault="008C5869">
      <w:pPr>
        <w:tabs>
          <w:tab w:val="left" w:pos="1361"/>
        </w:tabs>
        <w:ind w:firstLine="851"/>
        <w:jc w:val="both"/>
        <w:rPr>
          <w:szCs w:val="24"/>
        </w:rPr>
      </w:pPr>
      <w:r>
        <w:rPr>
          <w:szCs w:val="24"/>
        </w:rPr>
        <w:t xml:space="preserve">48. Centre veikia šios savivaldos institucijos: Taryba, Mokytojų taryba ir klasių seniūnų taryba. </w:t>
      </w:r>
    </w:p>
    <w:p w14:paraId="56E99A70" w14:textId="77777777" w:rsidR="00923A8A" w:rsidRDefault="008C5869">
      <w:pPr>
        <w:tabs>
          <w:tab w:val="left" w:pos="1361"/>
        </w:tabs>
        <w:ind w:firstLine="851"/>
        <w:jc w:val="both"/>
        <w:rPr>
          <w:szCs w:val="24"/>
        </w:rPr>
      </w:pPr>
      <w:r>
        <w:rPr>
          <w:szCs w:val="24"/>
        </w:rPr>
        <w:t>49. Taryba yra aukščiausioji Centro savivaldos institucija. Taryba telkia Centro mokinius, mokytojus, mokinių tėvus ir vietos bendruomenę, Panevėžio kalėjimo darbuotojus demokratiniam Centro valdymui, padeda spręsti Centrui aktualius klausimus, padeda direktoriui atstovauti teisėtiems Centro interesams.</w:t>
      </w:r>
    </w:p>
    <w:p w14:paraId="5AD69C18" w14:textId="77777777" w:rsidR="00923A8A" w:rsidRDefault="008C5869">
      <w:pPr>
        <w:tabs>
          <w:tab w:val="left" w:pos="1361"/>
        </w:tabs>
        <w:ind w:firstLine="851"/>
        <w:jc w:val="both"/>
        <w:rPr>
          <w:i/>
          <w:szCs w:val="24"/>
        </w:rPr>
      </w:pPr>
      <w:r>
        <w:rPr>
          <w:szCs w:val="24"/>
        </w:rPr>
        <w:t>50. Taryba sudaroma iš Centro mokytojų, mokinių, Centre nedirbančių mokinių tėvų (globėjų). Tarybos narių skaičių, jos veiklos kadencijos trukmę nustato ir nuostatus tvirtina Centro direktorius.</w:t>
      </w:r>
    </w:p>
    <w:p w14:paraId="762F23A6" w14:textId="77777777" w:rsidR="00923A8A" w:rsidRDefault="008C5869">
      <w:pPr>
        <w:tabs>
          <w:tab w:val="left" w:pos="1361"/>
        </w:tabs>
        <w:ind w:firstLine="851"/>
        <w:jc w:val="both"/>
        <w:rPr>
          <w:szCs w:val="24"/>
        </w:rPr>
      </w:pPr>
      <w:r>
        <w:rPr>
          <w:szCs w:val="24"/>
        </w:rPr>
        <w:t>51. Tarybos posėdžiai šaukiami ne rečiau kaip du kartus per metus. Posėdis teisėtas, jei jame dalyvauja ne mažiau kaip du trečdaliai narių. Nutarimai priimami posėdyje dalyvaujančių narių balsų dauguma. Centro direktorius Tarybos posėdžiuose gali dalyvauti kviestinio nario teisėmis.</w:t>
      </w:r>
    </w:p>
    <w:p w14:paraId="09779CD5" w14:textId="77777777" w:rsidR="00923A8A" w:rsidRDefault="008C5869">
      <w:pPr>
        <w:tabs>
          <w:tab w:val="left" w:pos="1361"/>
        </w:tabs>
        <w:ind w:firstLine="851"/>
        <w:jc w:val="both"/>
        <w:rPr>
          <w:szCs w:val="24"/>
        </w:rPr>
      </w:pPr>
      <w:r>
        <w:rPr>
          <w:szCs w:val="24"/>
        </w:rPr>
        <w:t>52. Tarybai vadovauja pirmininkas, išrinktas atviru balsavimu Tarybos posėdyje.</w:t>
      </w:r>
    </w:p>
    <w:p w14:paraId="4CC83EDE" w14:textId="77777777" w:rsidR="00923A8A" w:rsidRDefault="008C5869">
      <w:pPr>
        <w:tabs>
          <w:tab w:val="left" w:pos="1361"/>
        </w:tabs>
        <w:ind w:firstLine="851"/>
        <w:jc w:val="both"/>
        <w:rPr>
          <w:szCs w:val="24"/>
        </w:rPr>
      </w:pPr>
      <w:r>
        <w:rPr>
          <w:szCs w:val="24"/>
        </w:rPr>
        <w:t>53. Taryba:</w:t>
      </w:r>
    </w:p>
    <w:p w14:paraId="392099EC" w14:textId="77777777" w:rsidR="00923A8A" w:rsidRDefault="008C5869">
      <w:pPr>
        <w:tabs>
          <w:tab w:val="left" w:pos="1361"/>
        </w:tabs>
        <w:ind w:firstLine="851"/>
        <w:jc w:val="both"/>
        <w:rPr>
          <w:szCs w:val="24"/>
        </w:rPr>
      </w:pPr>
      <w:r>
        <w:rPr>
          <w:szCs w:val="24"/>
        </w:rPr>
        <w:t>53.1. teikia siūlymus dėl Centro strateginių tikslų, uždavinių ir jų įgyvendinimo priemonių;</w:t>
      </w:r>
    </w:p>
    <w:p w14:paraId="32BDD351" w14:textId="77777777" w:rsidR="00923A8A" w:rsidRDefault="008C5869">
      <w:pPr>
        <w:tabs>
          <w:tab w:val="left" w:pos="1361"/>
        </w:tabs>
        <w:ind w:firstLine="851"/>
        <w:jc w:val="both"/>
        <w:rPr>
          <w:szCs w:val="24"/>
        </w:rPr>
      </w:pPr>
      <w:r>
        <w:rPr>
          <w:szCs w:val="24"/>
        </w:rPr>
        <w:t>53.2. svarsto ir pritaria Centro strateginiam ir metiniam veiklos planams, nuostatams, Centro darbo tvarkos taisyklėms, Centro mokytojų ir pagalbos mokiniui specialistų atestacijos programai, ugdymo plano projektui ir kitiems Centro veiklą reglamentuojantiems dokumentams;</w:t>
      </w:r>
    </w:p>
    <w:p w14:paraId="3760A970" w14:textId="77777777" w:rsidR="00923A8A" w:rsidRDefault="008C5869">
      <w:pPr>
        <w:tabs>
          <w:tab w:val="left" w:pos="1361"/>
        </w:tabs>
        <w:ind w:firstLine="851"/>
        <w:jc w:val="both"/>
        <w:rPr>
          <w:szCs w:val="24"/>
        </w:rPr>
      </w:pPr>
      <w:r>
        <w:rPr>
          <w:szCs w:val="24"/>
        </w:rPr>
        <w:t>53.3. teikia siūlymus Centro direktoriui dėl Centro nuostatų pakeitimo ir papildymo, Centro vidaus struktūros, veiklos tobulinimo;</w:t>
      </w:r>
    </w:p>
    <w:p w14:paraId="1250ED74" w14:textId="77777777" w:rsidR="00923A8A" w:rsidRDefault="008C5869">
      <w:pPr>
        <w:tabs>
          <w:tab w:val="left" w:pos="1361"/>
        </w:tabs>
        <w:ind w:firstLine="851"/>
        <w:jc w:val="both"/>
        <w:rPr>
          <w:szCs w:val="24"/>
        </w:rPr>
      </w:pPr>
      <w:r>
        <w:rPr>
          <w:szCs w:val="24"/>
        </w:rPr>
        <w:t>53.4. svarsto Centro lėšų naudojimo klausimus, pajamų ir išlaidų sąmatą, Centro ūkinę ir finansinę padėtį, talkina formuojant Centro materialinius, finansinius ir intelektinius išteklius;</w:t>
      </w:r>
    </w:p>
    <w:p w14:paraId="45B244B8" w14:textId="77777777" w:rsidR="00923A8A" w:rsidRDefault="008C5869">
      <w:pPr>
        <w:tabs>
          <w:tab w:val="left" w:pos="1361"/>
        </w:tabs>
        <w:ind w:firstLine="851"/>
        <w:jc w:val="both"/>
        <w:rPr>
          <w:szCs w:val="24"/>
        </w:rPr>
      </w:pPr>
      <w:r>
        <w:rPr>
          <w:szCs w:val="24"/>
        </w:rPr>
        <w:t>53.5. išklauso mokyklos metines veiklos ataskaitas ir teikia siūlymus mokyklos direktoriui dėl mokyklos veiklos tobulinimo;</w:t>
      </w:r>
    </w:p>
    <w:p w14:paraId="63032EEB" w14:textId="77777777" w:rsidR="00923A8A" w:rsidRDefault="008C5869">
      <w:pPr>
        <w:tabs>
          <w:tab w:val="left" w:pos="1361"/>
        </w:tabs>
        <w:ind w:firstLine="851"/>
        <w:jc w:val="both"/>
        <w:rPr>
          <w:szCs w:val="24"/>
        </w:rPr>
      </w:pPr>
      <w:r>
        <w:rPr>
          <w:szCs w:val="24"/>
        </w:rPr>
        <w:t>53.6. teikia siūlymus dėl vadovėlių, mokinių žinių, gebėjimų ir įgūdžių vertinimo sistemos pasirinkimo, neformaliojo švietimo veiklos, renginių organizavimo;</w:t>
      </w:r>
    </w:p>
    <w:p w14:paraId="0C2BD2AD" w14:textId="77777777" w:rsidR="00923A8A" w:rsidRDefault="008C5869">
      <w:pPr>
        <w:tabs>
          <w:tab w:val="left" w:pos="1361"/>
        </w:tabs>
        <w:ind w:firstLine="851"/>
        <w:jc w:val="both"/>
        <w:rPr>
          <w:szCs w:val="24"/>
        </w:rPr>
      </w:pPr>
      <w:r>
        <w:rPr>
          <w:szCs w:val="24"/>
        </w:rPr>
        <w:t>53.7. svarsto mokytojų metodinės tarybos, mokinių savivaldos institucijų ar Centro bendruomenės narių iniciatyvas ir teikia Centro direktoriui siūlymus;</w:t>
      </w:r>
    </w:p>
    <w:p w14:paraId="083E0082" w14:textId="77777777" w:rsidR="00923A8A" w:rsidRDefault="008C5869">
      <w:pPr>
        <w:tabs>
          <w:tab w:val="left" w:pos="1361"/>
        </w:tabs>
        <w:ind w:firstLine="851"/>
        <w:jc w:val="both"/>
        <w:rPr>
          <w:szCs w:val="24"/>
        </w:rPr>
      </w:pPr>
      <w:r>
        <w:rPr>
          <w:szCs w:val="24"/>
        </w:rPr>
        <w:t>53.8. teikia siūlymus dėl saugių mokinių ugdymo ir darbo sąlygų sudarymo;</w:t>
      </w:r>
    </w:p>
    <w:p w14:paraId="4DA61D8B" w14:textId="77777777" w:rsidR="00923A8A" w:rsidRDefault="008C5869">
      <w:pPr>
        <w:tabs>
          <w:tab w:val="left" w:pos="1361"/>
        </w:tabs>
        <w:ind w:firstLine="851"/>
        <w:jc w:val="both"/>
        <w:rPr>
          <w:szCs w:val="24"/>
        </w:rPr>
      </w:pPr>
      <w:r>
        <w:rPr>
          <w:szCs w:val="24"/>
        </w:rPr>
        <w:t>53.9. skiria atstovus į mokytojų ir pagalbos mokiniui specialistų atestacijos komisiją;</w:t>
      </w:r>
    </w:p>
    <w:p w14:paraId="78C83EAD" w14:textId="77777777" w:rsidR="00923A8A" w:rsidRDefault="008C5869">
      <w:pPr>
        <w:tabs>
          <w:tab w:val="left" w:pos="851"/>
        </w:tabs>
        <w:ind w:firstLine="851"/>
        <w:jc w:val="both"/>
        <w:rPr>
          <w:bCs/>
          <w:szCs w:val="24"/>
        </w:rPr>
      </w:pPr>
      <w:r>
        <w:rPr>
          <w:bCs/>
          <w:szCs w:val="24"/>
        </w:rPr>
        <w:t>53.10. kasmet vertina Centro direktoriaus metų veiklos ataskaitą, priima sprendimą dėl Centro vadovo metų veiklos įvertinimo ir pateikia jį merui ar jo įgaliotam asmeniui;</w:t>
      </w:r>
    </w:p>
    <w:p w14:paraId="3519633E" w14:textId="77777777" w:rsidR="00923A8A" w:rsidRDefault="008C5869">
      <w:pPr>
        <w:tabs>
          <w:tab w:val="left" w:pos="1361"/>
        </w:tabs>
        <w:ind w:firstLine="851"/>
        <w:jc w:val="both"/>
        <w:rPr>
          <w:bCs/>
          <w:szCs w:val="24"/>
        </w:rPr>
      </w:pPr>
      <w:r>
        <w:rPr>
          <w:bCs/>
          <w:szCs w:val="24"/>
        </w:rPr>
        <w:t>53.11. pasirenka įsivertinimo sritis, atlikimo metodiką, analizuoja įsivertinimo rezultatus ir priima sprendimus dėl veiklos tobulinimo;</w:t>
      </w:r>
    </w:p>
    <w:p w14:paraId="2A0106AF" w14:textId="77777777" w:rsidR="00923A8A" w:rsidRDefault="008C5869">
      <w:pPr>
        <w:tabs>
          <w:tab w:val="left" w:pos="1361"/>
        </w:tabs>
        <w:ind w:firstLine="851"/>
        <w:jc w:val="both"/>
        <w:rPr>
          <w:szCs w:val="24"/>
        </w:rPr>
      </w:pPr>
      <w:r>
        <w:rPr>
          <w:szCs w:val="24"/>
        </w:rPr>
        <w:t>53.</w:t>
      </w:r>
      <w:r>
        <w:rPr>
          <w:bCs/>
          <w:szCs w:val="24"/>
        </w:rPr>
        <w:t>12.</w:t>
      </w:r>
      <w:r>
        <w:rPr>
          <w:szCs w:val="24"/>
        </w:rPr>
        <w:t xml:space="preserve"> svarsto Centro direktoriaus teikiamus </w:t>
      </w:r>
      <w:r>
        <w:rPr>
          <w:bCs/>
          <w:szCs w:val="24"/>
        </w:rPr>
        <w:t>ir kitus teisės aktuose nustatytus</w:t>
      </w:r>
      <w:r>
        <w:rPr>
          <w:szCs w:val="24"/>
        </w:rPr>
        <w:t xml:space="preserve"> klausimus.</w:t>
      </w:r>
    </w:p>
    <w:p w14:paraId="046A3428" w14:textId="77777777" w:rsidR="00923A8A" w:rsidRDefault="008C5869">
      <w:pPr>
        <w:tabs>
          <w:tab w:val="left" w:pos="1361"/>
        </w:tabs>
        <w:ind w:firstLine="851"/>
        <w:jc w:val="both"/>
        <w:rPr>
          <w:szCs w:val="24"/>
        </w:rPr>
      </w:pPr>
      <w:r>
        <w:rPr>
          <w:szCs w:val="24"/>
        </w:rPr>
        <w:t>54. Tarybos nutarimai yra teisėti, jei jie neprieštarauja teisės aktams.</w:t>
      </w:r>
    </w:p>
    <w:p w14:paraId="795F8811" w14:textId="77777777" w:rsidR="00923A8A" w:rsidRDefault="008C5869">
      <w:pPr>
        <w:tabs>
          <w:tab w:val="left" w:pos="1361"/>
        </w:tabs>
        <w:ind w:firstLine="851"/>
        <w:jc w:val="both"/>
        <w:rPr>
          <w:szCs w:val="24"/>
        </w:rPr>
      </w:pPr>
      <w:r>
        <w:rPr>
          <w:szCs w:val="24"/>
        </w:rPr>
        <w:t>55. Centro taryba už savo veiklą vieną kartą per metus atsiskaito Centro bendruomenei.</w:t>
      </w:r>
    </w:p>
    <w:p w14:paraId="60F3F474" w14:textId="77777777" w:rsidR="00923A8A" w:rsidRDefault="008C5869">
      <w:pPr>
        <w:tabs>
          <w:tab w:val="left" w:pos="1361"/>
        </w:tabs>
        <w:ind w:firstLine="851"/>
        <w:jc w:val="both"/>
        <w:rPr>
          <w:szCs w:val="24"/>
        </w:rPr>
      </w:pPr>
      <w:r>
        <w:rPr>
          <w:szCs w:val="24"/>
        </w:rPr>
        <w:t xml:space="preserve">56. Mokytojų taryba – nuolat veikianti Centro savivaldos institucija mokytojų profesiniams ir bendriesiems ugdymo klausimams spręsti. Ją sudaro Centro direktoriaus pavaduotojai ugdymui, skyrių vedėjai, visi Centre dirbantys mokytojai, švietimo pagalbą teikiantys specialistai, bibliotekininkai, kiti tiesiogiai ugdymo procese dalyvaujantys asmenys. </w:t>
      </w:r>
      <w:r>
        <w:rPr>
          <w:bCs/>
          <w:szCs w:val="24"/>
        </w:rPr>
        <w:t>Direktoriaus narystę Mokytojų taryboje reglamentuoja Lietuvos Respublikos įstatymai ir kiti teisės aktai</w:t>
      </w:r>
      <w:r>
        <w:rPr>
          <w:szCs w:val="24"/>
        </w:rPr>
        <w:t>.</w:t>
      </w:r>
    </w:p>
    <w:p w14:paraId="09F5DEC9" w14:textId="77777777" w:rsidR="00923A8A" w:rsidRDefault="008C5869">
      <w:pPr>
        <w:tabs>
          <w:tab w:val="left" w:pos="1361"/>
        </w:tabs>
        <w:ind w:firstLine="851"/>
        <w:jc w:val="both"/>
        <w:rPr>
          <w:szCs w:val="24"/>
        </w:rPr>
      </w:pPr>
      <w:r>
        <w:rPr>
          <w:szCs w:val="24"/>
        </w:rPr>
        <w:t xml:space="preserve">57. Mokytojų tarybai vadovauja </w:t>
      </w:r>
      <w:r>
        <w:rPr>
          <w:bCs/>
          <w:szCs w:val="24"/>
        </w:rPr>
        <w:t>Mokytojų tarybos pirmininkas.</w:t>
      </w:r>
      <w:r>
        <w:rPr>
          <w:szCs w:val="24"/>
        </w:rPr>
        <w:t xml:space="preserve"> </w:t>
      </w:r>
      <w:r>
        <w:rPr>
          <w:bCs/>
          <w:szCs w:val="24"/>
        </w:rPr>
        <w:t>Mokytojų tarybos pirmininkas ir sekretorius renkami iš Mokytojų tarybos narių atviru balsavimu</w:t>
      </w:r>
      <w:r>
        <w:rPr>
          <w:szCs w:val="24"/>
        </w:rPr>
        <w:t xml:space="preserve"> </w:t>
      </w:r>
      <w:r>
        <w:rPr>
          <w:bCs/>
          <w:szCs w:val="24"/>
        </w:rPr>
        <w:t>trejiems metams. Mokytojų tarybos pirmininko ir sekretoriaus kadencijų skaičius tam pačiam asmeniui neribojamas.</w:t>
      </w:r>
    </w:p>
    <w:p w14:paraId="387073ED" w14:textId="77777777" w:rsidR="00923A8A" w:rsidRDefault="008C5869">
      <w:pPr>
        <w:tabs>
          <w:tab w:val="left" w:pos="1361"/>
        </w:tabs>
        <w:ind w:firstLine="851"/>
        <w:jc w:val="both"/>
        <w:rPr>
          <w:szCs w:val="24"/>
        </w:rPr>
      </w:pPr>
      <w:r>
        <w:rPr>
          <w:szCs w:val="24"/>
        </w:rPr>
        <w:t>58. Mokytojų tarybos veiklą reglamentuoja Centro direktoriaus patvirtinti Mokytojų tarybos nuostatai.</w:t>
      </w:r>
    </w:p>
    <w:p w14:paraId="4D1C19B2" w14:textId="77777777" w:rsidR="00923A8A" w:rsidRDefault="008C5869">
      <w:pPr>
        <w:tabs>
          <w:tab w:val="left" w:pos="1361"/>
        </w:tabs>
        <w:ind w:firstLine="851"/>
        <w:jc w:val="both"/>
        <w:rPr>
          <w:szCs w:val="24"/>
        </w:rPr>
      </w:pPr>
      <w:r>
        <w:rPr>
          <w:szCs w:val="24"/>
        </w:rPr>
        <w:t xml:space="preserve">59. Mokytojų tarybos posėdžius šaukia </w:t>
      </w:r>
      <w:r>
        <w:rPr>
          <w:bCs/>
          <w:szCs w:val="24"/>
        </w:rPr>
        <w:t>Mokytojų tarybos pirmininkas.</w:t>
      </w:r>
      <w:r>
        <w:rPr>
          <w:szCs w:val="24"/>
        </w:rPr>
        <w:t xml:space="preserve"> </w:t>
      </w:r>
      <w:r>
        <w:rPr>
          <w:bCs/>
          <w:szCs w:val="24"/>
        </w:rPr>
        <w:t>Jis apie posėdžio laiką ir svarstyti parengtus klausimus informuoja narius ne vėliau kaip prieš 5 darbo dienas iki posėdžio pradžios. Pagal poreikį į posėdžius gali būti kviečiami kitų Centro savivaldos institucijų atstovai, rėmėjai, socialiniai partneriai ar kiti tiesiogiai ugdymo procese dalyvaujantys asmenys.</w:t>
      </w:r>
      <w:r>
        <w:rPr>
          <w:szCs w:val="24"/>
        </w:rPr>
        <w:t xml:space="preserve">  Posėdis yra teisėtas, jei jame dalyvauja du trečdaliai Mokytojų tarybos narių. Nutarimai priimami posėdyje dalyvavusių narių balsų dauguma.</w:t>
      </w:r>
    </w:p>
    <w:p w14:paraId="4A12B042" w14:textId="77777777" w:rsidR="00923A8A" w:rsidRDefault="008C5869">
      <w:pPr>
        <w:tabs>
          <w:tab w:val="left" w:pos="1361"/>
        </w:tabs>
        <w:ind w:firstLine="851"/>
        <w:jc w:val="both"/>
        <w:rPr>
          <w:szCs w:val="24"/>
        </w:rPr>
      </w:pPr>
      <w:r>
        <w:rPr>
          <w:szCs w:val="24"/>
        </w:rPr>
        <w:t xml:space="preserve">60. Mokytojų taryba svarsto ir priima nutarimus teisės aktų nustatytais ir Centro direktoriaus, </w:t>
      </w:r>
      <w:r>
        <w:rPr>
          <w:bCs/>
          <w:szCs w:val="24"/>
        </w:rPr>
        <w:t>jo pavaduotojų, skyrių vedėjų</w:t>
      </w:r>
      <w:r>
        <w:rPr>
          <w:szCs w:val="24"/>
        </w:rPr>
        <w:t xml:space="preserve"> teikiamais klausimais.</w:t>
      </w:r>
    </w:p>
    <w:p w14:paraId="4A00B1B6" w14:textId="77777777" w:rsidR="00923A8A" w:rsidRDefault="008C5869">
      <w:pPr>
        <w:tabs>
          <w:tab w:val="left" w:pos="1361"/>
        </w:tabs>
        <w:ind w:firstLine="851"/>
        <w:jc w:val="both"/>
        <w:rPr>
          <w:i/>
          <w:szCs w:val="24"/>
        </w:rPr>
      </w:pPr>
      <w:r>
        <w:rPr>
          <w:szCs w:val="24"/>
        </w:rPr>
        <w:t>61. Centre nuolat veikia Centro mokinių savivaldos institucija – klasių seniūnų taryba. Jos narių skaičių ir veiklos kadencijos trukmę nustato Centro direktorius. Mokinių savivaldos institucijos nariai yra renkami klasės mokinių susirinkime, vadovauja savivaldos institucijos narių išrinktas vadovas. Mokinių savivaldos institucija inicijuoja ir padeda organizuoti Centro renginius, akcijas, vykdyti prevencines programas, teikia siūlymus dėl mokymo organizavimo, vaikų ir suaugusiųjų neformaliojo švietimo programų plėtros, socialinės veiklos, organizuoja savanorių judėjimą, dalyvauja rengiant Centro veiklą reglamentuojančius dokumentus, svarsto Centro direktoriaus teikiamus klausimus, susitaria dėl institucijos veiklos organizavimo, deleguoja narius į Centro tarybą.</w:t>
      </w:r>
    </w:p>
    <w:p w14:paraId="17AE75E0" w14:textId="77777777" w:rsidR="00923A8A" w:rsidRDefault="008C5869">
      <w:pPr>
        <w:tabs>
          <w:tab w:val="left" w:pos="1361"/>
        </w:tabs>
        <w:ind w:firstLine="851"/>
        <w:jc w:val="both"/>
        <w:rPr>
          <w:szCs w:val="24"/>
        </w:rPr>
      </w:pPr>
      <w:r>
        <w:rPr>
          <w:szCs w:val="24"/>
        </w:rPr>
        <w:t>62. Centre gali steigtis ir kitos mokinių, mokytojų, savivaldos institucijos (asociacijos, organizacijos, sąjungos). Kitų savivaldos institucijų veiklą reglamentuoja Centro direktoriaus patvirtinti nuostatai.</w:t>
      </w:r>
    </w:p>
    <w:p w14:paraId="1AECD54A" w14:textId="77777777" w:rsidR="00923A8A" w:rsidRDefault="00923A8A">
      <w:pPr>
        <w:tabs>
          <w:tab w:val="left" w:pos="1361"/>
        </w:tabs>
        <w:ind w:firstLine="851"/>
        <w:jc w:val="both"/>
        <w:rPr>
          <w:szCs w:val="24"/>
        </w:rPr>
      </w:pPr>
    </w:p>
    <w:p w14:paraId="0ABF333B" w14:textId="77777777" w:rsidR="00923A8A" w:rsidRDefault="008C5869">
      <w:pPr>
        <w:jc w:val="center"/>
        <w:rPr>
          <w:b/>
          <w:szCs w:val="24"/>
        </w:rPr>
      </w:pPr>
      <w:r>
        <w:rPr>
          <w:b/>
          <w:szCs w:val="24"/>
        </w:rPr>
        <w:t>VII SKYRIUS</w:t>
      </w:r>
    </w:p>
    <w:p w14:paraId="641D0C83" w14:textId="77777777" w:rsidR="00923A8A" w:rsidRDefault="008C5869">
      <w:pPr>
        <w:jc w:val="center"/>
        <w:outlineLvl w:val="0"/>
        <w:rPr>
          <w:b/>
          <w:szCs w:val="24"/>
        </w:rPr>
      </w:pPr>
      <w:r>
        <w:rPr>
          <w:b/>
          <w:szCs w:val="24"/>
        </w:rPr>
        <w:t xml:space="preserve">DARBUOTOJŲ PRIĖMIMAS Į DARBĄ, JŲ DARBO APMOKĖJIMO </w:t>
      </w:r>
    </w:p>
    <w:p w14:paraId="4975F2A1" w14:textId="77777777" w:rsidR="00923A8A" w:rsidRDefault="008C5869">
      <w:pPr>
        <w:jc w:val="center"/>
        <w:outlineLvl w:val="0"/>
        <w:rPr>
          <w:szCs w:val="24"/>
        </w:rPr>
      </w:pPr>
      <w:r>
        <w:rPr>
          <w:b/>
          <w:szCs w:val="24"/>
        </w:rPr>
        <w:t>TVARKA IR ATESTACIJA</w:t>
      </w:r>
    </w:p>
    <w:p w14:paraId="4CE9D9B0" w14:textId="77777777" w:rsidR="00923A8A" w:rsidRDefault="00923A8A">
      <w:pPr>
        <w:jc w:val="center"/>
        <w:outlineLvl w:val="0"/>
        <w:rPr>
          <w:szCs w:val="24"/>
        </w:rPr>
      </w:pPr>
    </w:p>
    <w:p w14:paraId="42510E8D" w14:textId="77777777" w:rsidR="00923A8A" w:rsidRDefault="008C5869">
      <w:pPr>
        <w:ind w:firstLine="851"/>
        <w:jc w:val="both"/>
        <w:outlineLvl w:val="0"/>
        <w:rPr>
          <w:b/>
          <w:szCs w:val="24"/>
        </w:rPr>
      </w:pPr>
      <w:r>
        <w:rPr>
          <w:szCs w:val="24"/>
        </w:rPr>
        <w:t>63. Darbuotojai į darbą Centre priimami ir atleidžiami iš jo Lietuvos Respublikos darbo kodekso ir kitų teisės aktų nustatyta tvarka.</w:t>
      </w:r>
    </w:p>
    <w:p w14:paraId="3AA81A5A" w14:textId="77777777" w:rsidR="00923A8A" w:rsidRDefault="008C5869">
      <w:pPr>
        <w:ind w:firstLine="851"/>
        <w:jc w:val="both"/>
        <w:rPr>
          <w:szCs w:val="24"/>
        </w:rPr>
      </w:pPr>
      <w:r>
        <w:rPr>
          <w:szCs w:val="24"/>
        </w:rPr>
        <w:t>64. Centro darbuotojams už darbą mokama Lietuvos Respublikos įstatymų ir kitų teisės aktų nustatyta tvarka.</w:t>
      </w:r>
    </w:p>
    <w:p w14:paraId="5E07D472" w14:textId="77777777" w:rsidR="00923A8A" w:rsidRDefault="008C5869">
      <w:pPr>
        <w:ind w:firstLine="851"/>
        <w:jc w:val="both"/>
        <w:rPr>
          <w:bCs/>
          <w:szCs w:val="24"/>
        </w:rPr>
      </w:pPr>
      <w:r>
        <w:rPr>
          <w:bCs/>
          <w:szCs w:val="24"/>
        </w:rPr>
        <w:t>65. Pedagoginiai darbuotojai atestuojami ir kvalifikaciją tobulina Lietuvos Respublikos švietimo, mokslo ir sporto ministro nustatyta tvarka.</w:t>
      </w:r>
    </w:p>
    <w:p w14:paraId="6D6E0CE0" w14:textId="77777777" w:rsidR="00923A8A" w:rsidRDefault="008C5869">
      <w:pPr>
        <w:tabs>
          <w:tab w:val="left" w:pos="1086"/>
        </w:tabs>
        <w:ind w:firstLine="851"/>
        <w:jc w:val="both"/>
        <w:rPr>
          <w:szCs w:val="24"/>
        </w:rPr>
      </w:pPr>
      <w:r>
        <w:rPr>
          <w:bCs/>
          <w:szCs w:val="24"/>
        </w:rPr>
        <w:t>66.</w:t>
      </w:r>
      <w:r>
        <w:rPr>
          <w:szCs w:val="24"/>
        </w:rPr>
        <w:t xml:space="preserve"> Centro </w:t>
      </w:r>
      <w:r>
        <w:rPr>
          <w:bCs/>
          <w:szCs w:val="24"/>
        </w:rPr>
        <w:t>direktoriaus, jo pavaduotojo ugdymui, veiklos vertinimas vykdomas Lietuvos Respublikos švietimo, mokslo ir sporto ministro nustatyta tvarka.</w:t>
      </w:r>
    </w:p>
    <w:p w14:paraId="31F0EA0F" w14:textId="77777777" w:rsidR="00923A8A" w:rsidRDefault="00923A8A">
      <w:pPr>
        <w:jc w:val="center"/>
        <w:rPr>
          <w:szCs w:val="24"/>
        </w:rPr>
      </w:pPr>
    </w:p>
    <w:p w14:paraId="024FFE85" w14:textId="77777777" w:rsidR="00923A8A" w:rsidRDefault="008C5869">
      <w:pPr>
        <w:jc w:val="center"/>
        <w:rPr>
          <w:b/>
          <w:szCs w:val="24"/>
        </w:rPr>
      </w:pPr>
      <w:r>
        <w:rPr>
          <w:b/>
          <w:szCs w:val="24"/>
        </w:rPr>
        <w:t>VIII SKYRIUS</w:t>
      </w:r>
    </w:p>
    <w:p w14:paraId="51E3E937" w14:textId="77777777" w:rsidR="00923A8A" w:rsidRDefault="008C5869">
      <w:pPr>
        <w:jc w:val="center"/>
        <w:rPr>
          <w:b/>
          <w:szCs w:val="24"/>
        </w:rPr>
      </w:pPr>
      <w:r>
        <w:rPr>
          <w:b/>
          <w:szCs w:val="24"/>
        </w:rPr>
        <w:t>CENTRO TURTAS, LĖŠOS, JŲ NAUDOJIMO TVARKA, FINANSINĖS VEIKLOS KONTROLĖ IR CENTRO VEIKLOS PRIEŽIŪRA</w:t>
      </w:r>
    </w:p>
    <w:p w14:paraId="2F76C5F7" w14:textId="77777777" w:rsidR="00923A8A" w:rsidRDefault="00923A8A">
      <w:pPr>
        <w:jc w:val="center"/>
        <w:rPr>
          <w:szCs w:val="24"/>
        </w:rPr>
      </w:pPr>
    </w:p>
    <w:p w14:paraId="7A955D2F" w14:textId="77777777" w:rsidR="00923A8A" w:rsidRDefault="008C5869">
      <w:pPr>
        <w:tabs>
          <w:tab w:val="left" w:pos="1086"/>
        </w:tabs>
        <w:ind w:firstLine="851"/>
        <w:jc w:val="both"/>
        <w:rPr>
          <w:szCs w:val="24"/>
        </w:rPr>
      </w:pPr>
      <w:r>
        <w:rPr>
          <w:bCs/>
          <w:szCs w:val="24"/>
        </w:rPr>
        <w:t xml:space="preserve">67. </w:t>
      </w:r>
      <w:r>
        <w:rPr>
          <w:szCs w:val="24"/>
        </w:rPr>
        <w:t>Centras valdo patikėjimo teise perduotą Savivaldybės turtą, naudoja ir disponuoja juo pagal įstatymus Savivaldybės tarybos sprendimų nustatyta tvarka.</w:t>
      </w:r>
    </w:p>
    <w:p w14:paraId="4F24C6B7" w14:textId="77777777" w:rsidR="00923A8A" w:rsidRDefault="008C5869">
      <w:pPr>
        <w:tabs>
          <w:tab w:val="left" w:pos="1086"/>
        </w:tabs>
        <w:ind w:firstLine="851"/>
        <w:jc w:val="both"/>
        <w:rPr>
          <w:szCs w:val="24"/>
        </w:rPr>
      </w:pPr>
      <w:r>
        <w:rPr>
          <w:bCs/>
          <w:szCs w:val="24"/>
        </w:rPr>
        <w:t xml:space="preserve">68. </w:t>
      </w:r>
      <w:r>
        <w:rPr>
          <w:szCs w:val="24"/>
        </w:rPr>
        <w:t>Centro lėšos:</w:t>
      </w:r>
    </w:p>
    <w:p w14:paraId="50E83106" w14:textId="77777777" w:rsidR="00923A8A" w:rsidRDefault="008C5869">
      <w:pPr>
        <w:tabs>
          <w:tab w:val="left" w:pos="1086"/>
        </w:tabs>
        <w:ind w:firstLine="851"/>
        <w:jc w:val="both"/>
        <w:rPr>
          <w:szCs w:val="24"/>
        </w:rPr>
      </w:pPr>
      <w:r>
        <w:rPr>
          <w:bCs/>
          <w:szCs w:val="24"/>
        </w:rPr>
        <w:t xml:space="preserve">68.1. </w:t>
      </w:r>
      <w:r>
        <w:rPr>
          <w:szCs w:val="24"/>
        </w:rPr>
        <w:t>valstybės biudžeto specialiųjų tikslinių dotacijų Savivaldybės biudžetui skirtos lėšos ir Savivaldybės biudžeto lėšos, skiriamos pagal patvirtintas sąmatas;</w:t>
      </w:r>
    </w:p>
    <w:p w14:paraId="76AD8526" w14:textId="77777777" w:rsidR="00923A8A" w:rsidRDefault="008C5869">
      <w:pPr>
        <w:tabs>
          <w:tab w:val="left" w:pos="1086"/>
        </w:tabs>
        <w:ind w:firstLine="851"/>
        <w:jc w:val="both"/>
        <w:rPr>
          <w:szCs w:val="24"/>
        </w:rPr>
      </w:pPr>
      <w:r>
        <w:rPr>
          <w:bCs/>
          <w:szCs w:val="24"/>
        </w:rPr>
        <w:t xml:space="preserve">68.2. </w:t>
      </w:r>
      <w:r>
        <w:rPr>
          <w:szCs w:val="24"/>
        </w:rPr>
        <w:t>pajamos už teikiamas mokamas paslaugas;</w:t>
      </w:r>
    </w:p>
    <w:p w14:paraId="79D9F810" w14:textId="77777777" w:rsidR="00923A8A" w:rsidRDefault="008C5869">
      <w:pPr>
        <w:tabs>
          <w:tab w:val="left" w:pos="1086"/>
        </w:tabs>
        <w:ind w:firstLine="851"/>
        <w:jc w:val="both"/>
        <w:rPr>
          <w:szCs w:val="24"/>
        </w:rPr>
      </w:pPr>
      <w:r>
        <w:rPr>
          <w:bCs/>
          <w:szCs w:val="24"/>
        </w:rPr>
        <w:t xml:space="preserve">68.3. </w:t>
      </w:r>
      <w:r>
        <w:rPr>
          <w:szCs w:val="24"/>
        </w:rPr>
        <w:t>fondų, organizacijų, kitų juridinių ir fizinių asmenų dovanotos ar kitaip teisėtais būdais perduotos lėšos, tikslinės paskirties lėšos pagal pavedimus;</w:t>
      </w:r>
    </w:p>
    <w:p w14:paraId="3A0E885B" w14:textId="77777777" w:rsidR="00923A8A" w:rsidRDefault="008C5869">
      <w:pPr>
        <w:tabs>
          <w:tab w:val="left" w:pos="1086"/>
        </w:tabs>
        <w:ind w:firstLine="851"/>
        <w:jc w:val="both"/>
        <w:rPr>
          <w:szCs w:val="24"/>
        </w:rPr>
      </w:pPr>
      <w:r>
        <w:rPr>
          <w:bCs/>
          <w:szCs w:val="24"/>
        </w:rPr>
        <w:t xml:space="preserve">68.4. </w:t>
      </w:r>
      <w:r>
        <w:rPr>
          <w:szCs w:val="24"/>
        </w:rPr>
        <w:t>kitos teisėtu būdu įgytos lėšos.</w:t>
      </w:r>
    </w:p>
    <w:p w14:paraId="5A91DF5A" w14:textId="77777777" w:rsidR="00923A8A" w:rsidRDefault="008C5869">
      <w:pPr>
        <w:tabs>
          <w:tab w:val="left" w:pos="1086"/>
        </w:tabs>
        <w:ind w:firstLine="851"/>
        <w:jc w:val="both"/>
        <w:rPr>
          <w:szCs w:val="24"/>
        </w:rPr>
      </w:pPr>
      <w:r>
        <w:rPr>
          <w:bCs/>
          <w:szCs w:val="24"/>
        </w:rPr>
        <w:t xml:space="preserve">69. </w:t>
      </w:r>
      <w:r>
        <w:rPr>
          <w:szCs w:val="24"/>
        </w:rPr>
        <w:t>Lėšos naudojamos teisės aktų nustatyta tvarka.</w:t>
      </w:r>
    </w:p>
    <w:p w14:paraId="293266CC" w14:textId="77777777" w:rsidR="00923A8A" w:rsidRDefault="008C5869">
      <w:pPr>
        <w:tabs>
          <w:tab w:val="left" w:pos="1086"/>
        </w:tabs>
        <w:ind w:firstLine="851"/>
        <w:jc w:val="both"/>
        <w:rPr>
          <w:szCs w:val="24"/>
        </w:rPr>
      </w:pPr>
      <w:r>
        <w:rPr>
          <w:bCs/>
          <w:szCs w:val="24"/>
        </w:rPr>
        <w:t>70. Centras yra asignavimų valdytojas.</w:t>
      </w:r>
      <w:r>
        <w:rPr>
          <w:szCs w:val="24"/>
        </w:rPr>
        <w:t xml:space="preserve"> Centro finansinę apskaitą centralizuotai tvarko ir finansines operacijas vykdo savininko įsteigtas juridinis asmuo.</w:t>
      </w:r>
    </w:p>
    <w:p w14:paraId="0D9E778E" w14:textId="77777777" w:rsidR="00923A8A" w:rsidRDefault="008C5869">
      <w:pPr>
        <w:tabs>
          <w:tab w:val="left" w:pos="1086"/>
        </w:tabs>
        <w:ind w:firstLine="851"/>
        <w:jc w:val="both"/>
        <w:rPr>
          <w:szCs w:val="24"/>
        </w:rPr>
      </w:pPr>
      <w:r>
        <w:rPr>
          <w:bCs/>
          <w:szCs w:val="24"/>
        </w:rPr>
        <w:t xml:space="preserve">71. </w:t>
      </w:r>
      <w:r>
        <w:rPr>
          <w:szCs w:val="24"/>
        </w:rPr>
        <w:t xml:space="preserve">Centro </w:t>
      </w:r>
      <w:r>
        <w:rPr>
          <w:color w:val="000000"/>
          <w:szCs w:val="24"/>
          <w:lang w:eastAsia="lt-LT"/>
        </w:rPr>
        <w:t>išorės finansinį ir veiklos auditą teisės aktų nustatyta tvarka atlieka</w:t>
      </w:r>
      <w:r>
        <w:rPr>
          <w:color w:val="000000"/>
          <w:sz w:val="20"/>
          <w:lang w:eastAsia="lt-LT"/>
        </w:rPr>
        <w:t xml:space="preserve"> </w:t>
      </w:r>
      <w:r>
        <w:rPr>
          <w:color w:val="000000"/>
          <w:szCs w:val="24"/>
          <w:lang w:eastAsia="lt-LT"/>
        </w:rPr>
        <w:t>Valstybės kontrolė ir Savivaldybės kontrolės ir audito tarnyba.</w:t>
      </w:r>
    </w:p>
    <w:p w14:paraId="135D3517" w14:textId="77777777" w:rsidR="00923A8A" w:rsidRDefault="008C5869">
      <w:pPr>
        <w:tabs>
          <w:tab w:val="left" w:pos="1086"/>
        </w:tabs>
        <w:ind w:firstLine="851"/>
        <w:jc w:val="both"/>
        <w:rPr>
          <w:bCs/>
          <w:szCs w:val="24"/>
        </w:rPr>
      </w:pPr>
      <w:r>
        <w:rPr>
          <w:bCs/>
          <w:szCs w:val="24"/>
        </w:rPr>
        <w:t xml:space="preserve">72. </w:t>
      </w:r>
      <w:r>
        <w:rPr>
          <w:szCs w:val="24"/>
        </w:rPr>
        <w:t xml:space="preserve">Centro veiklos priežiūrą atlieka </w:t>
      </w:r>
      <w:r>
        <w:rPr>
          <w:bCs/>
          <w:szCs w:val="24"/>
        </w:rPr>
        <w:t>meras</w:t>
      </w:r>
      <w:r>
        <w:rPr>
          <w:szCs w:val="24"/>
        </w:rPr>
        <w:t xml:space="preserve"> teisės aktų nustatyta tvarka, prireikus pasitelkia išorinius vertintojus. </w:t>
      </w:r>
      <w:r>
        <w:rPr>
          <w:bCs/>
          <w:szCs w:val="24"/>
        </w:rPr>
        <w:t>Valstybinę mokyklos veiklos priežiūrą atlieka Lietuvos Respublikos švietimo, mokslo ir sporto ministerija.</w:t>
      </w:r>
    </w:p>
    <w:p w14:paraId="79CA772A" w14:textId="77777777" w:rsidR="00923A8A" w:rsidRDefault="008C5869">
      <w:pPr>
        <w:ind w:firstLine="851"/>
        <w:jc w:val="both"/>
        <w:rPr>
          <w:bCs/>
          <w:szCs w:val="24"/>
        </w:rPr>
      </w:pPr>
      <w:r>
        <w:rPr>
          <w:bCs/>
          <w:szCs w:val="24"/>
        </w:rPr>
        <w:t>73. Centro vidaus auditas atliekamas vadovaujantis Lietuvos Respublikos vidaus kontrolės ir vidaus audito įstatymu, kitais vidaus auditą reglamentuojančiais teisės aktais. Centro vidaus auditą vykdo Savivaldybės administracijos Centralizuotas vidaus audito skyrius.</w:t>
      </w:r>
    </w:p>
    <w:p w14:paraId="674A6EDB" w14:textId="77777777" w:rsidR="00923A8A" w:rsidRDefault="00923A8A">
      <w:pPr>
        <w:jc w:val="center"/>
        <w:rPr>
          <w:b/>
          <w:szCs w:val="24"/>
        </w:rPr>
      </w:pPr>
    </w:p>
    <w:p w14:paraId="2D8BB747" w14:textId="77777777" w:rsidR="00923A8A" w:rsidRDefault="008C5869">
      <w:pPr>
        <w:jc w:val="center"/>
        <w:rPr>
          <w:b/>
          <w:szCs w:val="24"/>
        </w:rPr>
      </w:pPr>
      <w:r>
        <w:rPr>
          <w:b/>
          <w:szCs w:val="24"/>
        </w:rPr>
        <w:t>IX SKYRIUS</w:t>
      </w:r>
    </w:p>
    <w:p w14:paraId="6402F1F6" w14:textId="77777777" w:rsidR="00923A8A" w:rsidRDefault="008C5869">
      <w:pPr>
        <w:jc w:val="center"/>
        <w:outlineLvl w:val="0"/>
        <w:rPr>
          <w:b/>
          <w:szCs w:val="24"/>
        </w:rPr>
      </w:pPr>
      <w:r>
        <w:rPr>
          <w:b/>
          <w:szCs w:val="24"/>
        </w:rPr>
        <w:t>BAIGIAMOSIOS NUOSTATOS</w:t>
      </w:r>
    </w:p>
    <w:p w14:paraId="60095C08" w14:textId="77777777" w:rsidR="00923A8A" w:rsidRDefault="00923A8A">
      <w:pPr>
        <w:jc w:val="center"/>
        <w:outlineLvl w:val="0"/>
        <w:rPr>
          <w:szCs w:val="24"/>
        </w:rPr>
      </w:pPr>
    </w:p>
    <w:p w14:paraId="621C8DCC" w14:textId="77777777" w:rsidR="00923A8A" w:rsidRDefault="008C5869">
      <w:pPr>
        <w:tabs>
          <w:tab w:val="left" w:pos="1086"/>
        </w:tabs>
        <w:ind w:firstLine="851"/>
        <w:jc w:val="both"/>
        <w:rPr>
          <w:szCs w:val="24"/>
        </w:rPr>
      </w:pPr>
      <w:r>
        <w:rPr>
          <w:bCs/>
          <w:szCs w:val="24"/>
        </w:rPr>
        <w:t>74.</w:t>
      </w:r>
      <w:r>
        <w:rPr>
          <w:szCs w:val="24"/>
        </w:rPr>
        <w:t xml:space="preserve"> Centras turi interneto svetainę www.smc.panevezys.lm.lt. Joje skelbiama informacija apie Centre vykdomas švietimo programas, jų pasirinkimo galimybes, priėmimo sąlygas, mokamas paslaugas, mokytojų kvalifikaciją, svarbiausius Centro pasiekimus, tradicijas, įsivertinimo ir išorinio vertinimo rezultatus, kita informacija, kurią, vadovaujantis Lietuvos Respublikos teisės aktais, reikia paskelbti viešai.</w:t>
      </w:r>
    </w:p>
    <w:p w14:paraId="7C78C4B7" w14:textId="77777777" w:rsidR="00923A8A" w:rsidRDefault="008C5869">
      <w:pPr>
        <w:tabs>
          <w:tab w:val="left" w:pos="1086"/>
        </w:tabs>
        <w:ind w:firstLine="851"/>
        <w:jc w:val="both"/>
        <w:rPr>
          <w:szCs w:val="24"/>
        </w:rPr>
      </w:pPr>
      <w:r>
        <w:rPr>
          <w:bCs/>
          <w:szCs w:val="24"/>
        </w:rPr>
        <w:t>75.</w:t>
      </w:r>
      <w:r>
        <w:rPr>
          <w:szCs w:val="24"/>
        </w:rPr>
        <w:t xml:space="preserve">  Nuostatų pakeitimai ir papildymai derinami su meru.</w:t>
      </w:r>
    </w:p>
    <w:p w14:paraId="401F991E" w14:textId="77777777" w:rsidR="00923A8A" w:rsidRDefault="008C5869">
      <w:pPr>
        <w:tabs>
          <w:tab w:val="left" w:pos="1086"/>
        </w:tabs>
        <w:ind w:firstLine="851"/>
        <w:jc w:val="both"/>
        <w:rPr>
          <w:szCs w:val="24"/>
        </w:rPr>
      </w:pPr>
      <w:r>
        <w:rPr>
          <w:bCs/>
          <w:szCs w:val="24"/>
        </w:rPr>
        <w:t>76.</w:t>
      </w:r>
      <w:r>
        <w:rPr>
          <w:szCs w:val="24"/>
        </w:rPr>
        <w:t xml:space="preserve"> Nuostatus, jų pakeitimus tvirtina Savivaldybės taryba </w:t>
      </w:r>
      <w:r>
        <w:rPr>
          <w:bCs/>
          <w:szCs w:val="24"/>
        </w:rPr>
        <w:t xml:space="preserve">mero teikimu. </w:t>
      </w:r>
      <w:r>
        <w:rPr>
          <w:color w:val="000000"/>
          <w:szCs w:val="24"/>
        </w:rPr>
        <w:t xml:space="preserve">Juos pasirašo savininko teises ir pareigas įgyvendinančios institucijos vardu veikiantis asmuo arba įstaigos </w:t>
      </w:r>
      <w:bookmarkStart w:id="11" w:name="_Hlk162250203"/>
      <w:r>
        <w:rPr>
          <w:color w:val="000000"/>
          <w:szCs w:val="24"/>
        </w:rPr>
        <w:t xml:space="preserve">savininko </w:t>
      </w:r>
      <w:bookmarkEnd w:id="11"/>
      <w:r>
        <w:rPr>
          <w:color w:val="000000"/>
          <w:szCs w:val="24"/>
        </w:rPr>
        <w:t>teises ir pareigas įgyvendinančios institucijos įgaliotas asmuo.</w:t>
      </w:r>
    </w:p>
    <w:p w14:paraId="1741D876" w14:textId="77777777" w:rsidR="00923A8A" w:rsidRDefault="008C5869">
      <w:pPr>
        <w:tabs>
          <w:tab w:val="left" w:pos="1086"/>
        </w:tabs>
        <w:ind w:firstLine="851"/>
        <w:jc w:val="both"/>
        <w:rPr>
          <w:szCs w:val="24"/>
        </w:rPr>
      </w:pPr>
      <w:r>
        <w:rPr>
          <w:bCs/>
          <w:szCs w:val="24"/>
        </w:rPr>
        <w:t>77.</w:t>
      </w:r>
      <w:r>
        <w:rPr>
          <w:szCs w:val="24"/>
        </w:rPr>
        <w:t xml:space="preserve"> Nuostatai keičiami ir papildomi Savivaldybės tarybos, </w:t>
      </w:r>
      <w:r>
        <w:rPr>
          <w:bCs/>
          <w:szCs w:val="24"/>
        </w:rPr>
        <w:t>mero,</w:t>
      </w:r>
      <w:r>
        <w:rPr>
          <w:szCs w:val="24"/>
        </w:rPr>
        <w:t xml:space="preserve"> Centro direktoriaus ar Tarybos iniciatyva.</w:t>
      </w:r>
    </w:p>
    <w:p w14:paraId="5419E20F" w14:textId="77777777" w:rsidR="00923A8A" w:rsidRDefault="008C5869">
      <w:pPr>
        <w:ind w:firstLine="851"/>
        <w:jc w:val="both"/>
        <w:outlineLvl w:val="0"/>
        <w:rPr>
          <w:szCs w:val="24"/>
        </w:rPr>
      </w:pPr>
      <w:r>
        <w:rPr>
          <w:bCs/>
          <w:szCs w:val="24"/>
        </w:rPr>
        <w:t>78.</w:t>
      </w:r>
      <w:r>
        <w:rPr>
          <w:szCs w:val="24"/>
        </w:rPr>
        <w:t xml:space="preserve">  Centras registruojamas teisės aktų nustatyta tvarka.</w:t>
      </w:r>
    </w:p>
    <w:p w14:paraId="00024653" w14:textId="77777777" w:rsidR="00923A8A" w:rsidRDefault="008C5869">
      <w:pPr>
        <w:tabs>
          <w:tab w:val="left" w:pos="1086"/>
        </w:tabs>
        <w:ind w:firstLine="851"/>
        <w:jc w:val="both"/>
        <w:outlineLvl w:val="0"/>
        <w:rPr>
          <w:szCs w:val="24"/>
        </w:rPr>
      </w:pPr>
      <w:r>
        <w:rPr>
          <w:bCs/>
          <w:szCs w:val="24"/>
        </w:rPr>
        <w:t>79.</w:t>
      </w:r>
      <w:r>
        <w:rPr>
          <w:szCs w:val="24"/>
        </w:rPr>
        <w:t xml:space="preserve"> Centro struktūros pertvarka vykdoma, Centras reorganizuojamas, pertvarkomas ar likviduojamas teisės aktų nustatyta tvarka.</w:t>
      </w:r>
    </w:p>
    <w:p w14:paraId="72508EB4" w14:textId="77777777" w:rsidR="00923A8A" w:rsidRDefault="00923A8A">
      <w:pPr>
        <w:tabs>
          <w:tab w:val="left" w:pos="1086"/>
        </w:tabs>
        <w:ind w:firstLine="851"/>
        <w:jc w:val="both"/>
        <w:outlineLvl w:val="0"/>
        <w:rPr>
          <w:szCs w:val="24"/>
        </w:rPr>
      </w:pPr>
    </w:p>
    <w:p w14:paraId="177F8435" w14:textId="77777777" w:rsidR="00923A8A" w:rsidRDefault="008C5869">
      <w:pPr>
        <w:tabs>
          <w:tab w:val="left" w:pos="1086"/>
        </w:tabs>
        <w:jc w:val="center"/>
      </w:pPr>
      <w:bookmarkStart w:id="12" w:name="_Hlk167980710"/>
      <w:r>
        <w:rPr>
          <w:szCs w:val="24"/>
        </w:rPr>
        <w:t>__________________________</w:t>
      </w:r>
      <w:bookmarkEnd w:id="12"/>
    </w:p>
    <w:sectPr w:rsidR="00923A8A">
      <w:headerReference w:type="default" r:id="rId7"/>
      <w:pgSz w:w="11906" w:h="16838"/>
      <w:pgMar w:top="1135" w:right="567" w:bottom="993" w:left="1701" w:header="567" w:footer="0" w:gutter="0"/>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EC55CC" w14:textId="77777777" w:rsidR="00CD1A17" w:rsidRDefault="00CD1A17">
      <w:r>
        <w:separator/>
      </w:r>
    </w:p>
  </w:endnote>
  <w:endnote w:type="continuationSeparator" w:id="0">
    <w:p w14:paraId="2639EBAA" w14:textId="77777777" w:rsidR="00CD1A17" w:rsidRDefault="00CD1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Liberation Sans">
    <w:altName w:val="Arial"/>
    <w:charset w:val="00"/>
    <w:family w:val="swiss"/>
    <w:pitch w:val="variable"/>
  </w:font>
  <w:font w:name="DejaVu Sans">
    <w:altName w:val="Verdana"/>
    <w:panose1 w:val="00000000000000000000"/>
    <w:charset w:val="00"/>
    <w:family w:val="roman"/>
    <w:notTrueType/>
    <w:pitch w:val="default"/>
  </w:font>
  <w:font w:name="TimesLT">
    <w:altName w:val="Times New Roman"/>
    <w:charset w:val="00"/>
    <w:family w:val="roman"/>
    <w:pitch w:val="variable"/>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311530" w14:textId="77777777" w:rsidR="00CD1A17" w:rsidRDefault="00CD1A17">
      <w:r>
        <w:separator/>
      </w:r>
    </w:p>
  </w:footnote>
  <w:footnote w:type="continuationSeparator" w:id="0">
    <w:p w14:paraId="72A7AD02" w14:textId="77777777" w:rsidR="00CD1A17" w:rsidRDefault="00CD1A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8261831"/>
      <w:docPartObj>
        <w:docPartGallery w:val="Page Numbers (Top of Page)"/>
        <w:docPartUnique/>
      </w:docPartObj>
    </w:sdtPr>
    <w:sdtEndPr/>
    <w:sdtContent>
      <w:p w14:paraId="59660CB4" w14:textId="77777777" w:rsidR="00923A8A" w:rsidRDefault="008C5869">
        <w:pPr>
          <w:pStyle w:val="Antrats"/>
          <w:jc w:val="center"/>
        </w:pPr>
        <w:r>
          <w:fldChar w:fldCharType="begin"/>
        </w:r>
        <w:r>
          <w:instrText>PAGE</w:instrText>
        </w:r>
        <w:r>
          <w:fldChar w:fldCharType="separate"/>
        </w:r>
        <w:r w:rsidR="00941301">
          <w:rPr>
            <w:noProof/>
          </w:rPr>
          <w:t>2</w:t>
        </w:r>
        <w:r>
          <w:fldChar w:fldCharType="end"/>
        </w:r>
      </w:p>
    </w:sdtContent>
  </w:sdt>
  <w:p w14:paraId="3B024602" w14:textId="77777777" w:rsidR="00923A8A" w:rsidRDefault="00923A8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A8A"/>
    <w:rsid w:val="008C5869"/>
    <w:rsid w:val="00923A8A"/>
    <w:rsid w:val="00941301"/>
    <w:rsid w:val="009D79AA"/>
    <w:rsid w:val="00A319F5"/>
    <w:rsid w:val="00CD1A17"/>
    <w:rsid w:val="00E67EE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D5B0B"/>
  <w15:docId w15:val="{0112866B-E4C8-44FE-A5F0-4520B7852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Cs w:val="22"/>
        <w:lang w:val="lt-L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9491D"/>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yle3">
    <w:name w:val="Style3"/>
    <w:uiPriority w:val="99"/>
    <w:qFormat/>
    <w:rsid w:val="0059491D"/>
    <w:rPr>
      <w:rFonts w:ascii="Times New Roman" w:hAnsi="Times New Roman"/>
      <w:sz w:val="24"/>
    </w:rPr>
  </w:style>
  <w:style w:type="character" w:customStyle="1" w:styleId="HTMLiankstoformatuotasDiagrama">
    <w:name w:val="HTML iš anksto formatuotas Diagrama"/>
    <w:basedOn w:val="Numatytasispastraiposriftas"/>
    <w:link w:val="HTMLiankstoformatuotas"/>
    <w:qFormat/>
    <w:rsid w:val="0059491D"/>
    <w:rPr>
      <w:rFonts w:ascii="Courier New" w:eastAsia="Times New Roman" w:hAnsi="Courier New" w:cs="Courier New"/>
      <w:kern w:val="0"/>
      <w:sz w:val="24"/>
      <w:szCs w:val="20"/>
      <w:lang w:eastAsia="lt-LT"/>
      <w14:ligatures w14:val="none"/>
    </w:rPr>
  </w:style>
  <w:style w:type="character" w:customStyle="1" w:styleId="PagrindiniotekstotraukaDiagrama">
    <w:name w:val="Pagrindinio teksto įtrauka Diagrama"/>
    <w:basedOn w:val="Numatytasispastraiposriftas"/>
    <w:link w:val="Pagrindiniotekstotrauka"/>
    <w:qFormat/>
    <w:rsid w:val="0059491D"/>
    <w:rPr>
      <w:rFonts w:ascii="Times New Roman" w:eastAsia="Times New Roman" w:hAnsi="Times New Roman" w:cs="Times New Roman"/>
      <w:color w:val="FF0000"/>
      <w:kern w:val="0"/>
      <w:sz w:val="24"/>
      <w:szCs w:val="24"/>
      <w14:ligatures w14:val="none"/>
    </w:rPr>
  </w:style>
  <w:style w:type="character" w:customStyle="1" w:styleId="Pagrindiniotekstotrauka3Diagrama">
    <w:name w:val="Pagrindinio teksto įtrauka 3 Diagrama"/>
    <w:basedOn w:val="Numatytasispastraiposriftas"/>
    <w:link w:val="Pagrindiniotekstotrauka3"/>
    <w:qFormat/>
    <w:rsid w:val="0059491D"/>
    <w:rPr>
      <w:rFonts w:ascii="Times New Roman" w:eastAsia="Times New Roman" w:hAnsi="Times New Roman" w:cs="Times New Roman"/>
      <w:kern w:val="0"/>
      <w:sz w:val="16"/>
      <w:szCs w:val="16"/>
      <w14:ligatures w14:val="none"/>
    </w:rPr>
  </w:style>
  <w:style w:type="character" w:customStyle="1" w:styleId="AntratsDiagrama">
    <w:name w:val="Antraštės Diagrama"/>
    <w:basedOn w:val="Numatytasispastraiposriftas"/>
    <w:link w:val="Antrats"/>
    <w:uiPriority w:val="99"/>
    <w:qFormat/>
    <w:rsid w:val="00E50F3D"/>
    <w:rPr>
      <w:rFonts w:ascii="Times New Roman" w:eastAsia="Times New Roman" w:hAnsi="Times New Roman" w:cs="Times New Roman"/>
      <w:kern w:val="0"/>
      <w:sz w:val="24"/>
      <w:szCs w:val="20"/>
      <w14:ligatures w14:val="none"/>
    </w:rPr>
  </w:style>
  <w:style w:type="character" w:customStyle="1" w:styleId="PoratDiagrama">
    <w:name w:val="Poraštė Diagrama"/>
    <w:basedOn w:val="Numatytasispastraiposriftas"/>
    <w:link w:val="Porat"/>
    <w:uiPriority w:val="99"/>
    <w:qFormat/>
    <w:rsid w:val="00E50F3D"/>
    <w:rPr>
      <w:rFonts w:ascii="Times New Roman" w:eastAsia="Times New Roman" w:hAnsi="Times New Roman" w:cs="Times New Roman"/>
      <w:kern w:val="0"/>
      <w:sz w:val="24"/>
      <w:szCs w:val="20"/>
      <w14:ligatures w14:val="none"/>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pPr>
      <w:spacing w:after="140" w:line="276" w:lineRule="auto"/>
    </w:pPr>
  </w:style>
  <w:style w:type="paragraph" w:styleId="Sraas">
    <w:name w:val="List"/>
    <w:basedOn w:val="Pagrindinistekstas"/>
  </w:style>
  <w:style w:type="paragraph" w:styleId="Antrat">
    <w:name w:val="caption"/>
    <w:basedOn w:val="prastasis"/>
    <w:qFormat/>
    <w:pPr>
      <w:suppressLineNumbers/>
      <w:spacing w:before="120" w:after="120"/>
    </w:pPr>
    <w:rPr>
      <w:i/>
      <w:iCs/>
      <w:szCs w:val="24"/>
    </w:rPr>
  </w:style>
  <w:style w:type="paragraph" w:customStyle="1" w:styleId="Index">
    <w:name w:val="Index"/>
    <w:basedOn w:val="prastasis"/>
    <w:qFormat/>
    <w:pPr>
      <w:suppressLineNumbers/>
    </w:pPr>
  </w:style>
  <w:style w:type="paragraph" w:styleId="HTMLiankstoformatuotas">
    <w:name w:val="HTML Preformatted"/>
    <w:basedOn w:val="prastasis"/>
    <w:link w:val="HTMLiankstoformatuotasDiagrama"/>
    <w:qFormat/>
    <w:rsid w:val="00594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Pr>
      <w:rFonts w:ascii="Courier New" w:hAnsi="Courier New" w:cs="Courier New"/>
      <w:lang w:eastAsia="lt-LT"/>
    </w:rPr>
  </w:style>
  <w:style w:type="paragraph" w:customStyle="1" w:styleId="Hyperlink1">
    <w:name w:val="Hyperlink1"/>
    <w:qFormat/>
    <w:rsid w:val="0059491D"/>
    <w:pPr>
      <w:ind w:firstLine="312"/>
      <w:jc w:val="both"/>
    </w:pPr>
    <w:rPr>
      <w:rFonts w:ascii="TimesLT" w:eastAsia="Times New Roman" w:hAnsi="TimesLT" w:cs="Times New Roman"/>
      <w:kern w:val="0"/>
      <w:szCs w:val="20"/>
      <w:lang w:val="en-US"/>
      <w14:ligatures w14:val="none"/>
    </w:rPr>
  </w:style>
  <w:style w:type="paragraph" w:styleId="Pagrindiniotekstotrauka">
    <w:name w:val="Body Text Indent"/>
    <w:basedOn w:val="prastasis"/>
    <w:link w:val="PagrindiniotekstotraukaDiagrama"/>
    <w:rsid w:val="0059491D"/>
    <w:pPr>
      <w:spacing w:line="360" w:lineRule="auto"/>
      <w:ind w:left="409"/>
      <w:jc w:val="both"/>
    </w:pPr>
    <w:rPr>
      <w:color w:val="FF0000"/>
      <w:szCs w:val="24"/>
    </w:rPr>
  </w:style>
  <w:style w:type="paragraph" w:styleId="Pagrindiniotekstotrauka3">
    <w:name w:val="Body Text Indent 3"/>
    <w:basedOn w:val="prastasis"/>
    <w:link w:val="Pagrindiniotekstotrauka3Diagrama"/>
    <w:qFormat/>
    <w:rsid w:val="0059491D"/>
    <w:pPr>
      <w:spacing w:after="120" w:line="360" w:lineRule="auto"/>
      <w:ind w:left="360"/>
    </w:pPr>
    <w:rPr>
      <w:sz w:val="16"/>
      <w:szCs w:val="16"/>
    </w:rPr>
  </w:style>
  <w:style w:type="paragraph" w:styleId="Pataisymai">
    <w:name w:val="Revision"/>
    <w:uiPriority w:val="99"/>
    <w:semiHidden/>
    <w:qFormat/>
    <w:rsid w:val="00E50F3D"/>
    <w:rPr>
      <w:rFonts w:ascii="Times New Roman" w:eastAsia="Times New Roman" w:hAnsi="Times New Roman" w:cs="Times New Roman"/>
      <w:kern w:val="0"/>
      <w:sz w:val="24"/>
      <w:szCs w:val="20"/>
      <w14:ligatures w14:val="none"/>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E50F3D"/>
    <w:pPr>
      <w:tabs>
        <w:tab w:val="center" w:pos="4819"/>
        <w:tab w:val="right" w:pos="9638"/>
      </w:tabs>
    </w:pPr>
  </w:style>
  <w:style w:type="paragraph" w:styleId="Porat">
    <w:name w:val="footer"/>
    <w:basedOn w:val="prastasis"/>
    <w:link w:val="PoratDiagrama"/>
    <w:uiPriority w:val="99"/>
    <w:unhideWhenUsed/>
    <w:rsid w:val="00E50F3D"/>
    <w:pPr>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22163</Words>
  <Characters>12633</Characters>
  <Application>Microsoft Office Word</Application>
  <DocSecurity>4</DocSecurity>
  <Lines>105</Lines>
  <Paragraphs>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Serikovienė</dc:creator>
  <cp:lastModifiedBy>Diana Brazdžiunienė</cp:lastModifiedBy>
  <cp:revision>2</cp:revision>
  <dcterms:created xsi:type="dcterms:W3CDTF">2024-06-13T04:53:00Z</dcterms:created>
  <dcterms:modified xsi:type="dcterms:W3CDTF">2024-06-13T04:53:00Z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