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Pr="00F019F4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F019F4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F019F4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F93AE" w14:textId="37888D52" w:rsidR="009E1F40" w:rsidRPr="005B78C4" w:rsidRDefault="00C91763" w:rsidP="002141B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1" w:name="_Hlk165537481"/>
      <w:r w:rsidRPr="005B78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</w:t>
      </w:r>
      <w:r w:rsidR="005B78C4" w:rsidRPr="005B78C4">
        <w:rPr>
          <w:rFonts w:ascii="Times New Roman" w:hAnsi="Times New Roman" w:cs="Times New Roman"/>
          <w:b/>
          <w:sz w:val="24"/>
          <w:szCs w:val="24"/>
          <w:lang w:eastAsia="lt-LT"/>
        </w:rPr>
        <w:t>LEIDIMO VYKDYTI PROJEKTO „REGIONINIO SPECIALIOJO UGDYMO CENTRO ĮKŪRIMAS PANEVĖŽIO „ŠVIESOS“ UGDYMO CENTRE“ ĮGYVENDINIMO PLANO VEIKLAS</w:t>
      </w:r>
    </w:p>
    <w:bookmarkEnd w:id="1"/>
    <w:p w14:paraId="617A5941" w14:textId="77777777" w:rsidR="00C91763" w:rsidRPr="005B78C4" w:rsidRDefault="00C91763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8A6A1" w14:textId="6F73A1BF" w:rsidR="002C5E47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28D" w:rsidRPr="00F019F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2F2" w:rsidRPr="00F019F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6F0CCE" w:rsidRPr="00F019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A02F2" w:rsidRPr="00F019F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728BDEF" w14:textId="77777777" w:rsidR="00FA03A8" w:rsidRPr="00F019F4" w:rsidRDefault="00FA03A8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5DE61E" w14:textId="5A583E34" w:rsidR="002C5E47" w:rsidRPr="00F019F4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F51DE7F" w14:textId="2024BF70" w:rsidR="002C5E47" w:rsidRPr="00F019F4" w:rsidRDefault="00712223" w:rsidP="0072095C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CD0FDE2" w14:textId="7BF9A273" w:rsidR="00C05DB1" w:rsidRPr="00F019F4" w:rsidRDefault="00F019F4" w:rsidP="0072095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5DB1" w:rsidRPr="00F019F4">
        <w:rPr>
          <w:rFonts w:ascii="Times New Roman" w:eastAsia="Times New Roman" w:hAnsi="Times New Roman" w:cs="Times New Roman"/>
          <w:sz w:val="24"/>
          <w:szCs w:val="24"/>
        </w:rPr>
        <w:t>Lietuvos Respublikos švietimo, mokslo ir sporto ministro 2023 m. kovo 2 d. įsakymu Nr. V-251 „Dėl Specialiųjų mokyklų, siūlomų pertvarkyti į regioninius centrus, sąrašo patvirtinimo“</w:t>
      </w:r>
      <w:r w:rsidR="002969D4" w:rsidRPr="00F019F4">
        <w:rPr>
          <w:rFonts w:ascii="Times New Roman" w:eastAsia="Times New Roman" w:hAnsi="Times New Roman" w:cs="Times New Roman"/>
          <w:sz w:val="24"/>
          <w:szCs w:val="24"/>
        </w:rPr>
        <w:t xml:space="preserve"> Panevėžio „Šviesos“ ugdy</w:t>
      </w:r>
      <w:r w:rsidR="00E64EFD" w:rsidRPr="00F019F4">
        <w:rPr>
          <w:rFonts w:ascii="Times New Roman" w:eastAsia="Times New Roman" w:hAnsi="Times New Roman" w:cs="Times New Roman"/>
          <w:sz w:val="24"/>
          <w:szCs w:val="24"/>
        </w:rPr>
        <w:t xml:space="preserve">mo centras </w:t>
      </w:r>
      <w:r w:rsidR="00E64EFD" w:rsidRPr="00F019F4">
        <w:rPr>
          <w:rFonts w:ascii="Times New Roman" w:hAnsi="Times New Roman" w:cs="Times New Roman"/>
          <w:color w:val="000000" w:themeColor="text1"/>
          <w:sz w:val="24"/>
          <w:szCs w:val="24"/>
        </w:rPr>
        <w:t>patvirtintas regioniniu specialiojo ugdymo centru.</w:t>
      </w:r>
      <w:r w:rsidR="00874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Sprendimo projekto tikslas</w:t>
      </w:r>
      <w:r w:rsidR="00E87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0F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7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leisti vykdyti projekto </w:t>
      </w:r>
      <w:r w:rsidR="008740F3" w:rsidRPr="00F019F4">
        <w:rPr>
          <w:rFonts w:ascii="Times New Roman" w:eastAsia="Times New Roman" w:hAnsi="Times New Roman" w:cs="Times New Roman"/>
          <w:sz w:val="24"/>
          <w:szCs w:val="24"/>
        </w:rPr>
        <w:t>„Regioninio specialiojo ugdymo centro kūrimas Panevėžio „Šviesos“ ugdymo centre“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 xml:space="preserve"> įgyvendinimo plane numatytas veiklas.</w:t>
      </w:r>
    </w:p>
    <w:p w14:paraId="6B7DF97C" w14:textId="4731B0D5" w:rsidR="00E64EFD" w:rsidRPr="00F019F4" w:rsidRDefault="00F019F4" w:rsidP="0072095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EFD" w:rsidRPr="00F019F4">
        <w:rPr>
          <w:rFonts w:ascii="Times New Roman" w:eastAsia="Times New Roman" w:hAnsi="Times New Roman" w:cs="Times New Roman"/>
          <w:sz w:val="24"/>
          <w:szCs w:val="24"/>
        </w:rPr>
        <w:t>Regioninio centro tikslas – skatinti įtraukųjį u</w:t>
      </w:r>
      <w:r w:rsidR="00FF05A2">
        <w:rPr>
          <w:rFonts w:ascii="Times New Roman" w:eastAsia="Times New Roman" w:hAnsi="Times New Roman" w:cs="Times New Roman"/>
          <w:sz w:val="24"/>
          <w:szCs w:val="24"/>
        </w:rPr>
        <w:t>gdymą regione</w:t>
      </w:r>
      <w:r w:rsidR="00A158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05A2">
        <w:rPr>
          <w:rFonts w:ascii="Times New Roman" w:eastAsia="Times New Roman" w:hAnsi="Times New Roman" w:cs="Times New Roman"/>
          <w:sz w:val="24"/>
          <w:szCs w:val="24"/>
        </w:rPr>
        <w:t xml:space="preserve"> padedant regiono </w:t>
      </w:r>
      <w:r w:rsidR="00E87264">
        <w:rPr>
          <w:rFonts w:ascii="Times New Roman" w:eastAsia="Times New Roman" w:hAnsi="Times New Roman" w:cs="Times New Roman"/>
          <w:sz w:val="24"/>
          <w:szCs w:val="24"/>
        </w:rPr>
        <w:t>ugdymo įstaigų</w:t>
      </w:r>
      <w:r w:rsidR="00E64EFD" w:rsidRPr="00F019F4">
        <w:rPr>
          <w:rFonts w:ascii="Times New Roman" w:eastAsia="Times New Roman" w:hAnsi="Times New Roman" w:cs="Times New Roman"/>
          <w:sz w:val="24"/>
          <w:szCs w:val="24"/>
        </w:rPr>
        <w:t xml:space="preserve"> bendruomenėms veiksmingai praktikoje taikyti įtraukties švietime principą ir ugdyti Regioniniame centre didelių ir labai didelių specialiųjų ugdymosi poreikių turinčius mokinius.</w:t>
      </w:r>
      <w:r w:rsidR="00B51D71"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1D71" w:rsidRPr="00F019F4">
        <w:rPr>
          <w:rFonts w:ascii="Times New Roman" w:hAnsi="Times New Roman" w:cs="Times New Roman"/>
          <w:sz w:val="24"/>
          <w:szCs w:val="24"/>
        </w:rPr>
        <w:t xml:space="preserve">Panevėžio „Šviesos“ ugdymo centras konsultuoja priskirto regiono - </w:t>
      </w:r>
      <w:r w:rsidR="00D444E0" w:rsidRPr="00F019F4">
        <w:rPr>
          <w:rFonts w:ascii="Times New Roman" w:hAnsi="Times New Roman" w:cs="Times New Roman"/>
          <w:sz w:val="24"/>
          <w:szCs w:val="24"/>
        </w:rPr>
        <w:t xml:space="preserve">Panevėžio m., Panevėžio r., </w:t>
      </w:r>
      <w:r w:rsidR="00B51D71" w:rsidRPr="00F019F4">
        <w:rPr>
          <w:rFonts w:ascii="Times New Roman" w:hAnsi="Times New Roman" w:cs="Times New Roman"/>
          <w:sz w:val="24"/>
          <w:szCs w:val="24"/>
        </w:rPr>
        <w:t xml:space="preserve">Biržų r., Kėdainių r., Kupiškio r., Pasvalio r., Rokiškio r. </w:t>
      </w:r>
      <w:r w:rsidR="00E87264">
        <w:rPr>
          <w:rFonts w:ascii="Times New Roman" w:hAnsi="Times New Roman" w:cs="Times New Roman"/>
          <w:sz w:val="24"/>
          <w:szCs w:val="24"/>
        </w:rPr>
        <w:t>s</w:t>
      </w:r>
      <w:r w:rsidR="00B51D71" w:rsidRPr="00F019F4">
        <w:rPr>
          <w:rFonts w:ascii="Times New Roman" w:hAnsi="Times New Roman" w:cs="Times New Roman"/>
          <w:sz w:val="24"/>
          <w:szCs w:val="24"/>
        </w:rPr>
        <w:t>avivaldyb</w:t>
      </w:r>
      <w:r w:rsidR="00D444E0" w:rsidRPr="00F019F4">
        <w:rPr>
          <w:rFonts w:ascii="Times New Roman" w:hAnsi="Times New Roman" w:cs="Times New Roman"/>
          <w:sz w:val="24"/>
          <w:szCs w:val="24"/>
        </w:rPr>
        <w:t>ių</w:t>
      </w:r>
      <w:r w:rsidR="00B51D71" w:rsidRPr="00F019F4">
        <w:rPr>
          <w:rFonts w:ascii="Times New Roman" w:hAnsi="Times New Roman" w:cs="Times New Roman"/>
          <w:sz w:val="24"/>
          <w:szCs w:val="24"/>
        </w:rPr>
        <w:t xml:space="preserve"> </w:t>
      </w:r>
      <w:r w:rsidR="00E87264">
        <w:rPr>
          <w:rFonts w:ascii="Times New Roman" w:hAnsi="Times New Roman" w:cs="Times New Roman"/>
          <w:sz w:val="24"/>
          <w:szCs w:val="24"/>
        </w:rPr>
        <w:t>teritorijoje esančias ugdymo įstaigas.</w:t>
      </w:r>
    </w:p>
    <w:p w14:paraId="161C9C44" w14:textId="2621DC38" w:rsidR="00B51D71" w:rsidRPr="00F019F4" w:rsidRDefault="00F019F4" w:rsidP="0072095C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EFD" w:rsidRPr="00F019F4">
        <w:rPr>
          <w:rFonts w:ascii="Times New Roman" w:eastAsia="Times New Roman" w:hAnsi="Times New Roman" w:cs="Times New Roman"/>
          <w:sz w:val="24"/>
          <w:szCs w:val="24"/>
        </w:rPr>
        <w:t>Vadovaudamasis Lietuvos Respublikos švietimo, mokslo ir spo</w:t>
      </w:r>
      <w:r w:rsidR="00A158A4">
        <w:rPr>
          <w:rFonts w:ascii="Times New Roman" w:eastAsia="Times New Roman" w:hAnsi="Times New Roman" w:cs="Times New Roman"/>
          <w:sz w:val="24"/>
          <w:szCs w:val="24"/>
        </w:rPr>
        <w:t xml:space="preserve">rto ministro 2023 m. kovo 1 d. </w:t>
      </w:r>
      <w:r w:rsidR="00E64EFD" w:rsidRPr="00F019F4">
        <w:rPr>
          <w:rFonts w:ascii="Times New Roman" w:eastAsia="Times New Roman" w:hAnsi="Times New Roman" w:cs="Times New Roman"/>
          <w:sz w:val="24"/>
          <w:szCs w:val="24"/>
        </w:rPr>
        <w:t>įsakymu Nr. V-241 „Dėl 2021–2030 m. plėtros programos valdytojos Lietuvos respublikos švietimo, mokslo ir sporto ministerijos švietimo plėtros programos pažangos priemonės Nr. 12-003-03-02-01 „Įgyvendinti įtraukųjį švietimą“ aprašo patvirtinimo“</w:t>
      </w:r>
      <w:r w:rsidR="00B51D71" w:rsidRPr="00F019F4">
        <w:rPr>
          <w:rFonts w:ascii="Times New Roman" w:eastAsia="Times New Roman" w:hAnsi="Times New Roman" w:cs="Times New Roman"/>
          <w:sz w:val="24"/>
          <w:szCs w:val="24"/>
        </w:rPr>
        <w:t xml:space="preserve">, Panevėžio „Šviesos“ ugdymo centras pateikė projekto </w:t>
      </w:r>
      <w:r w:rsidR="00A158A4">
        <w:rPr>
          <w:rFonts w:ascii="Times New Roman" w:eastAsia="Times New Roman" w:hAnsi="Times New Roman" w:cs="Times New Roman"/>
          <w:sz w:val="24"/>
          <w:szCs w:val="24"/>
        </w:rPr>
        <w:t>įgyvendinimo planą Centrinei projektų valdymo agentūrai.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E5975A" w14:textId="3959D020" w:rsidR="00B51D71" w:rsidRPr="00F019F4" w:rsidRDefault="00B51D71" w:rsidP="0072095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sz w:val="24"/>
          <w:szCs w:val="24"/>
        </w:rPr>
        <w:t>Planuojama projekto pradžia 2024 m. rugsėjo mėn., trukmė – 3 metai.</w:t>
      </w:r>
    </w:p>
    <w:p w14:paraId="39A550A9" w14:textId="2F71F5A2" w:rsidR="002C5E47" w:rsidRPr="00F019F4" w:rsidRDefault="00493E86" w:rsidP="0072095C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F019F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5A2FDF08" w14:textId="0967E224" w:rsidR="000F508F" w:rsidRPr="00F019F4" w:rsidRDefault="00F019F4" w:rsidP="0072095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019F4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="000F508F" w:rsidRPr="00F019F4">
        <w:rPr>
          <w:rFonts w:ascii="Times New Roman" w:eastAsia="Times New Roman" w:hAnsi="Times New Roman" w:cs="Times New Roman"/>
          <w:sz w:val="24"/>
          <w:szCs w:val="24"/>
        </w:rPr>
        <w:t>Lietuvos Respublikos švietimo, mokslo ir sporto ministro 2023 m. kovo 1 d.  įsakymu Nr. V-241 „Dėl 2021–2030 m. plėtros</w:t>
      </w:r>
      <w:r w:rsidR="00FF05A2">
        <w:rPr>
          <w:rFonts w:ascii="Times New Roman" w:eastAsia="Times New Roman" w:hAnsi="Times New Roman" w:cs="Times New Roman"/>
          <w:sz w:val="24"/>
          <w:szCs w:val="24"/>
        </w:rPr>
        <w:t xml:space="preserve"> programos valdytojos Lietuvos R</w:t>
      </w:r>
      <w:r w:rsidR="000F508F" w:rsidRPr="00F019F4">
        <w:rPr>
          <w:rFonts w:ascii="Times New Roman" w:eastAsia="Times New Roman" w:hAnsi="Times New Roman" w:cs="Times New Roman"/>
          <w:sz w:val="24"/>
          <w:szCs w:val="24"/>
        </w:rPr>
        <w:t>espublikos švietimo, mokslo ir sporto ministerijos švietimo plėtros programos pažangos priemonės Nr. 12-003-03-02-01 „Įgyvendinti įtraukųjį švietimą“ aprašo patvirtinimo“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K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vietim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 xml:space="preserve"> teikti projektų įgyvendinimo planus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egioninių švietimo pagalbos centrų aprūpinimas“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10-058-P</w:t>
      </w:r>
      <w:r w:rsidR="000F508F" w:rsidRPr="00F01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0F508F" w:rsidRPr="00F019F4">
        <w:rPr>
          <w:rFonts w:ascii="Times New Roman" w:eastAsia="Times New Roman" w:hAnsi="Times New Roman" w:cs="Times New Roman"/>
          <w:sz w:val="24"/>
          <w:szCs w:val="24"/>
        </w:rPr>
        <w:t xml:space="preserve">modernizuotas 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Panevėžio „Šviesos“ ugdymo centras.</w:t>
      </w:r>
    </w:p>
    <w:p w14:paraId="71331248" w14:textId="0DAC4862" w:rsidR="0072095C" w:rsidRDefault="00F019F4" w:rsidP="0072095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Laukiami rezultatai – 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gyvendinant projektą bus 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atnaujint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 Panevėžio „Šviesos“ ugdymo centro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 kaip regioninio specialiojo ugdymo centro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264">
        <w:rPr>
          <w:rFonts w:ascii="Times New Roman" w:eastAsia="Times New Roman" w:hAnsi="Times New Roman" w:cs="Times New Roman"/>
          <w:sz w:val="24"/>
          <w:szCs w:val="24"/>
        </w:rPr>
        <w:t>švietimo pagalbos specialistų</w:t>
      </w:r>
      <w:r w:rsidR="00E87264"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>kabinetai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 xml:space="preserve"> (logopedų, psichologų, specialiųjų pedagogų, teiks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>iančių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 xml:space="preserve"> konsultacija</w:t>
      </w:r>
      <w:r w:rsidR="00E87264">
        <w:rPr>
          <w:rFonts w:ascii="Times New Roman" w:eastAsia="Times New Roman" w:hAnsi="Times New Roman" w:cs="Times New Roman"/>
          <w:sz w:val="24"/>
          <w:szCs w:val="24"/>
        </w:rPr>
        <w:t xml:space="preserve">s regiono mokytojams, mokiniams 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ir tėvams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264">
        <w:rPr>
          <w:rFonts w:ascii="Times New Roman" w:eastAsia="Times New Roman" w:hAnsi="Times New Roman" w:cs="Times New Roman"/>
          <w:sz w:val="24"/>
          <w:szCs w:val="24"/>
        </w:rPr>
        <w:t>(globėjams, rūpintojams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, centras </w:t>
      </w:r>
      <w:r w:rsidR="005B78C4"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>aprūpintas specialiąja įranga, priemonėmis, baldais, kompiuterine technika ir tiksline transporto priemone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 xml:space="preserve"> mobiliai konsultantų grupei vykti į regi</w:t>
      </w:r>
      <w:r w:rsidR="0072095C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2095C">
        <w:rPr>
          <w:rFonts w:ascii="Times New Roman" w:eastAsia="Times New Roman" w:hAnsi="Times New Roman" w:cs="Times New Roman"/>
          <w:sz w:val="24"/>
          <w:szCs w:val="24"/>
        </w:rPr>
        <w:t>o ugdym</w:t>
      </w:r>
      <w:r w:rsidR="008740F3">
        <w:rPr>
          <w:rFonts w:ascii="Times New Roman" w:eastAsia="Times New Roman" w:hAnsi="Times New Roman" w:cs="Times New Roman"/>
          <w:sz w:val="24"/>
          <w:szCs w:val="24"/>
        </w:rPr>
        <w:t>o įstaigas.</w:t>
      </w:r>
      <w:r w:rsidR="00D444E0"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07E2B9" w14:textId="4F5139C2" w:rsidR="00D444E0" w:rsidRPr="00F019F4" w:rsidRDefault="00D444E0" w:rsidP="0072095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032CA8" w14:textId="77777777" w:rsidR="002C5E47" w:rsidRPr="00F019F4" w:rsidRDefault="000614AE" w:rsidP="0072095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100CA2" w14:textId="37C6A3D5" w:rsidR="008C1F11" w:rsidRPr="00F019F4" w:rsidRDefault="008C1F11" w:rsidP="0072095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9F4">
        <w:rPr>
          <w:rFonts w:ascii="Times New Roman" w:hAnsi="Times New Roman" w:cs="Times New Roman"/>
          <w:sz w:val="24"/>
          <w:szCs w:val="24"/>
        </w:rPr>
        <w:t>Projekto įgyvendinimui</w:t>
      </w:r>
      <w:r w:rsidR="00F15A9A" w:rsidRPr="00F019F4">
        <w:rPr>
          <w:rFonts w:ascii="Times New Roman" w:hAnsi="Times New Roman" w:cs="Times New Roman"/>
          <w:sz w:val="24"/>
          <w:szCs w:val="24"/>
        </w:rPr>
        <w:t xml:space="preserve"> bus</w:t>
      </w:r>
      <w:r w:rsidRPr="00F019F4">
        <w:rPr>
          <w:rFonts w:ascii="Times New Roman" w:hAnsi="Times New Roman" w:cs="Times New Roman"/>
          <w:sz w:val="24"/>
          <w:szCs w:val="24"/>
        </w:rPr>
        <w:t xml:space="preserve"> </w:t>
      </w:r>
      <w:r w:rsidR="00322BD6" w:rsidRPr="00F019F4">
        <w:rPr>
          <w:rFonts w:ascii="Times New Roman" w:hAnsi="Times New Roman" w:cs="Times New Roman"/>
          <w:sz w:val="24"/>
          <w:szCs w:val="24"/>
        </w:rPr>
        <w:t xml:space="preserve">skirta </w:t>
      </w:r>
      <w:r w:rsidR="00D444E0" w:rsidRPr="00F019F4">
        <w:rPr>
          <w:rFonts w:ascii="Times New Roman" w:hAnsi="Times New Roman" w:cs="Times New Roman"/>
          <w:sz w:val="24"/>
          <w:szCs w:val="24"/>
        </w:rPr>
        <w:t>494521 Eur iš Europos Sąjungos fondų bendrojo finansavimo lėšų</w:t>
      </w:r>
      <w:r w:rsidR="00F15A9A" w:rsidRPr="00F019F4">
        <w:rPr>
          <w:rFonts w:ascii="Times New Roman" w:hAnsi="Times New Roman" w:cs="Times New Roman"/>
          <w:sz w:val="24"/>
          <w:szCs w:val="24"/>
        </w:rPr>
        <w:t>.</w:t>
      </w:r>
      <w:r w:rsidR="00697D55" w:rsidRPr="00F019F4">
        <w:rPr>
          <w:rFonts w:ascii="Times New Roman" w:hAnsi="Times New Roman" w:cs="Times New Roman"/>
          <w:sz w:val="24"/>
          <w:szCs w:val="24"/>
        </w:rPr>
        <w:t xml:space="preserve"> </w:t>
      </w:r>
      <w:r w:rsidR="00D444E0" w:rsidRPr="00F019F4">
        <w:rPr>
          <w:rFonts w:ascii="Times New Roman" w:hAnsi="Times New Roman" w:cs="Times New Roman"/>
          <w:sz w:val="24"/>
          <w:szCs w:val="24"/>
        </w:rPr>
        <w:t>Savivaldybė papildomų išlaidų neturės.</w:t>
      </w:r>
    </w:p>
    <w:p w14:paraId="2989644A" w14:textId="77777777" w:rsidR="008C1F11" w:rsidRPr="00F019F4" w:rsidRDefault="00BC1CDE" w:rsidP="0072095C">
      <w:pPr>
        <w:pStyle w:val="Sraopastraipa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0339A7E8" w14:textId="5D745357" w:rsidR="00F019F4" w:rsidRDefault="000F508F" w:rsidP="00720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9F4">
        <w:rPr>
          <w:rFonts w:ascii="Times New Roman" w:hAnsi="Times New Roman" w:cs="Times New Roman"/>
          <w:sz w:val="24"/>
          <w:szCs w:val="24"/>
        </w:rPr>
        <w:t>Sprendimo priėmimui savivaldybės lėšos nereikalingos.</w:t>
      </w:r>
    </w:p>
    <w:p w14:paraId="7A21AD00" w14:textId="77777777" w:rsidR="0072095C" w:rsidRDefault="0072095C" w:rsidP="00720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CE511E" w14:textId="2722F5BA" w:rsidR="00F019F4" w:rsidRDefault="005C4E71" w:rsidP="00720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2C5E47" w:rsidRPr="00F019F4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7BDEBE74" w14:textId="10C8B87C" w:rsidR="002C5E47" w:rsidRDefault="001A02F2" w:rsidP="0072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F4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</w:t>
      </w:r>
      <w:r w:rsidR="002C5E47" w:rsidRPr="00F019F4">
        <w:rPr>
          <w:rFonts w:ascii="Times New Roman" w:hAnsi="Times New Roman" w:cs="Times New Roman"/>
          <w:sz w:val="24"/>
          <w:szCs w:val="24"/>
        </w:rPr>
        <w:t>.</w:t>
      </w:r>
    </w:p>
    <w:p w14:paraId="110B3C97" w14:textId="77777777" w:rsidR="00FA03A8" w:rsidRDefault="00FA03A8" w:rsidP="00720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465A" w14:textId="77777777" w:rsidR="00FA03A8" w:rsidRDefault="00FA03A8" w:rsidP="00FA0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7D376905" w14:textId="05744B69" w:rsidR="00FA03A8" w:rsidRPr="00FA03A8" w:rsidRDefault="00FA03A8" w:rsidP="00FA0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3A8">
        <w:rPr>
          <w:rFonts w:ascii="Times New Roman" w:hAnsi="Times New Roman" w:cs="Times New Roman"/>
          <w:sz w:val="24"/>
          <w:szCs w:val="24"/>
        </w:rPr>
        <w:lastRenderedPageBreak/>
        <w:t xml:space="preserve">Panevėžio „Šviesos“ ugdymo centro </w:t>
      </w:r>
      <w:r w:rsidRPr="00FA03A8">
        <w:rPr>
          <w:rFonts w:ascii="Times New Roman" w:hAnsi="Times New Roman" w:cs="Times New Roman"/>
          <w:sz w:val="24"/>
          <w:szCs w:val="24"/>
          <w:lang w:eastAsia="lt-LT"/>
        </w:rPr>
        <w:t xml:space="preserve">centro </w:t>
      </w:r>
      <w:r w:rsidRPr="00FA03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2024 m. birželio 12 d. prašym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as</w:t>
      </w:r>
      <w:r w:rsidRPr="00FA03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S-132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(1.8)</w:t>
      </w:r>
      <w:r w:rsidRPr="00FA03A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leidimo įgyvendinti projekto „Regioninio specialiojo ugdymo centro kūrimas Panevėžio „Šviesos“ ugdymo centre“ veiklas“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1 lapas.</w:t>
      </w:r>
    </w:p>
    <w:p w14:paraId="0EE4DEFF" w14:textId="77777777" w:rsidR="00F019F4" w:rsidRDefault="00F019F4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D9B83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4EC56" w14:textId="289FC323" w:rsidR="001A02F2" w:rsidRDefault="001A02F2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9F4">
        <w:rPr>
          <w:rFonts w:ascii="Times New Roman" w:eastAsia="Times New Roman" w:hAnsi="Times New Roman" w:cs="Times New Roman"/>
          <w:sz w:val="24"/>
          <w:szCs w:val="24"/>
        </w:rPr>
        <w:t xml:space="preserve">Švietimo </w:t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 xml:space="preserve">skyriaus vedėja </w:t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ab/>
      </w:r>
      <w:r w:rsidR="00F019F4" w:rsidRPr="00F019F4">
        <w:rPr>
          <w:rFonts w:ascii="Times New Roman" w:eastAsia="Times New Roman" w:hAnsi="Times New Roman" w:cs="Times New Roman"/>
          <w:sz w:val="24"/>
          <w:szCs w:val="24"/>
        </w:rPr>
        <w:tab/>
      </w:r>
      <w:r w:rsidR="00F019F4" w:rsidRPr="00F019F4">
        <w:rPr>
          <w:rFonts w:ascii="Times New Roman" w:eastAsia="Times New Roman" w:hAnsi="Times New Roman" w:cs="Times New Roman"/>
          <w:sz w:val="24"/>
          <w:szCs w:val="24"/>
        </w:rPr>
        <w:tab/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ab/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ab/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Silvij</w:t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019F4">
        <w:rPr>
          <w:rFonts w:ascii="Times New Roman" w:eastAsia="Times New Roman" w:hAnsi="Times New Roman" w:cs="Times New Roman"/>
          <w:sz w:val="24"/>
          <w:szCs w:val="24"/>
        </w:rPr>
        <w:t>Sėrikov</w:t>
      </w:r>
      <w:r w:rsidR="002C5E47" w:rsidRPr="00F019F4">
        <w:rPr>
          <w:rFonts w:ascii="Times New Roman" w:eastAsia="Times New Roman" w:hAnsi="Times New Roman" w:cs="Times New Roman"/>
          <w:sz w:val="24"/>
          <w:szCs w:val="24"/>
        </w:rPr>
        <w:t>ienė</w:t>
      </w:r>
    </w:p>
    <w:p w14:paraId="0BB97E30" w14:textId="77777777" w:rsidR="0072095C" w:rsidRDefault="0072095C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3DC69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B9098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6F900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B507D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B9CEE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04847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1A255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D8F36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C0007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9FEA9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B655F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CCE64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6CD35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B6642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EE37F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A39CF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8764A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EE8A5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FF422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58F4B" w14:textId="77777777" w:rsid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73360" w14:textId="77777777" w:rsidR="00FA03A8" w:rsidRPr="00FA03A8" w:rsidRDefault="00FA03A8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84055" w14:textId="06574209" w:rsidR="00CA328E" w:rsidRPr="00FA03A8" w:rsidRDefault="001A02F2" w:rsidP="007209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3A8">
        <w:rPr>
          <w:rFonts w:ascii="Times New Roman" w:eastAsia="Times New Roman" w:hAnsi="Times New Roman" w:cs="Times New Roman"/>
          <w:sz w:val="24"/>
          <w:szCs w:val="24"/>
        </w:rPr>
        <w:t>Aušra Gabrėnienė, 8 45 501</w:t>
      </w:r>
      <w:r w:rsidR="00CA328E" w:rsidRPr="00FA03A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03A8">
        <w:rPr>
          <w:rFonts w:ascii="Times New Roman" w:eastAsia="Times New Roman" w:hAnsi="Times New Roman" w:cs="Times New Roman"/>
          <w:sz w:val="24"/>
          <w:szCs w:val="24"/>
        </w:rPr>
        <w:t>377</w:t>
      </w:r>
      <w:r w:rsidR="00CA328E" w:rsidRPr="00FA03A8">
        <w:rPr>
          <w:rFonts w:ascii="Times New Roman" w:eastAsia="Times New Roman" w:hAnsi="Times New Roman" w:cs="Times New Roman"/>
          <w:sz w:val="24"/>
          <w:szCs w:val="24"/>
        </w:rPr>
        <w:t xml:space="preserve">, el. </w:t>
      </w:r>
      <w:hyperlink r:id="rId6" w:history="1">
        <w:r w:rsidR="00CA328E" w:rsidRPr="00FA03A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p.ausra.gabreniene@panevezys.lt</w:t>
        </w:r>
      </w:hyperlink>
    </w:p>
    <w:sectPr w:rsidR="00CA328E" w:rsidRPr="00FA03A8" w:rsidSect="00F019F4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BD1DB2"/>
    <w:multiLevelType w:val="hybridMultilevel"/>
    <w:tmpl w:val="E31C6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0B8"/>
    <w:rsid w:val="00003BC1"/>
    <w:rsid w:val="000055B3"/>
    <w:rsid w:val="00010748"/>
    <w:rsid w:val="00013A47"/>
    <w:rsid w:val="00027AFD"/>
    <w:rsid w:val="00031F0C"/>
    <w:rsid w:val="00043557"/>
    <w:rsid w:val="00050284"/>
    <w:rsid w:val="000556D0"/>
    <w:rsid w:val="000614AE"/>
    <w:rsid w:val="00063D46"/>
    <w:rsid w:val="00080696"/>
    <w:rsid w:val="000808CA"/>
    <w:rsid w:val="000835C9"/>
    <w:rsid w:val="000854FE"/>
    <w:rsid w:val="000B4A38"/>
    <w:rsid w:val="000B5A37"/>
    <w:rsid w:val="000B74CD"/>
    <w:rsid w:val="000C2283"/>
    <w:rsid w:val="000C2ECD"/>
    <w:rsid w:val="000C49FF"/>
    <w:rsid w:val="000D1FD4"/>
    <w:rsid w:val="000D740F"/>
    <w:rsid w:val="000E7D05"/>
    <w:rsid w:val="000F508F"/>
    <w:rsid w:val="000F5EDF"/>
    <w:rsid w:val="00111102"/>
    <w:rsid w:val="001570B2"/>
    <w:rsid w:val="001703C0"/>
    <w:rsid w:val="00180D33"/>
    <w:rsid w:val="001A02F2"/>
    <w:rsid w:val="001B3ABF"/>
    <w:rsid w:val="001E6E1F"/>
    <w:rsid w:val="001F68E7"/>
    <w:rsid w:val="00202C9D"/>
    <w:rsid w:val="002141B8"/>
    <w:rsid w:val="002171D5"/>
    <w:rsid w:val="00231A78"/>
    <w:rsid w:val="002338D9"/>
    <w:rsid w:val="0024129B"/>
    <w:rsid w:val="0024495C"/>
    <w:rsid w:val="002474AF"/>
    <w:rsid w:val="002576B4"/>
    <w:rsid w:val="00260CA1"/>
    <w:rsid w:val="0026280B"/>
    <w:rsid w:val="00265EE6"/>
    <w:rsid w:val="002827DF"/>
    <w:rsid w:val="002969D4"/>
    <w:rsid w:val="002A6330"/>
    <w:rsid w:val="002B1758"/>
    <w:rsid w:val="002C2B20"/>
    <w:rsid w:val="002C4B79"/>
    <w:rsid w:val="002C56DF"/>
    <w:rsid w:val="002C5E47"/>
    <w:rsid w:val="002C7AB6"/>
    <w:rsid w:val="002D3C6D"/>
    <w:rsid w:val="00303D84"/>
    <w:rsid w:val="00317C4A"/>
    <w:rsid w:val="00322BD6"/>
    <w:rsid w:val="003430D2"/>
    <w:rsid w:val="00351D61"/>
    <w:rsid w:val="00351FC0"/>
    <w:rsid w:val="00363341"/>
    <w:rsid w:val="00363E79"/>
    <w:rsid w:val="003719A7"/>
    <w:rsid w:val="00381E62"/>
    <w:rsid w:val="003B7AD8"/>
    <w:rsid w:val="003D7707"/>
    <w:rsid w:val="003E5EFB"/>
    <w:rsid w:val="003E6A84"/>
    <w:rsid w:val="00421C22"/>
    <w:rsid w:val="00422C77"/>
    <w:rsid w:val="0043059A"/>
    <w:rsid w:val="00435D8B"/>
    <w:rsid w:val="004462E7"/>
    <w:rsid w:val="00451003"/>
    <w:rsid w:val="004530AE"/>
    <w:rsid w:val="00457EE8"/>
    <w:rsid w:val="00465160"/>
    <w:rsid w:val="0047371D"/>
    <w:rsid w:val="0047663C"/>
    <w:rsid w:val="00493E86"/>
    <w:rsid w:val="00496E6E"/>
    <w:rsid w:val="004A717B"/>
    <w:rsid w:val="004B03FF"/>
    <w:rsid w:val="004D3454"/>
    <w:rsid w:val="004E476E"/>
    <w:rsid w:val="004F38AE"/>
    <w:rsid w:val="004F65E8"/>
    <w:rsid w:val="0050452B"/>
    <w:rsid w:val="00511E25"/>
    <w:rsid w:val="00517103"/>
    <w:rsid w:val="00517490"/>
    <w:rsid w:val="00536709"/>
    <w:rsid w:val="00541B00"/>
    <w:rsid w:val="00556641"/>
    <w:rsid w:val="00561152"/>
    <w:rsid w:val="00564992"/>
    <w:rsid w:val="0056714F"/>
    <w:rsid w:val="00575372"/>
    <w:rsid w:val="005759FA"/>
    <w:rsid w:val="00590044"/>
    <w:rsid w:val="005A1106"/>
    <w:rsid w:val="005B2609"/>
    <w:rsid w:val="005B78C4"/>
    <w:rsid w:val="005C4E71"/>
    <w:rsid w:val="005C5C81"/>
    <w:rsid w:val="005D578F"/>
    <w:rsid w:val="005E6642"/>
    <w:rsid w:val="005F300E"/>
    <w:rsid w:val="00602653"/>
    <w:rsid w:val="006138BA"/>
    <w:rsid w:val="00627186"/>
    <w:rsid w:val="00640F7B"/>
    <w:rsid w:val="0065046D"/>
    <w:rsid w:val="00665A23"/>
    <w:rsid w:val="00666CF2"/>
    <w:rsid w:val="00676FA7"/>
    <w:rsid w:val="00681B10"/>
    <w:rsid w:val="006860E8"/>
    <w:rsid w:val="00686BF7"/>
    <w:rsid w:val="00694F11"/>
    <w:rsid w:val="00697D55"/>
    <w:rsid w:val="006A3A65"/>
    <w:rsid w:val="006A60B3"/>
    <w:rsid w:val="006C1B37"/>
    <w:rsid w:val="006C5075"/>
    <w:rsid w:val="006D3D52"/>
    <w:rsid w:val="006E2154"/>
    <w:rsid w:val="006E5BA4"/>
    <w:rsid w:val="006F0CCE"/>
    <w:rsid w:val="006F6419"/>
    <w:rsid w:val="007001C9"/>
    <w:rsid w:val="00705BA1"/>
    <w:rsid w:val="00712223"/>
    <w:rsid w:val="007124E9"/>
    <w:rsid w:val="007160B0"/>
    <w:rsid w:val="0072095C"/>
    <w:rsid w:val="00725FF8"/>
    <w:rsid w:val="007272B1"/>
    <w:rsid w:val="00731BCA"/>
    <w:rsid w:val="007479A2"/>
    <w:rsid w:val="00750570"/>
    <w:rsid w:val="007544C5"/>
    <w:rsid w:val="007640F5"/>
    <w:rsid w:val="007668C2"/>
    <w:rsid w:val="00770190"/>
    <w:rsid w:val="00770DDD"/>
    <w:rsid w:val="00774D6F"/>
    <w:rsid w:val="007855E9"/>
    <w:rsid w:val="0079229E"/>
    <w:rsid w:val="00797E1F"/>
    <w:rsid w:val="007A3B1E"/>
    <w:rsid w:val="007B1DAE"/>
    <w:rsid w:val="007B1E51"/>
    <w:rsid w:val="007C6640"/>
    <w:rsid w:val="007D1988"/>
    <w:rsid w:val="007D754B"/>
    <w:rsid w:val="007D7F59"/>
    <w:rsid w:val="007E6208"/>
    <w:rsid w:val="007F6755"/>
    <w:rsid w:val="00802976"/>
    <w:rsid w:val="008360DB"/>
    <w:rsid w:val="00840306"/>
    <w:rsid w:val="00847265"/>
    <w:rsid w:val="008552B9"/>
    <w:rsid w:val="008740F3"/>
    <w:rsid w:val="00875007"/>
    <w:rsid w:val="00876A3C"/>
    <w:rsid w:val="00881BAD"/>
    <w:rsid w:val="00885A08"/>
    <w:rsid w:val="0088707B"/>
    <w:rsid w:val="008920F4"/>
    <w:rsid w:val="00893827"/>
    <w:rsid w:val="00896008"/>
    <w:rsid w:val="008A6441"/>
    <w:rsid w:val="008B3769"/>
    <w:rsid w:val="008C1F11"/>
    <w:rsid w:val="008C29A6"/>
    <w:rsid w:val="008D2254"/>
    <w:rsid w:val="009101C0"/>
    <w:rsid w:val="0091275B"/>
    <w:rsid w:val="00913448"/>
    <w:rsid w:val="009134F1"/>
    <w:rsid w:val="0092400E"/>
    <w:rsid w:val="009241BE"/>
    <w:rsid w:val="009417A8"/>
    <w:rsid w:val="00944DED"/>
    <w:rsid w:val="00946800"/>
    <w:rsid w:val="009550C0"/>
    <w:rsid w:val="00966935"/>
    <w:rsid w:val="009848C4"/>
    <w:rsid w:val="009904B0"/>
    <w:rsid w:val="0099369B"/>
    <w:rsid w:val="009A27F6"/>
    <w:rsid w:val="009A2F4D"/>
    <w:rsid w:val="009B0F7C"/>
    <w:rsid w:val="009C4D05"/>
    <w:rsid w:val="009D6380"/>
    <w:rsid w:val="009E1F40"/>
    <w:rsid w:val="009E43B9"/>
    <w:rsid w:val="009E6328"/>
    <w:rsid w:val="009F3146"/>
    <w:rsid w:val="009F5679"/>
    <w:rsid w:val="009F5847"/>
    <w:rsid w:val="00A014C8"/>
    <w:rsid w:val="00A04BC8"/>
    <w:rsid w:val="00A150B9"/>
    <w:rsid w:val="00A158A4"/>
    <w:rsid w:val="00A203AD"/>
    <w:rsid w:val="00A206F9"/>
    <w:rsid w:val="00A253B2"/>
    <w:rsid w:val="00A37EA5"/>
    <w:rsid w:val="00A41907"/>
    <w:rsid w:val="00A4484C"/>
    <w:rsid w:val="00A46A07"/>
    <w:rsid w:val="00A5466E"/>
    <w:rsid w:val="00A71EDC"/>
    <w:rsid w:val="00A8607D"/>
    <w:rsid w:val="00A863EB"/>
    <w:rsid w:val="00A86990"/>
    <w:rsid w:val="00A93A66"/>
    <w:rsid w:val="00A9528D"/>
    <w:rsid w:val="00AB0E47"/>
    <w:rsid w:val="00AB6A93"/>
    <w:rsid w:val="00AC085E"/>
    <w:rsid w:val="00AD7CAE"/>
    <w:rsid w:val="00AF1110"/>
    <w:rsid w:val="00AF172F"/>
    <w:rsid w:val="00AF624F"/>
    <w:rsid w:val="00B026E0"/>
    <w:rsid w:val="00B027FB"/>
    <w:rsid w:val="00B05E9E"/>
    <w:rsid w:val="00B16811"/>
    <w:rsid w:val="00B24A92"/>
    <w:rsid w:val="00B51D71"/>
    <w:rsid w:val="00B532FA"/>
    <w:rsid w:val="00B5564E"/>
    <w:rsid w:val="00B7176A"/>
    <w:rsid w:val="00B71B43"/>
    <w:rsid w:val="00B73082"/>
    <w:rsid w:val="00B841D5"/>
    <w:rsid w:val="00B86B8E"/>
    <w:rsid w:val="00BA13D7"/>
    <w:rsid w:val="00BA153D"/>
    <w:rsid w:val="00BA76C6"/>
    <w:rsid w:val="00BB0E24"/>
    <w:rsid w:val="00BC1CDE"/>
    <w:rsid w:val="00BC344E"/>
    <w:rsid w:val="00BC7622"/>
    <w:rsid w:val="00BC7C6D"/>
    <w:rsid w:val="00BD0338"/>
    <w:rsid w:val="00BD52B8"/>
    <w:rsid w:val="00BD538A"/>
    <w:rsid w:val="00BD6B26"/>
    <w:rsid w:val="00BE20E0"/>
    <w:rsid w:val="00BE62AD"/>
    <w:rsid w:val="00BF4107"/>
    <w:rsid w:val="00C007E2"/>
    <w:rsid w:val="00C02E4D"/>
    <w:rsid w:val="00C05DB1"/>
    <w:rsid w:val="00C2730D"/>
    <w:rsid w:val="00C37E85"/>
    <w:rsid w:val="00C50D50"/>
    <w:rsid w:val="00C530E3"/>
    <w:rsid w:val="00C65517"/>
    <w:rsid w:val="00C73255"/>
    <w:rsid w:val="00C84EE5"/>
    <w:rsid w:val="00C91763"/>
    <w:rsid w:val="00CA328E"/>
    <w:rsid w:val="00CA3487"/>
    <w:rsid w:val="00CA6B0D"/>
    <w:rsid w:val="00CB0349"/>
    <w:rsid w:val="00CE0259"/>
    <w:rsid w:val="00CE5A6F"/>
    <w:rsid w:val="00CF51D8"/>
    <w:rsid w:val="00D03EF7"/>
    <w:rsid w:val="00D04E64"/>
    <w:rsid w:val="00D071DD"/>
    <w:rsid w:val="00D329F1"/>
    <w:rsid w:val="00D444E0"/>
    <w:rsid w:val="00D44EDC"/>
    <w:rsid w:val="00D50702"/>
    <w:rsid w:val="00D64F14"/>
    <w:rsid w:val="00D716F5"/>
    <w:rsid w:val="00D84DC8"/>
    <w:rsid w:val="00D907EA"/>
    <w:rsid w:val="00DB07A9"/>
    <w:rsid w:val="00DB19D0"/>
    <w:rsid w:val="00DC6A3A"/>
    <w:rsid w:val="00DC746F"/>
    <w:rsid w:val="00DD1347"/>
    <w:rsid w:val="00DE7350"/>
    <w:rsid w:val="00E05E6F"/>
    <w:rsid w:val="00E0761B"/>
    <w:rsid w:val="00E21026"/>
    <w:rsid w:val="00E308BD"/>
    <w:rsid w:val="00E410CE"/>
    <w:rsid w:val="00E416E9"/>
    <w:rsid w:val="00E41D1F"/>
    <w:rsid w:val="00E501A2"/>
    <w:rsid w:val="00E63AD9"/>
    <w:rsid w:val="00E64EFD"/>
    <w:rsid w:val="00E716D4"/>
    <w:rsid w:val="00E73CE9"/>
    <w:rsid w:val="00E86B1B"/>
    <w:rsid w:val="00E87264"/>
    <w:rsid w:val="00E8792B"/>
    <w:rsid w:val="00E91F49"/>
    <w:rsid w:val="00E937CC"/>
    <w:rsid w:val="00E94F0C"/>
    <w:rsid w:val="00EA2A76"/>
    <w:rsid w:val="00EA4B08"/>
    <w:rsid w:val="00EC2DF0"/>
    <w:rsid w:val="00ED244C"/>
    <w:rsid w:val="00EF509C"/>
    <w:rsid w:val="00F019F4"/>
    <w:rsid w:val="00F0464A"/>
    <w:rsid w:val="00F04AA4"/>
    <w:rsid w:val="00F1253D"/>
    <w:rsid w:val="00F141B3"/>
    <w:rsid w:val="00F15A9A"/>
    <w:rsid w:val="00F55945"/>
    <w:rsid w:val="00F674D7"/>
    <w:rsid w:val="00F7697F"/>
    <w:rsid w:val="00F81E02"/>
    <w:rsid w:val="00F850A4"/>
    <w:rsid w:val="00F97370"/>
    <w:rsid w:val="00FA0106"/>
    <w:rsid w:val="00FA03A8"/>
    <w:rsid w:val="00FA12B6"/>
    <w:rsid w:val="00FC5BC8"/>
    <w:rsid w:val="00FE1C9B"/>
    <w:rsid w:val="00FE2449"/>
    <w:rsid w:val="00FE56E9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284"/>
  </w:style>
  <w:style w:type="paragraph" w:styleId="Antrat1">
    <w:name w:val="heading 1"/>
    <w:aliases w:val="bold"/>
    <w:basedOn w:val="prastasis"/>
    <w:next w:val="prastasis"/>
    <w:link w:val="Antrat1Diagrama"/>
    <w:uiPriority w:val="9"/>
    <w:qFormat/>
    <w:rsid w:val="00050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02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0284"/>
    <w:pPr>
      <w:keepNext/>
      <w:keepLines/>
      <w:spacing w:before="40" w:after="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0284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0284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02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028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02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rsid w:val="00050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50284"/>
    <w:rPr>
      <w:b/>
      <w:bCs/>
      <w:color w:val="auto"/>
    </w:rPr>
  </w:style>
  <w:style w:type="paragraph" w:styleId="Betarp">
    <w:name w:val="No Spacing"/>
    <w:uiPriority w:val="1"/>
    <w:qFormat/>
    <w:rsid w:val="00050284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028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0284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0284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0284"/>
    <w:rPr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0284"/>
    <w:rPr>
      <w:color w:val="1F3864" w:themeColor="accent1" w:themeShade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028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0284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028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502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02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028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028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0284"/>
    <w:rPr>
      <w:color w:val="5A5A5A" w:themeColor="text1" w:themeTint="A5"/>
      <w:spacing w:val="15"/>
    </w:rPr>
  </w:style>
  <w:style w:type="character" w:styleId="Emfaz">
    <w:name w:val="Emphasis"/>
    <w:basedOn w:val="Numatytasispastraiposriftas"/>
    <w:uiPriority w:val="20"/>
    <w:qFormat/>
    <w:rsid w:val="00050284"/>
    <w:rPr>
      <w:i/>
      <w:iCs/>
      <w:color w:val="auto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028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0284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028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0284"/>
    <w:rPr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050284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050284"/>
    <w:rPr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050284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050284"/>
    <w:rPr>
      <w:b/>
      <w:bCs/>
      <w:smallCaps/>
      <w:color w:val="4472C4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050284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502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ausra.gabren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D9B2-0C3E-4E9A-8BE9-73F458C1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2294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2023-09-12T12:42:00Z</cp:lastPrinted>
  <dcterms:created xsi:type="dcterms:W3CDTF">2024-06-13T12:02:00Z</dcterms:created>
  <dcterms:modified xsi:type="dcterms:W3CDTF">2024-06-13T12:02:00Z</dcterms:modified>
</cp:coreProperties>
</file>