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D47B5" w14:textId="77777777" w:rsidR="00A1264A" w:rsidRDefault="00B472B7" w:rsidP="00162ACF">
      <w:pPr>
        <w:pStyle w:val="Betarp"/>
        <w:jc w:val="center"/>
        <w:rPr>
          <w:rFonts w:ascii="Times New Roman" w:hAnsi="Times New Roman"/>
          <w:noProof/>
          <w:sz w:val="24"/>
          <w:szCs w:val="24"/>
        </w:rPr>
      </w:pPr>
      <w:bookmarkStart w:id="0" w:name="_GoBack"/>
      <w:bookmarkEnd w:id="0"/>
      <w:r>
        <w:rPr>
          <w:noProof/>
          <w:lang w:val="lt-LT" w:eastAsia="lt-LT"/>
        </w:rPr>
        <w:drawing>
          <wp:inline distT="0" distB="0" distL="0" distR="0" wp14:anchorId="67AD47D0" wp14:editId="67AD47D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AD47B6" w14:textId="77777777" w:rsidR="00162ACF" w:rsidRPr="002A6ACA" w:rsidRDefault="00162ACF" w:rsidP="00162ACF">
      <w:pPr>
        <w:pStyle w:val="Betarp"/>
        <w:jc w:val="center"/>
        <w:rPr>
          <w:rFonts w:ascii="Times New Roman" w:hAnsi="Times New Roman"/>
          <w:noProof/>
          <w:sz w:val="24"/>
          <w:szCs w:val="24"/>
        </w:rPr>
      </w:pPr>
    </w:p>
    <w:p w14:paraId="67AD47B7" w14:textId="77777777" w:rsidR="00A1264A" w:rsidRPr="00C15C28" w:rsidRDefault="00A1264A" w:rsidP="00162ACF">
      <w:pPr>
        <w:pStyle w:val="Betarp"/>
        <w:jc w:val="center"/>
        <w:rPr>
          <w:rFonts w:ascii="Times New Roman" w:hAnsi="Times New Roman"/>
          <w:b/>
          <w:sz w:val="28"/>
          <w:szCs w:val="28"/>
          <w:lang w:val="lt-LT"/>
        </w:rPr>
      </w:pPr>
      <w:r w:rsidRPr="00C15C28">
        <w:rPr>
          <w:rFonts w:ascii="Times New Roman" w:hAnsi="Times New Roman"/>
          <w:b/>
          <w:sz w:val="28"/>
          <w:szCs w:val="28"/>
          <w:lang w:val="lt-LT"/>
        </w:rPr>
        <w:t>PANEVĖŽIO MIESTO SAVIVALDYBĖS TARYBA</w:t>
      </w:r>
    </w:p>
    <w:p w14:paraId="67AD47B8" w14:textId="77777777" w:rsidR="00A1264A" w:rsidRPr="00162ACF" w:rsidRDefault="00A1264A" w:rsidP="00162ACF">
      <w:pPr>
        <w:pStyle w:val="Betarp"/>
        <w:jc w:val="center"/>
        <w:rPr>
          <w:rFonts w:ascii="Times New Roman" w:hAnsi="Times New Roman"/>
          <w:sz w:val="24"/>
          <w:szCs w:val="28"/>
          <w:lang w:val="lt-LT"/>
        </w:rPr>
      </w:pPr>
    </w:p>
    <w:p w14:paraId="38FED2FF" w14:textId="77777777" w:rsidR="001821CC" w:rsidRPr="00770CA7" w:rsidRDefault="001821CC" w:rsidP="00ED62F1">
      <w:pPr>
        <w:jc w:val="center"/>
        <w:rPr>
          <w:b/>
          <w:bCs/>
          <w:lang w:val="lt-LT"/>
        </w:rPr>
      </w:pPr>
      <w:bookmarkStart w:id="1" w:name="Data"/>
      <w:r w:rsidRPr="00400D51">
        <w:rPr>
          <w:b/>
          <w:lang w:val="lt-LT"/>
        </w:rPr>
        <w:t>SPRENDIMAS</w:t>
      </w:r>
    </w:p>
    <w:p w14:paraId="22F16378" w14:textId="4F8C9CAC" w:rsidR="001821CC" w:rsidRPr="00E82F69" w:rsidRDefault="001821CC" w:rsidP="00ED62F1">
      <w:pPr>
        <w:jc w:val="center"/>
        <w:rPr>
          <w:b/>
          <w:bCs/>
          <w:lang w:val="lt-LT"/>
        </w:rPr>
      </w:pPr>
      <w:bookmarkStart w:id="2" w:name="_Hlk515979954"/>
      <w:r w:rsidRPr="00E82F69">
        <w:rPr>
          <w:b/>
          <w:bCs/>
          <w:color w:val="000000" w:themeColor="text1"/>
          <w:lang w:val="lt-LT"/>
        </w:rPr>
        <w:t>DĖL SAVIVALDYBĖS TARYBOS 2018 M. BIRŽELIO 28 D. SPRENDIMO NR.</w:t>
      </w:r>
      <w:r w:rsidR="00B301AB" w:rsidRPr="00E82F69">
        <w:rPr>
          <w:b/>
          <w:bCs/>
          <w:color w:val="000000" w:themeColor="text1"/>
          <w:lang w:val="lt-LT"/>
        </w:rPr>
        <w:t xml:space="preserve"> </w:t>
      </w:r>
      <w:r w:rsidRPr="00E82F69">
        <w:rPr>
          <w:b/>
          <w:bCs/>
          <w:color w:val="000000" w:themeColor="text1"/>
          <w:lang w:val="lt-LT"/>
        </w:rPr>
        <w:t xml:space="preserve">1-235 „DĖL </w:t>
      </w:r>
      <w:r w:rsidRPr="00E82F69">
        <w:rPr>
          <w:b/>
          <w:bCs/>
          <w:lang w:val="lt-LT"/>
        </w:rPr>
        <w:t>ATLYGIO UŽ VAIKO PRIEŽIŪRĄ BUDINČIO GLOBOTOJO ŠEIMOJE</w:t>
      </w:r>
    </w:p>
    <w:p w14:paraId="2181BC7A" w14:textId="77777777" w:rsidR="001821CC" w:rsidRPr="00770CA7" w:rsidRDefault="001821CC" w:rsidP="00ED62F1">
      <w:pPr>
        <w:jc w:val="center"/>
        <w:rPr>
          <w:noProof/>
          <w:color w:val="000000"/>
          <w:lang w:val="lt-LT"/>
        </w:rPr>
      </w:pPr>
      <w:r w:rsidRPr="00E82F69">
        <w:rPr>
          <w:b/>
          <w:bCs/>
          <w:lang w:val="lt-LT"/>
        </w:rPr>
        <w:t>DYDŽIO PATVIRTINIMO IR SAVIVALDYBĖS TARYBOS 2017 M. KOVO 30 D. SPRENDIMO NR. 1-91 PRIPAŽINIMO NETEKUSIU GALIOS</w:t>
      </w:r>
      <w:bookmarkEnd w:id="2"/>
      <w:r w:rsidRPr="00E82F69">
        <w:rPr>
          <w:b/>
          <w:bCs/>
          <w:lang w:val="lt-LT"/>
        </w:rPr>
        <w:t xml:space="preserve">“ </w:t>
      </w:r>
      <w:r w:rsidRPr="00E82F69">
        <w:rPr>
          <w:b/>
          <w:bCs/>
          <w:color w:val="000000" w:themeColor="text1"/>
          <w:lang w:val="lt-LT"/>
        </w:rPr>
        <w:t>PAKEITIMO</w:t>
      </w:r>
    </w:p>
    <w:p w14:paraId="67AD47BC" w14:textId="77777777" w:rsidR="00A1264A" w:rsidRPr="00770CA7" w:rsidRDefault="00A1264A" w:rsidP="00162ACF">
      <w:pPr>
        <w:jc w:val="center"/>
        <w:rPr>
          <w:bCs/>
          <w:lang w:val="lt-LT"/>
        </w:rPr>
      </w:pPr>
    </w:p>
    <w:bookmarkEnd w:id="1"/>
    <w:p w14:paraId="3856C9B0" w14:textId="4CD72D2B" w:rsidR="00331572" w:rsidRDefault="00331572" w:rsidP="00331572">
      <w:pPr>
        <w:keepNext/>
        <w:jc w:val="center"/>
        <w:outlineLvl w:val="2"/>
        <w:rPr>
          <w:szCs w:val="20"/>
          <w:lang w:val="lt-LT"/>
        </w:rPr>
      </w:pPr>
      <w:r>
        <w:rPr>
          <w:szCs w:val="20"/>
        </w:rPr>
        <w:t>2022 m. kovo 31 d. Nr. 1-99</w:t>
      </w:r>
    </w:p>
    <w:p w14:paraId="67AD47BE" w14:textId="77777777" w:rsidR="00A1264A" w:rsidRPr="00A1264A" w:rsidRDefault="00A1264A" w:rsidP="00162ACF">
      <w:pPr>
        <w:jc w:val="center"/>
        <w:rPr>
          <w:noProof/>
          <w:lang w:val="lt-LT"/>
        </w:rPr>
      </w:pPr>
      <w:r w:rsidRPr="00A1264A">
        <w:rPr>
          <w:noProof/>
          <w:lang w:val="lt-LT"/>
        </w:rPr>
        <w:t>Panevėžys</w:t>
      </w:r>
    </w:p>
    <w:p w14:paraId="67AD47BF" w14:textId="77777777" w:rsidR="00A1264A" w:rsidRDefault="00A1264A" w:rsidP="00162ACF">
      <w:pPr>
        <w:jc w:val="center"/>
        <w:rPr>
          <w:noProof/>
          <w:color w:val="000000"/>
          <w:lang w:val="es-ES"/>
        </w:rPr>
      </w:pPr>
    </w:p>
    <w:p w14:paraId="67AD47C0" w14:textId="77777777" w:rsidR="00162ACF" w:rsidRPr="00B9370C" w:rsidRDefault="00162ACF" w:rsidP="00162ACF">
      <w:pPr>
        <w:jc w:val="center"/>
        <w:rPr>
          <w:noProof/>
          <w:color w:val="000000"/>
          <w:lang w:val="es-ES"/>
        </w:rPr>
      </w:pPr>
    </w:p>
    <w:p w14:paraId="63C821B2" w14:textId="77777777" w:rsidR="003C244A" w:rsidRDefault="003C244A" w:rsidP="003C244A">
      <w:pPr>
        <w:pStyle w:val="Default"/>
        <w:spacing w:line="360" w:lineRule="auto"/>
        <w:ind w:firstLine="851"/>
        <w:jc w:val="both"/>
        <w:rPr>
          <w:color w:val="000000" w:themeColor="text1"/>
        </w:rPr>
      </w:pPr>
      <w:bookmarkStart w:id="3" w:name="_Hlk516573134"/>
      <w:r>
        <w:rPr>
          <w:color w:val="000000" w:themeColor="text1"/>
        </w:rPr>
        <w:t>Vadovaudamasi Lietuvos Respublikos vietos savivaldos įstatymo 18 straipsnio 1 dalimi, Lietuvos Respublikos socialinių paslaugų įstatymo 9 straipsnio 1 dalimi ir 19</w:t>
      </w:r>
      <w:r>
        <w:rPr>
          <w:color w:val="000000" w:themeColor="text1"/>
          <w:vertAlign w:val="superscript"/>
        </w:rPr>
        <w:t xml:space="preserve">1 </w:t>
      </w:r>
      <w:r>
        <w:rPr>
          <w:color w:val="000000" w:themeColor="text1"/>
        </w:rPr>
        <w:t>straipsnio 3 dalimi, Mokėjimo už socialines paslaugas tvarkos aprašo, patvirtinto Lietuvos Respublikos Vyriausybės 2006 m. birželio 14 d. nutarimu Nr. 583 „Dėl Mokėjimo už socialines paslaugas tvarkos aprašo patvirtinimo“, 23, 27 punktais, Globos centro veiklos ir vaiko budinčio globotojo vykdomos priežiūros organizavimo ir kokybės priežiūros tvarkos aprašo, patvirtinto Lietuvos Respublikos socialinės apsaugos ir darbo ministro 2018 m. sausio 19 d. įsakymu Nr. A1-28 „Dėl Globos centro veiklos ir vaiko budinčio globotojo vykdomos priežiūros organizavimo ir kokybės priežiūros tvarkos aprašo patvirtinimo“, 56, 65 punktais, Panevėžio miesto savivaldybės taryba  n u s p r e n d ž i a:</w:t>
      </w:r>
    </w:p>
    <w:p w14:paraId="251FA7EF" w14:textId="77777777" w:rsidR="001D6635" w:rsidRDefault="007B39E8" w:rsidP="00282282">
      <w:pPr>
        <w:pStyle w:val="Default"/>
        <w:spacing w:line="360" w:lineRule="auto"/>
        <w:ind w:firstLine="851"/>
        <w:jc w:val="both"/>
        <w:rPr>
          <w:bCs/>
          <w:color w:val="000000" w:themeColor="text1"/>
        </w:rPr>
      </w:pPr>
      <w:r>
        <w:rPr>
          <w:bCs/>
          <w:color w:val="000000" w:themeColor="text1"/>
        </w:rPr>
        <w:t>1.</w:t>
      </w:r>
      <w:r w:rsidRPr="007B39E8">
        <w:t xml:space="preserve"> </w:t>
      </w:r>
      <w:r w:rsidRPr="007B39E8">
        <w:rPr>
          <w:bCs/>
          <w:color w:val="000000" w:themeColor="text1"/>
        </w:rPr>
        <w:t>Pakeisti Panevėžio miesto savivaldybės tarybos 2018 m. birželio 28 d. sprendim</w:t>
      </w:r>
      <w:r w:rsidR="00952948">
        <w:rPr>
          <w:bCs/>
          <w:color w:val="000000" w:themeColor="text1"/>
        </w:rPr>
        <w:t>o</w:t>
      </w:r>
      <w:r w:rsidRPr="007B39E8">
        <w:rPr>
          <w:bCs/>
          <w:color w:val="000000" w:themeColor="text1"/>
        </w:rPr>
        <w:t xml:space="preserve"> </w:t>
      </w:r>
      <w:r w:rsidR="003C244A">
        <w:rPr>
          <w:bCs/>
          <w:color w:val="000000" w:themeColor="text1"/>
        </w:rPr>
        <w:br/>
      </w:r>
      <w:r w:rsidRPr="007B39E8">
        <w:rPr>
          <w:bCs/>
          <w:color w:val="000000" w:themeColor="text1"/>
        </w:rPr>
        <w:t>Nr.</w:t>
      </w:r>
      <w:r w:rsidR="003C244A">
        <w:rPr>
          <w:bCs/>
          <w:color w:val="000000" w:themeColor="text1"/>
        </w:rPr>
        <w:t xml:space="preserve"> </w:t>
      </w:r>
      <w:r w:rsidRPr="007B39E8">
        <w:rPr>
          <w:bCs/>
          <w:color w:val="000000" w:themeColor="text1"/>
        </w:rPr>
        <w:t>1-235 „Dėl atlygio už vaiko priežiūrą budinčio globotojo šeimoje dydžio patvirtinimo ir Savivaldybės tarybos 2017 m. kovo 30 d. sprendimo Nr. 1-91 pripažinimo netekusiu galios“</w:t>
      </w:r>
      <w:r w:rsidR="001D6635">
        <w:rPr>
          <w:bCs/>
          <w:color w:val="000000" w:themeColor="text1"/>
        </w:rPr>
        <w:t>:</w:t>
      </w:r>
    </w:p>
    <w:p w14:paraId="148C4542" w14:textId="4490C0DD" w:rsidR="00282282" w:rsidRDefault="001D6635" w:rsidP="00282282">
      <w:pPr>
        <w:pStyle w:val="Default"/>
        <w:spacing w:line="360" w:lineRule="auto"/>
        <w:ind w:firstLine="851"/>
        <w:jc w:val="both"/>
        <w:rPr>
          <w:bCs/>
          <w:color w:val="000000" w:themeColor="text1"/>
        </w:rPr>
      </w:pPr>
      <w:r>
        <w:rPr>
          <w:bCs/>
          <w:color w:val="000000" w:themeColor="text1"/>
        </w:rPr>
        <w:t xml:space="preserve">1.1. pakeisti </w:t>
      </w:r>
      <w:r w:rsidR="00952948">
        <w:rPr>
          <w:bCs/>
          <w:color w:val="000000" w:themeColor="text1"/>
        </w:rPr>
        <w:t>1.4 papunk</w:t>
      </w:r>
      <w:r w:rsidR="00C41D2C">
        <w:rPr>
          <w:bCs/>
          <w:color w:val="000000" w:themeColor="text1"/>
        </w:rPr>
        <w:t>tį</w:t>
      </w:r>
      <w:r w:rsidR="003C244A">
        <w:rPr>
          <w:bCs/>
          <w:color w:val="000000" w:themeColor="text1"/>
        </w:rPr>
        <w:t xml:space="preserve"> ir</w:t>
      </w:r>
      <w:r w:rsidR="00C41D2C">
        <w:rPr>
          <w:bCs/>
          <w:color w:val="000000" w:themeColor="text1"/>
        </w:rPr>
        <w:t xml:space="preserve"> </w:t>
      </w:r>
      <w:r w:rsidR="00F56869">
        <w:rPr>
          <w:bCs/>
          <w:color w:val="000000" w:themeColor="text1"/>
        </w:rPr>
        <w:t>j</w:t>
      </w:r>
      <w:r w:rsidR="00C41D2C">
        <w:rPr>
          <w:bCs/>
          <w:color w:val="000000" w:themeColor="text1"/>
        </w:rPr>
        <w:t xml:space="preserve">į </w:t>
      </w:r>
      <w:r w:rsidR="007B39E8" w:rsidRPr="007B39E8">
        <w:rPr>
          <w:bCs/>
          <w:color w:val="000000" w:themeColor="text1"/>
        </w:rPr>
        <w:t xml:space="preserve">išdėstyti </w:t>
      </w:r>
      <w:r w:rsidR="00F56869">
        <w:rPr>
          <w:bCs/>
          <w:color w:val="000000" w:themeColor="text1"/>
        </w:rPr>
        <w:t>taip:</w:t>
      </w:r>
    </w:p>
    <w:p w14:paraId="282B49C1" w14:textId="5F751912" w:rsidR="00E707FA" w:rsidRDefault="003C244A" w:rsidP="00C41D2C">
      <w:pPr>
        <w:pStyle w:val="Default"/>
        <w:spacing w:line="360" w:lineRule="auto"/>
        <w:ind w:firstLine="851"/>
        <w:jc w:val="both"/>
        <w:rPr>
          <w:rFonts w:eastAsia="Calibri"/>
        </w:rPr>
      </w:pPr>
      <w:r>
        <w:t>„</w:t>
      </w:r>
      <w:r w:rsidR="00C41D2C">
        <w:t>1.4</w:t>
      </w:r>
      <w:r w:rsidR="00C41D2C">
        <w:rPr>
          <w:rFonts w:eastAsia="Calibri"/>
        </w:rPr>
        <w:t xml:space="preserve">. </w:t>
      </w:r>
      <w:r w:rsidR="00DF5F5F">
        <w:rPr>
          <w:rFonts w:eastAsia="Calibri"/>
        </w:rPr>
        <w:t xml:space="preserve">Patvirtinti vienkartinės materialinės pagalbos, </w:t>
      </w:r>
      <w:r w:rsidR="002B56B8">
        <w:rPr>
          <w:rFonts w:eastAsia="Calibri"/>
        </w:rPr>
        <w:t xml:space="preserve">mokamos </w:t>
      </w:r>
      <w:r w:rsidR="00C52783">
        <w:rPr>
          <w:rFonts w:eastAsia="Calibri"/>
        </w:rPr>
        <w:t>C</w:t>
      </w:r>
      <w:r w:rsidR="002B56B8">
        <w:rPr>
          <w:rFonts w:eastAsia="Calibri"/>
        </w:rPr>
        <w:t xml:space="preserve">entro, skiriamos </w:t>
      </w:r>
      <w:r w:rsidR="00DF5F5F">
        <w:rPr>
          <w:rFonts w:eastAsia="Calibri"/>
        </w:rPr>
        <w:t>tinkamai vaiko priežiūros paslaugai organizuoti, gyvenimo sąlygoms pritaikyti, vaiko gyvenam</w:t>
      </w:r>
      <w:r w:rsidR="00816450">
        <w:rPr>
          <w:rFonts w:eastAsia="Calibri"/>
        </w:rPr>
        <w:t>ajai</w:t>
      </w:r>
      <w:r w:rsidR="00DF5F5F">
        <w:rPr>
          <w:rFonts w:eastAsia="Calibri"/>
        </w:rPr>
        <w:t xml:space="preserve"> vietai įkurti</w:t>
      </w:r>
      <w:r w:rsidR="00816450">
        <w:rPr>
          <w:rFonts w:eastAsia="Calibri"/>
        </w:rPr>
        <w:t>, dydį</w:t>
      </w:r>
      <w:r w:rsidR="00E707FA">
        <w:rPr>
          <w:rFonts w:eastAsia="Calibri"/>
        </w:rPr>
        <w:t>:</w:t>
      </w:r>
    </w:p>
    <w:p w14:paraId="47B82EB1" w14:textId="0E72A442" w:rsidR="00A10845" w:rsidRDefault="00FA53BA" w:rsidP="00A10845">
      <w:pPr>
        <w:pStyle w:val="Default"/>
        <w:spacing w:line="360" w:lineRule="auto"/>
        <w:ind w:firstLine="851"/>
        <w:jc w:val="both"/>
        <w:rPr>
          <w:color w:val="000000" w:themeColor="text1"/>
        </w:rPr>
      </w:pPr>
      <w:r>
        <w:rPr>
          <w:color w:val="000000" w:themeColor="text1"/>
        </w:rPr>
        <w:t>1.</w:t>
      </w:r>
      <w:r w:rsidR="00C41D2C">
        <w:rPr>
          <w:color w:val="000000" w:themeColor="text1"/>
        </w:rPr>
        <w:t>4</w:t>
      </w:r>
      <w:r>
        <w:rPr>
          <w:color w:val="000000" w:themeColor="text1"/>
        </w:rPr>
        <w:t>.</w:t>
      </w:r>
      <w:r w:rsidR="00A10845">
        <w:rPr>
          <w:color w:val="000000" w:themeColor="text1"/>
        </w:rPr>
        <w:t xml:space="preserve">1. </w:t>
      </w:r>
      <w:r>
        <w:rPr>
          <w:color w:val="000000" w:themeColor="text1"/>
        </w:rPr>
        <w:t>vienos</w:t>
      </w:r>
      <w:r w:rsidR="00E707FA" w:rsidRPr="009548DF">
        <w:rPr>
          <w:color w:val="000000" w:themeColor="text1"/>
        </w:rPr>
        <w:t xml:space="preserve"> bazinės socialinės išmokos (toliau – BSI) dydžio vienkartinė materialinė pagalba per</w:t>
      </w:r>
      <w:r w:rsidR="009548DF" w:rsidRPr="009548DF">
        <w:rPr>
          <w:color w:val="000000" w:themeColor="text1"/>
        </w:rPr>
        <w:t xml:space="preserve"> </w:t>
      </w:r>
      <w:r w:rsidR="00E707FA" w:rsidRPr="009548DF">
        <w:rPr>
          <w:color w:val="000000" w:themeColor="text1"/>
        </w:rPr>
        <w:t xml:space="preserve">2 darbo dienas skiriama ir išmokama, jei vaikas budinčio globotojo šeimoje apgyvendinamas (iki 5 dienų) pagal vaiko apgyvendinimo aktą; </w:t>
      </w:r>
    </w:p>
    <w:p w14:paraId="1D3920F8" w14:textId="6500E125" w:rsidR="00E707FA" w:rsidRPr="00A10845" w:rsidRDefault="00A10845" w:rsidP="00A10845">
      <w:pPr>
        <w:pStyle w:val="Default"/>
        <w:spacing w:line="360" w:lineRule="auto"/>
        <w:ind w:firstLine="851"/>
        <w:jc w:val="both"/>
        <w:rPr>
          <w:color w:val="000000" w:themeColor="text1"/>
        </w:rPr>
      </w:pPr>
      <w:r>
        <w:rPr>
          <w:color w:val="000000" w:themeColor="text1"/>
        </w:rPr>
        <w:t>1.</w:t>
      </w:r>
      <w:r w:rsidR="00C41D2C">
        <w:rPr>
          <w:color w:val="000000" w:themeColor="text1"/>
        </w:rPr>
        <w:t>4</w:t>
      </w:r>
      <w:r>
        <w:rPr>
          <w:color w:val="000000" w:themeColor="text1"/>
        </w:rPr>
        <w:t>.2. trijų</w:t>
      </w:r>
      <w:r w:rsidR="00E707FA" w:rsidRPr="009548DF">
        <w:rPr>
          <w:color w:val="000000" w:themeColor="text1"/>
        </w:rPr>
        <w:t xml:space="preserve"> BSI dydžio</w:t>
      </w:r>
      <w:r w:rsidR="009548DF" w:rsidRPr="009548DF">
        <w:rPr>
          <w:color w:val="000000" w:themeColor="text1"/>
        </w:rPr>
        <w:t xml:space="preserve"> </w:t>
      </w:r>
      <w:r w:rsidR="00E707FA" w:rsidRPr="009548DF">
        <w:rPr>
          <w:color w:val="000000" w:themeColor="text1"/>
        </w:rPr>
        <w:t>vienkartinė materialinė pagalba skiriama ir išmokama per 3 darbo dienas, jei</w:t>
      </w:r>
      <w:r w:rsidR="009548DF" w:rsidRPr="009548DF">
        <w:rPr>
          <w:color w:val="000000" w:themeColor="text1"/>
        </w:rPr>
        <w:t xml:space="preserve"> </w:t>
      </w:r>
      <w:r w:rsidR="00E707FA" w:rsidRPr="009548DF">
        <w:rPr>
          <w:color w:val="000000" w:themeColor="text1"/>
        </w:rPr>
        <w:t>vaiko apgyvendinimas budinčio globotojo šeimoje tęsiamas ilgiau nei 5 dien</w:t>
      </w:r>
      <w:r w:rsidR="00816450">
        <w:rPr>
          <w:color w:val="000000" w:themeColor="text1"/>
        </w:rPr>
        <w:t>a</w:t>
      </w:r>
      <w:r w:rsidR="00E707FA" w:rsidRPr="009548DF">
        <w:rPr>
          <w:color w:val="000000" w:themeColor="text1"/>
        </w:rPr>
        <w:t>s, kol bus nustatyta laikinoji globa (rūpyba) arba vaikas bus grąžintas į šeimą</w:t>
      </w:r>
      <w:r w:rsidR="009548DF" w:rsidRPr="009548DF">
        <w:rPr>
          <w:color w:val="000000" w:themeColor="text1"/>
        </w:rPr>
        <w:t>.</w:t>
      </w:r>
      <w:r w:rsidR="001D6635">
        <w:rPr>
          <w:color w:val="000000" w:themeColor="text1"/>
        </w:rPr>
        <w:t>“;</w:t>
      </w:r>
    </w:p>
    <w:p w14:paraId="00E7DAEF" w14:textId="7153B215" w:rsidR="001D6635" w:rsidRDefault="001D6635" w:rsidP="00816450">
      <w:pPr>
        <w:pStyle w:val="Default"/>
        <w:spacing w:line="360" w:lineRule="auto"/>
        <w:ind w:firstLine="851"/>
        <w:jc w:val="both"/>
      </w:pPr>
      <w:r>
        <w:t>1.2. papildyti 1.5 papunkčiu ir jį išdėstyti taip:</w:t>
      </w:r>
    </w:p>
    <w:p w14:paraId="3157A1FE" w14:textId="1B09A659" w:rsidR="009548DF" w:rsidRDefault="001D6635" w:rsidP="00816450">
      <w:pPr>
        <w:pStyle w:val="Default"/>
        <w:spacing w:line="360" w:lineRule="auto"/>
        <w:ind w:firstLine="851"/>
        <w:jc w:val="both"/>
      </w:pPr>
      <w:r>
        <w:lastRenderedPageBreak/>
        <w:t>1.5</w:t>
      </w:r>
      <w:r w:rsidR="00E707FA" w:rsidRPr="000151AF">
        <w:t xml:space="preserve">. </w:t>
      </w:r>
      <w:r w:rsidR="00573067">
        <w:t xml:space="preserve">Patvirtinti pagalbos pinigų, </w:t>
      </w:r>
      <w:r w:rsidR="002B56B8">
        <w:t xml:space="preserve">mokamų </w:t>
      </w:r>
      <w:r w:rsidR="00C52783">
        <w:t>C</w:t>
      </w:r>
      <w:r w:rsidR="002B56B8">
        <w:t xml:space="preserve">entro, </w:t>
      </w:r>
      <w:r w:rsidR="00573067">
        <w:t>skiriam</w:t>
      </w:r>
      <w:r w:rsidR="00816450">
        <w:t>ų</w:t>
      </w:r>
      <w:r w:rsidR="00573067">
        <w:t xml:space="preserve"> b</w:t>
      </w:r>
      <w:r w:rsidR="00E707FA" w:rsidRPr="00B9370C">
        <w:t>ud</w:t>
      </w:r>
      <w:r w:rsidR="00E707FA">
        <w:t>inčiam globotojui už</w:t>
      </w:r>
      <w:r w:rsidR="00E707FA" w:rsidRPr="00B9370C">
        <w:t xml:space="preserve"> kiekvieną budinčio globotojo šeimoje apgyvendintą </w:t>
      </w:r>
      <w:r w:rsidR="00E707FA">
        <w:t xml:space="preserve">globojamą </w:t>
      </w:r>
      <w:r w:rsidR="00E707FA" w:rsidRPr="00B9370C">
        <w:t>vaiką</w:t>
      </w:r>
      <w:r w:rsidR="009548DF">
        <w:t>,</w:t>
      </w:r>
      <w:r w:rsidR="00E707FA">
        <w:t xml:space="preserve"> </w:t>
      </w:r>
      <w:r w:rsidR="009548DF">
        <w:t>kuriam globa (rūpyba) nustatyta Panevėžio miesto savivaldybės administracijos direktoriaus įsakymu</w:t>
      </w:r>
      <w:r w:rsidR="00816450">
        <w:t>,</w:t>
      </w:r>
      <w:r w:rsidR="00816450" w:rsidRPr="00816450">
        <w:t xml:space="preserve"> </w:t>
      </w:r>
      <w:r w:rsidR="00816450">
        <w:t>dydį</w:t>
      </w:r>
      <w:r w:rsidR="009548DF">
        <w:t>:</w:t>
      </w:r>
    </w:p>
    <w:p w14:paraId="787D3A66" w14:textId="0959E0DC" w:rsidR="009548DF" w:rsidRDefault="005E11E3" w:rsidP="00816450">
      <w:pPr>
        <w:pStyle w:val="Default"/>
        <w:spacing w:line="360" w:lineRule="auto"/>
        <w:ind w:firstLine="851"/>
        <w:jc w:val="both"/>
      </w:pPr>
      <w:r>
        <w:t>1.</w:t>
      </w:r>
      <w:r w:rsidR="001D6635">
        <w:t>5</w:t>
      </w:r>
      <w:r>
        <w:t>.</w:t>
      </w:r>
      <w:r w:rsidR="00294FAB">
        <w:t>1.</w:t>
      </w:r>
      <w:r w:rsidR="009548DF">
        <w:t xml:space="preserve"> </w:t>
      </w:r>
      <w:r w:rsidR="0040115A">
        <w:t xml:space="preserve">už vaiką </w:t>
      </w:r>
      <w:r w:rsidR="00E707FA">
        <w:t xml:space="preserve">nuo </w:t>
      </w:r>
      <w:r w:rsidR="009548DF">
        <w:t>gimimo</w:t>
      </w:r>
      <w:r w:rsidR="00E707FA">
        <w:t xml:space="preserve"> iki 1</w:t>
      </w:r>
      <w:r w:rsidR="009548DF">
        <w:t>2</w:t>
      </w:r>
      <w:r w:rsidR="00E707FA">
        <w:t xml:space="preserve"> metų amžiaus </w:t>
      </w:r>
      <w:r w:rsidR="0040115A">
        <w:t>mokama 4</w:t>
      </w:r>
      <w:r w:rsidR="00E707FA">
        <w:t xml:space="preserve"> </w:t>
      </w:r>
      <w:r w:rsidR="00231A01">
        <w:t>BSI</w:t>
      </w:r>
      <w:r w:rsidR="00E707FA">
        <w:t xml:space="preserve"> dydžio pagalbos pinigų išmoka per mėnesį</w:t>
      </w:r>
      <w:r w:rsidR="00816450">
        <w:t>;</w:t>
      </w:r>
    </w:p>
    <w:p w14:paraId="25678A22" w14:textId="159B677F" w:rsidR="009548DF" w:rsidRDefault="005E11E3" w:rsidP="00816450">
      <w:pPr>
        <w:pStyle w:val="Default"/>
        <w:spacing w:line="360" w:lineRule="auto"/>
        <w:ind w:firstLine="851"/>
        <w:jc w:val="both"/>
      </w:pPr>
      <w:r>
        <w:t>1.</w:t>
      </w:r>
      <w:r w:rsidR="001D6635">
        <w:t>5</w:t>
      </w:r>
      <w:r w:rsidR="00294FAB">
        <w:t>.2</w:t>
      </w:r>
      <w:r w:rsidR="009548DF">
        <w:t xml:space="preserve">. </w:t>
      </w:r>
      <w:r w:rsidR="0040115A">
        <w:t xml:space="preserve">už vaiką </w:t>
      </w:r>
      <w:r w:rsidR="009548DF">
        <w:t xml:space="preserve">nuo 12 iki 18 metų amžiaus </w:t>
      </w:r>
      <w:r w:rsidR="0040115A">
        <w:t xml:space="preserve">mokama </w:t>
      </w:r>
      <w:r w:rsidR="009548DF">
        <w:t xml:space="preserve">8 </w:t>
      </w:r>
      <w:r w:rsidR="00231A01">
        <w:t>BSI</w:t>
      </w:r>
      <w:r w:rsidR="009548DF">
        <w:t xml:space="preserve"> dydžio pagalbos pinigų išmoka per mėnesį</w:t>
      </w:r>
      <w:r w:rsidR="009548DF" w:rsidRPr="00D84A34">
        <w:t>.</w:t>
      </w:r>
      <w:r w:rsidR="003C244A">
        <w:t>“.</w:t>
      </w:r>
    </w:p>
    <w:p w14:paraId="27981BD8" w14:textId="307CF10D" w:rsidR="00E707FA" w:rsidRDefault="00294FAB" w:rsidP="00816450">
      <w:pPr>
        <w:pStyle w:val="Default"/>
        <w:spacing w:line="360" w:lineRule="auto"/>
        <w:ind w:firstLine="851"/>
        <w:jc w:val="both"/>
        <w:rPr>
          <w:color w:val="000000" w:themeColor="text1"/>
        </w:rPr>
      </w:pPr>
      <w:r>
        <w:t>2.</w:t>
      </w:r>
      <w:r w:rsidR="00E707FA" w:rsidRPr="0040115A">
        <w:t xml:space="preserve"> </w:t>
      </w:r>
      <w:r w:rsidR="00816450">
        <w:t>Nurodyti, kad š</w:t>
      </w:r>
      <w:r w:rsidR="00E707FA" w:rsidRPr="0040115A">
        <w:t>is sprendimas įsigalioja 20</w:t>
      </w:r>
      <w:r w:rsidR="0040115A">
        <w:t>2</w:t>
      </w:r>
      <w:r w:rsidR="0040115A" w:rsidRPr="0040115A">
        <w:t>2</w:t>
      </w:r>
      <w:r w:rsidR="00E707FA" w:rsidRPr="0040115A">
        <w:t xml:space="preserve"> m. </w:t>
      </w:r>
      <w:r w:rsidR="0040115A" w:rsidRPr="0040115A">
        <w:t>balandžio</w:t>
      </w:r>
      <w:r w:rsidR="00E707FA" w:rsidRPr="0040115A">
        <w:t xml:space="preserve"> 1 d.</w:t>
      </w:r>
    </w:p>
    <w:p w14:paraId="60A01CC2" w14:textId="625CB286" w:rsidR="004A5CEF" w:rsidRPr="0040115A" w:rsidRDefault="00294FAB" w:rsidP="00816450">
      <w:pPr>
        <w:pStyle w:val="Default"/>
        <w:spacing w:line="360" w:lineRule="auto"/>
        <w:ind w:firstLine="851"/>
        <w:jc w:val="both"/>
      </w:pPr>
      <w:r>
        <w:t xml:space="preserve">3. </w:t>
      </w:r>
      <w:r w:rsidR="004A5CEF" w:rsidRPr="004A5CEF">
        <w:t>Skelbti šį sprendimą Teisės aktų registre ir Panevėžio miesto savivaldybės interneto svetainėje.</w:t>
      </w:r>
    </w:p>
    <w:p w14:paraId="2C8CD27D" w14:textId="77777777" w:rsidR="00E707FA" w:rsidRDefault="00E707FA" w:rsidP="00E707FA">
      <w:pPr>
        <w:tabs>
          <w:tab w:val="left" w:pos="8165"/>
        </w:tabs>
        <w:jc w:val="both"/>
      </w:pPr>
    </w:p>
    <w:p w14:paraId="3173C8B2" w14:textId="77777777" w:rsidR="00E707FA" w:rsidRDefault="00E707FA" w:rsidP="00E707FA">
      <w:pPr>
        <w:tabs>
          <w:tab w:val="left" w:pos="8165"/>
        </w:tabs>
        <w:jc w:val="both"/>
      </w:pPr>
    </w:p>
    <w:p w14:paraId="41E732D9" w14:textId="77777777" w:rsidR="00E707FA" w:rsidRPr="009B02BA" w:rsidRDefault="00E707FA" w:rsidP="00E707FA">
      <w:pPr>
        <w:tabs>
          <w:tab w:val="left" w:pos="8165"/>
        </w:tabs>
        <w:jc w:val="both"/>
        <w:rPr>
          <w:lang w:val="lt-LT"/>
        </w:rPr>
      </w:pPr>
      <w:r w:rsidRPr="00162ACF">
        <w:rPr>
          <w:lang w:val="lt-LT"/>
        </w:rPr>
        <w:t>Savivald</w:t>
      </w:r>
      <w:r>
        <w:rPr>
          <w:lang w:val="lt-LT"/>
        </w:rPr>
        <w:t>ybės meras                                                                                         Rytis Mykolas Račkauskas</w:t>
      </w:r>
    </w:p>
    <w:bookmarkEnd w:id="3"/>
    <w:p w14:paraId="6EB0702A" w14:textId="77777777" w:rsidR="00E707FA" w:rsidRPr="00E707FA" w:rsidRDefault="00E707FA" w:rsidP="00E707FA">
      <w:pPr>
        <w:pStyle w:val="Default"/>
        <w:spacing w:line="360" w:lineRule="auto"/>
        <w:ind w:firstLine="851"/>
        <w:jc w:val="both"/>
        <w:rPr>
          <w:color w:val="000000" w:themeColor="text1"/>
        </w:rPr>
      </w:pPr>
    </w:p>
    <w:sectPr w:rsidR="00E707FA" w:rsidRPr="00E707FA" w:rsidSect="0014416C">
      <w:headerReference w:type="default" r:id="rId8"/>
      <w:footerReference w:type="even" r:id="rId9"/>
      <w:footerReference w:type="default" r:id="rId10"/>
      <w:pgSz w:w="11906" w:h="16838" w:code="9"/>
      <w:pgMar w:top="1134" w:right="567" w:bottom="127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5C04D" w14:textId="77777777" w:rsidR="009213FE" w:rsidRDefault="009213FE">
      <w:r>
        <w:separator/>
      </w:r>
    </w:p>
  </w:endnote>
  <w:endnote w:type="continuationSeparator" w:id="0">
    <w:p w14:paraId="1D2F7C24" w14:textId="77777777" w:rsidR="009213FE" w:rsidRDefault="0092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47D8" w14:textId="77777777" w:rsidR="004F30B5" w:rsidRDefault="00770CA7" w:rsidP="003578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AD47D9" w14:textId="77777777" w:rsidR="004F30B5" w:rsidRDefault="00A72F96" w:rsidP="00AB109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D47DA" w14:textId="77777777" w:rsidR="004F30B5" w:rsidRDefault="00A72F96" w:rsidP="00357837">
    <w:pPr>
      <w:pStyle w:val="Porat"/>
      <w:framePr w:wrap="around" w:vAnchor="text" w:hAnchor="margin" w:xAlign="right" w:y="1"/>
      <w:rPr>
        <w:rStyle w:val="Puslapionumeris"/>
      </w:rPr>
    </w:pPr>
  </w:p>
  <w:p w14:paraId="67AD47DB" w14:textId="77777777" w:rsidR="004F30B5" w:rsidRDefault="00A72F96" w:rsidP="00AB109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A9125" w14:textId="77777777" w:rsidR="009213FE" w:rsidRDefault="009213FE">
      <w:r>
        <w:separator/>
      </w:r>
    </w:p>
  </w:footnote>
  <w:footnote w:type="continuationSeparator" w:id="0">
    <w:p w14:paraId="403B3450" w14:textId="77777777" w:rsidR="009213FE" w:rsidRDefault="00921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38343"/>
      <w:docPartObj>
        <w:docPartGallery w:val="Page Numbers (Top of Page)"/>
        <w:docPartUnique/>
      </w:docPartObj>
    </w:sdtPr>
    <w:sdtEndPr/>
    <w:sdtContent>
      <w:p w14:paraId="67AD47D6" w14:textId="77777777" w:rsidR="0014416C" w:rsidRDefault="0014416C">
        <w:pPr>
          <w:pStyle w:val="Antrats"/>
          <w:jc w:val="center"/>
        </w:pPr>
        <w:r>
          <w:fldChar w:fldCharType="begin"/>
        </w:r>
        <w:r>
          <w:instrText>PAGE   \* MERGEFORMAT</w:instrText>
        </w:r>
        <w:r>
          <w:fldChar w:fldCharType="separate"/>
        </w:r>
        <w:r w:rsidR="00A72F96" w:rsidRPr="00A72F96">
          <w:rPr>
            <w:noProof/>
            <w:lang w:val="lt-LT"/>
          </w:rPr>
          <w:t>2</w:t>
        </w:r>
        <w:r>
          <w:fldChar w:fldCharType="end"/>
        </w:r>
      </w:p>
    </w:sdtContent>
  </w:sdt>
  <w:p w14:paraId="67AD47D7" w14:textId="77777777" w:rsidR="0014416C" w:rsidRDefault="001441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56939"/>
    <w:multiLevelType w:val="multilevel"/>
    <w:tmpl w:val="BA9A51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CE416DF"/>
    <w:multiLevelType w:val="multilevel"/>
    <w:tmpl w:val="BA9A51D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A2B632C"/>
    <w:multiLevelType w:val="hybridMultilevel"/>
    <w:tmpl w:val="BC9427F8"/>
    <w:lvl w:ilvl="0" w:tplc="6C1851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2C33370"/>
    <w:multiLevelType w:val="multilevel"/>
    <w:tmpl w:val="F5EA93E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7C953229"/>
    <w:multiLevelType w:val="hybridMultilevel"/>
    <w:tmpl w:val="C02CCA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4A"/>
    <w:rsid w:val="00047033"/>
    <w:rsid w:val="00086B94"/>
    <w:rsid w:val="000D5E9D"/>
    <w:rsid w:val="000E6D17"/>
    <w:rsid w:val="00101008"/>
    <w:rsid w:val="0014416C"/>
    <w:rsid w:val="00162ACF"/>
    <w:rsid w:val="001651FE"/>
    <w:rsid w:val="001821CC"/>
    <w:rsid w:val="001D6635"/>
    <w:rsid w:val="00231A01"/>
    <w:rsid w:val="0026423B"/>
    <w:rsid w:val="00282282"/>
    <w:rsid w:val="00294514"/>
    <w:rsid w:val="00294FAB"/>
    <w:rsid w:val="002A6AA4"/>
    <w:rsid w:val="002B56B8"/>
    <w:rsid w:val="002C2084"/>
    <w:rsid w:val="00300B33"/>
    <w:rsid w:val="003204B8"/>
    <w:rsid w:val="00331572"/>
    <w:rsid w:val="00392863"/>
    <w:rsid w:val="003C244A"/>
    <w:rsid w:val="003F4619"/>
    <w:rsid w:val="0040115A"/>
    <w:rsid w:val="004102BD"/>
    <w:rsid w:val="00436948"/>
    <w:rsid w:val="00452226"/>
    <w:rsid w:val="00475103"/>
    <w:rsid w:val="00480A70"/>
    <w:rsid w:val="004A5CEF"/>
    <w:rsid w:val="00554226"/>
    <w:rsid w:val="0055605E"/>
    <w:rsid w:val="00573067"/>
    <w:rsid w:val="00580C22"/>
    <w:rsid w:val="005E11E3"/>
    <w:rsid w:val="00614DD7"/>
    <w:rsid w:val="00693B4B"/>
    <w:rsid w:val="006A248C"/>
    <w:rsid w:val="006E5340"/>
    <w:rsid w:val="007246AA"/>
    <w:rsid w:val="00770CA7"/>
    <w:rsid w:val="00797F36"/>
    <w:rsid w:val="007A6475"/>
    <w:rsid w:val="007B39E8"/>
    <w:rsid w:val="008143D0"/>
    <w:rsid w:val="00816450"/>
    <w:rsid w:val="008517FF"/>
    <w:rsid w:val="0089367C"/>
    <w:rsid w:val="00914229"/>
    <w:rsid w:val="009213FE"/>
    <w:rsid w:val="00936C59"/>
    <w:rsid w:val="00952948"/>
    <w:rsid w:val="009548DF"/>
    <w:rsid w:val="0097294C"/>
    <w:rsid w:val="0097703B"/>
    <w:rsid w:val="009D53A0"/>
    <w:rsid w:val="00A04C63"/>
    <w:rsid w:val="00A04EF5"/>
    <w:rsid w:val="00A10845"/>
    <w:rsid w:val="00A1264A"/>
    <w:rsid w:val="00A304A8"/>
    <w:rsid w:val="00A72F96"/>
    <w:rsid w:val="00AB4CFF"/>
    <w:rsid w:val="00AF7A1A"/>
    <w:rsid w:val="00B04218"/>
    <w:rsid w:val="00B301AB"/>
    <w:rsid w:val="00B472B7"/>
    <w:rsid w:val="00B9370C"/>
    <w:rsid w:val="00BD04A6"/>
    <w:rsid w:val="00C144FE"/>
    <w:rsid w:val="00C15C28"/>
    <w:rsid w:val="00C41B3A"/>
    <w:rsid w:val="00C41D2C"/>
    <w:rsid w:val="00C44921"/>
    <w:rsid w:val="00C52783"/>
    <w:rsid w:val="00C76900"/>
    <w:rsid w:val="00C8510C"/>
    <w:rsid w:val="00CB7DC3"/>
    <w:rsid w:val="00CC43EE"/>
    <w:rsid w:val="00D07EA6"/>
    <w:rsid w:val="00DA2BDC"/>
    <w:rsid w:val="00DD165D"/>
    <w:rsid w:val="00DD4A18"/>
    <w:rsid w:val="00DD4BD1"/>
    <w:rsid w:val="00DE008C"/>
    <w:rsid w:val="00DF51F2"/>
    <w:rsid w:val="00DF5F5F"/>
    <w:rsid w:val="00E230E9"/>
    <w:rsid w:val="00E707FA"/>
    <w:rsid w:val="00E82F69"/>
    <w:rsid w:val="00EC2DE8"/>
    <w:rsid w:val="00ED62F1"/>
    <w:rsid w:val="00F17376"/>
    <w:rsid w:val="00F5311D"/>
    <w:rsid w:val="00F558B7"/>
    <w:rsid w:val="00F56869"/>
    <w:rsid w:val="00FA53BA"/>
    <w:rsid w:val="00FE0F66"/>
    <w:rsid w:val="00FF413D"/>
    <w:rsid w:val="00FF4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AD47B5"/>
  <w15:chartTrackingRefBased/>
  <w15:docId w15:val="{EF3D8A50-2D98-403B-AACD-9DF126F7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64A"/>
    <w:pPr>
      <w:spacing w:after="0" w:line="240" w:lineRule="auto"/>
    </w:pPr>
    <w:rPr>
      <w:rFonts w:ascii="Times New Roman" w:eastAsia="Times New Roman" w:hAnsi="Times New Roman" w:cs="Times New Roman"/>
      <w:sz w:val="24"/>
      <w:szCs w:val="24"/>
      <w:lang w:val="en-US" w:eastAsia="en-US"/>
    </w:rPr>
  </w:style>
  <w:style w:type="paragraph" w:styleId="Antrat2">
    <w:name w:val="heading 2"/>
    <w:basedOn w:val="prastasis"/>
    <w:next w:val="prastasis"/>
    <w:link w:val="Antrat2Diagrama"/>
    <w:qFormat/>
    <w:rsid w:val="002C2084"/>
    <w:pPr>
      <w:keepNext/>
      <w:jc w:val="center"/>
      <w:outlineLvl w:val="1"/>
    </w:pPr>
    <w:rPr>
      <w:b/>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A1264A"/>
    <w:pPr>
      <w:tabs>
        <w:tab w:val="center" w:pos="4986"/>
        <w:tab w:val="right" w:pos="9972"/>
      </w:tabs>
    </w:pPr>
  </w:style>
  <w:style w:type="character" w:customStyle="1" w:styleId="PoratDiagrama">
    <w:name w:val="Poraštė Diagrama"/>
    <w:basedOn w:val="Numatytasispastraiposriftas"/>
    <w:link w:val="Porat"/>
    <w:rsid w:val="00A1264A"/>
    <w:rPr>
      <w:rFonts w:ascii="Times New Roman" w:eastAsia="Times New Roman" w:hAnsi="Times New Roman" w:cs="Times New Roman"/>
      <w:sz w:val="24"/>
      <w:szCs w:val="24"/>
      <w:lang w:val="en-US" w:eastAsia="en-US"/>
    </w:rPr>
  </w:style>
  <w:style w:type="character" w:styleId="Puslapionumeris">
    <w:name w:val="page number"/>
    <w:basedOn w:val="Numatytasispastraiposriftas"/>
    <w:rsid w:val="00A1264A"/>
  </w:style>
  <w:style w:type="paragraph" w:styleId="Pagrindiniotekstotrauka">
    <w:name w:val="Body Text Indent"/>
    <w:basedOn w:val="prastasis"/>
    <w:link w:val="PagrindiniotekstotraukaDiagrama"/>
    <w:rsid w:val="00A1264A"/>
    <w:pPr>
      <w:spacing w:after="120"/>
      <w:ind w:left="283"/>
    </w:pPr>
  </w:style>
  <w:style w:type="character" w:customStyle="1" w:styleId="PagrindiniotekstotraukaDiagrama">
    <w:name w:val="Pagrindinio teksto įtrauka Diagrama"/>
    <w:basedOn w:val="Numatytasispastraiposriftas"/>
    <w:link w:val="Pagrindiniotekstotrauka"/>
    <w:rsid w:val="00A1264A"/>
    <w:rPr>
      <w:rFonts w:ascii="Times New Roman" w:eastAsia="Times New Roman" w:hAnsi="Times New Roman" w:cs="Times New Roman"/>
      <w:sz w:val="24"/>
      <w:szCs w:val="24"/>
      <w:lang w:val="en-US" w:eastAsia="en-US"/>
    </w:rPr>
  </w:style>
  <w:style w:type="paragraph" w:styleId="Pavadinimas">
    <w:name w:val="Title"/>
    <w:basedOn w:val="prastasis"/>
    <w:link w:val="PavadinimasDiagrama"/>
    <w:qFormat/>
    <w:rsid w:val="00A1264A"/>
    <w:pPr>
      <w:jc w:val="center"/>
    </w:pPr>
    <w:rPr>
      <w:b/>
      <w:sz w:val="28"/>
      <w:szCs w:val="20"/>
      <w:lang w:val="lt-LT"/>
    </w:rPr>
  </w:style>
  <w:style w:type="character" w:customStyle="1" w:styleId="PavadinimasDiagrama">
    <w:name w:val="Pavadinimas Diagrama"/>
    <w:basedOn w:val="Numatytasispastraiposriftas"/>
    <w:link w:val="Pavadinimas"/>
    <w:rsid w:val="00A1264A"/>
    <w:rPr>
      <w:rFonts w:ascii="Times New Roman" w:eastAsia="Times New Roman" w:hAnsi="Times New Roman" w:cs="Times New Roman"/>
      <w:b/>
      <w:sz w:val="28"/>
      <w:szCs w:val="20"/>
      <w:lang w:eastAsia="en-US"/>
    </w:rPr>
  </w:style>
  <w:style w:type="paragraph" w:styleId="Betarp">
    <w:name w:val="No Spacing"/>
    <w:uiPriority w:val="1"/>
    <w:qFormat/>
    <w:rsid w:val="00A1264A"/>
    <w:pPr>
      <w:spacing w:after="0" w:line="240" w:lineRule="auto"/>
    </w:pPr>
    <w:rPr>
      <w:rFonts w:ascii="Calibri" w:eastAsia="Calibri" w:hAnsi="Calibri" w:cs="Times New Roman"/>
      <w:lang w:val="en-US" w:eastAsia="en-US"/>
    </w:rPr>
  </w:style>
  <w:style w:type="character" w:styleId="Emfaz">
    <w:name w:val="Emphasis"/>
    <w:basedOn w:val="Numatytasispastraiposriftas"/>
    <w:uiPriority w:val="20"/>
    <w:qFormat/>
    <w:rsid w:val="00F5311D"/>
    <w:rPr>
      <w:b/>
      <w:bCs/>
      <w:i w:val="0"/>
      <w:iCs w:val="0"/>
    </w:rPr>
  </w:style>
  <w:style w:type="character" w:customStyle="1" w:styleId="st1">
    <w:name w:val="st1"/>
    <w:basedOn w:val="Numatytasispastraiposriftas"/>
    <w:rsid w:val="00F5311D"/>
  </w:style>
  <w:style w:type="paragraph" w:styleId="Sraopastraipa">
    <w:name w:val="List Paragraph"/>
    <w:basedOn w:val="prastasis"/>
    <w:uiPriority w:val="34"/>
    <w:qFormat/>
    <w:rsid w:val="00F5311D"/>
    <w:pPr>
      <w:ind w:left="720"/>
      <w:contextualSpacing/>
    </w:pPr>
  </w:style>
  <w:style w:type="paragraph" w:customStyle="1" w:styleId="tajtip">
    <w:name w:val="tajtip"/>
    <w:basedOn w:val="prastasis"/>
    <w:rsid w:val="00DD4A18"/>
    <w:pPr>
      <w:spacing w:before="100" w:beforeAutospacing="1" w:after="100" w:afterAutospacing="1"/>
    </w:pPr>
    <w:rPr>
      <w:lang w:val="lt-LT" w:eastAsia="lt-LT"/>
    </w:rPr>
  </w:style>
  <w:style w:type="character" w:customStyle="1" w:styleId="Antrat2Diagrama">
    <w:name w:val="Antraštė 2 Diagrama"/>
    <w:basedOn w:val="Numatytasispastraiposriftas"/>
    <w:link w:val="Antrat2"/>
    <w:rsid w:val="002C2084"/>
    <w:rPr>
      <w:rFonts w:ascii="Times New Roman" w:eastAsia="Times New Roman" w:hAnsi="Times New Roman" w:cs="Times New Roman"/>
      <w:b/>
      <w:sz w:val="24"/>
      <w:szCs w:val="20"/>
      <w:lang w:eastAsia="en-US"/>
    </w:rPr>
  </w:style>
  <w:style w:type="paragraph" w:customStyle="1" w:styleId="Default">
    <w:name w:val="Default"/>
    <w:rsid w:val="00B9370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14416C"/>
    <w:pPr>
      <w:tabs>
        <w:tab w:val="center" w:pos="4819"/>
        <w:tab w:val="right" w:pos="9638"/>
      </w:tabs>
    </w:pPr>
  </w:style>
  <w:style w:type="character" w:customStyle="1" w:styleId="AntratsDiagrama">
    <w:name w:val="Antraštės Diagrama"/>
    <w:basedOn w:val="Numatytasispastraiposriftas"/>
    <w:link w:val="Antrats"/>
    <w:uiPriority w:val="99"/>
    <w:rsid w:val="0014416C"/>
    <w:rPr>
      <w:rFonts w:ascii="Times New Roman" w:eastAsia="Times New Roman" w:hAnsi="Times New Roman" w:cs="Times New Roman"/>
      <w:sz w:val="24"/>
      <w:szCs w:val="24"/>
      <w:lang w:val="en-US" w:eastAsia="en-US"/>
    </w:rPr>
  </w:style>
  <w:style w:type="paragraph" w:styleId="Debesliotekstas">
    <w:name w:val="Balloon Text"/>
    <w:basedOn w:val="prastasis"/>
    <w:link w:val="DebesliotekstasDiagrama"/>
    <w:uiPriority w:val="99"/>
    <w:semiHidden/>
    <w:unhideWhenUsed/>
    <w:rsid w:val="005560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605E"/>
    <w:rPr>
      <w:rFonts w:ascii="Segoe UI" w:eastAsia="Times New Roman" w:hAnsi="Segoe UI" w:cs="Segoe UI"/>
      <w:sz w:val="18"/>
      <w:szCs w:val="18"/>
      <w:lang w:val="en-US" w:eastAsia="en-US"/>
    </w:rPr>
  </w:style>
  <w:style w:type="character" w:customStyle="1" w:styleId="Style3">
    <w:name w:val="Style3"/>
    <w:uiPriority w:val="99"/>
    <w:rsid w:val="00B301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495089">
      <w:bodyDiv w:val="1"/>
      <w:marLeft w:val="0"/>
      <w:marRight w:val="0"/>
      <w:marTop w:val="0"/>
      <w:marBottom w:val="0"/>
      <w:divBdr>
        <w:top w:val="none" w:sz="0" w:space="0" w:color="auto"/>
        <w:left w:val="none" w:sz="0" w:space="0" w:color="auto"/>
        <w:bottom w:val="none" w:sz="0" w:space="0" w:color="auto"/>
        <w:right w:val="none" w:sz="0" w:space="0" w:color="auto"/>
      </w:divBdr>
    </w:div>
    <w:div w:id="331833366">
      <w:bodyDiv w:val="1"/>
      <w:marLeft w:val="0"/>
      <w:marRight w:val="0"/>
      <w:marTop w:val="0"/>
      <w:marBottom w:val="0"/>
      <w:divBdr>
        <w:top w:val="none" w:sz="0" w:space="0" w:color="auto"/>
        <w:left w:val="none" w:sz="0" w:space="0" w:color="auto"/>
        <w:bottom w:val="none" w:sz="0" w:space="0" w:color="auto"/>
        <w:right w:val="none" w:sz="0" w:space="0" w:color="auto"/>
      </w:divBdr>
    </w:div>
    <w:div w:id="676424808">
      <w:bodyDiv w:val="1"/>
      <w:marLeft w:val="0"/>
      <w:marRight w:val="0"/>
      <w:marTop w:val="0"/>
      <w:marBottom w:val="0"/>
      <w:divBdr>
        <w:top w:val="none" w:sz="0" w:space="0" w:color="auto"/>
        <w:left w:val="none" w:sz="0" w:space="0" w:color="auto"/>
        <w:bottom w:val="none" w:sz="0" w:space="0" w:color="auto"/>
        <w:right w:val="none" w:sz="0" w:space="0" w:color="auto"/>
      </w:divBdr>
    </w:div>
    <w:div w:id="764154892">
      <w:bodyDiv w:val="1"/>
      <w:marLeft w:val="0"/>
      <w:marRight w:val="0"/>
      <w:marTop w:val="0"/>
      <w:marBottom w:val="0"/>
      <w:divBdr>
        <w:top w:val="none" w:sz="0" w:space="0" w:color="auto"/>
        <w:left w:val="none" w:sz="0" w:space="0" w:color="auto"/>
        <w:bottom w:val="none" w:sz="0" w:space="0" w:color="auto"/>
        <w:right w:val="none" w:sz="0" w:space="0" w:color="auto"/>
      </w:divBdr>
    </w:div>
    <w:div w:id="1524630779">
      <w:bodyDiv w:val="1"/>
      <w:marLeft w:val="0"/>
      <w:marRight w:val="0"/>
      <w:marTop w:val="0"/>
      <w:marBottom w:val="0"/>
      <w:divBdr>
        <w:top w:val="none" w:sz="0" w:space="0" w:color="auto"/>
        <w:left w:val="none" w:sz="0" w:space="0" w:color="auto"/>
        <w:bottom w:val="none" w:sz="0" w:space="0" w:color="auto"/>
        <w:right w:val="none" w:sz="0" w:space="0" w:color="auto"/>
      </w:divBdr>
    </w:div>
    <w:div w:id="192028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1919</Words>
  <Characters>1094</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Diana Brazdžiunienė</cp:lastModifiedBy>
  <cp:revision>2</cp:revision>
  <cp:lastPrinted>2018-06-12T13:42:00Z</cp:lastPrinted>
  <dcterms:created xsi:type="dcterms:W3CDTF">2024-06-14T11:31:00Z</dcterms:created>
  <dcterms:modified xsi:type="dcterms:W3CDTF">2024-06-14T11:31:00Z</dcterms:modified>
</cp:coreProperties>
</file>