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1A78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A403A01" wp14:editId="1CFE113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C842DD9" w14:textId="77777777" w:rsidR="005C41AC" w:rsidRPr="005C41AC" w:rsidRDefault="005C41AC" w:rsidP="005C41AC">
      <w:pPr>
        <w:jc w:val="center"/>
        <w:rPr>
          <w:szCs w:val="24"/>
        </w:rPr>
      </w:pPr>
    </w:p>
    <w:p w14:paraId="35DFAED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142E26A" w14:textId="77777777" w:rsidR="005C41AC" w:rsidRPr="005C41AC" w:rsidRDefault="005C41AC" w:rsidP="00571BF3">
      <w:pPr>
        <w:keepNext/>
        <w:jc w:val="center"/>
        <w:outlineLvl w:val="1"/>
      </w:pPr>
    </w:p>
    <w:p w14:paraId="5DF4EFD2" w14:textId="77777777" w:rsidR="005C41AC" w:rsidRPr="005C41AC" w:rsidRDefault="005C41AC" w:rsidP="00571BF3">
      <w:pPr>
        <w:keepNext/>
        <w:jc w:val="center"/>
        <w:outlineLvl w:val="1"/>
      </w:pPr>
    </w:p>
    <w:p w14:paraId="18A13A09" w14:textId="77777777" w:rsidR="0062551B" w:rsidRPr="00A562AA" w:rsidRDefault="00A11511" w:rsidP="00571BF3">
      <w:pPr>
        <w:keepNext/>
        <w:jc w:val="center"/>
        <w:outlineLvl w:val="1"/>
        <w:rPr>
          <w:b/>
        </w:rPr>
      </w:pPr>
      <w:r>
        <w:rPr>
          <w:b/>
        </w:rPr>
        <w:t>SPRENDIMAS</w:t>
      </w:r>
    </w:p>
    <w:p w14:paraId="7C3C3093" w14:textId="40ECD163" w:rsidR="00F91298" w:rsidRPr="00E63E4F" w:rsidRDefault="00F91298" w:rsidP="00F91298">
      <w:pPr>
        <w:keepNext/>
        <w:jc w:val="center"/>
        <w:outlineLvl w:val="0"/>
        <w:rPr>
          <w:b/>
        </w:rPr>
      </w:pPr>
      <w:r w:rsidRPr="00E63E4F">
        <w:rPr>
          <w:b/>
        </w:rPr>
        <w:t xml:space="preserve">DĖL SAVIVALDYBĖS TARYBOS </w:t>
      </w:r>
      <w:r w:rsidR="00402BD4">
        <w:rPr>
          <w:b/>
        </w:rPr>
        <w:t xml:space="preserve">SPRENDIMŲ </w:t>
      </w:r>
      <w:r w:rsidRPr="00E63E4F">
        <w:rPr>
          <w:b/>
        </w:rPr>
        <w:t>PRIPAŽINIMO NETEKUSI</w:t>
      </w:r>
      <w:r w:rsidR="00402BD4">
        <w:rPr>
          <w:b/>
        </w:rPr>
        <w:t>AIS</w:t>
      </w:r>
      <w:r w:rsidRPr="00E63E4F">
        <w:rPr>
          <w:b/>
        </w:rPr>
        <w:t xml:space="preserve"> GALIOS</w:t>
      </w:r>
    </w:p>
    <w:p w14:paraId="74B325D0" w14:textId="77777777" w:rsidR="0062551B" w:rsidRDefault="0062551B" w:rsidP="003E58F0">
      <w:pPr>
        <w:jc w:val="center"/>
      </w:pPr>
    </w:p>
    <w:p w14:paraId="207BE06F" w14:textId="77777777" w:rsidR="00402BD4" w:rsidRDefault="00402BD4" w:rsidP="00402BD4">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5DB593" w14:textId="77777777" w:rsidR="00402BD4" w:rsidRDefault="00402BD4" w:rsidP="00402BD4">
      <w:pPr>
        <w:keepNext/>
        <w:jc w:val="center"/>
        <w:outlineLvl w:val="2"/>
        <w:rPr>
          <w:b/>
        </w:rPr>
      </w:pPr>
      <w:r>
        <w:t>Panevėžys</w:t>
      </w:r>
    </w:p>
    <w:p w14:paraId="1DBFB171" w14:textId="77777777" w:rsidR="0062551B" w:rsidRDefault="0062551B" w:rsidP="00354629">
      <w:pPr>
        <w:jc w:val="center"/>
      </w:pPr>
    </w:p>
    <w:p w14:paraId="72DF1B6E" w14:textId="77777777" w:rsidR="00402BD4" w:rsidRPr="00A562AA" w:rsidRDefault="00402BD4" w:rsidP="00354629">
      <w:pPr>
        <w:jc w:val="center"/>
      </w:pPr>
    </w:p>
    <w:p w14:paraId="5E07082D" w14:textId="77777777" w:rsidR="00F91298" w:rsidRPr="00E63E4F" w:rsidRDefault="0062551B" w:rsidP="00F91298">
      <w:pPr>
        <w:spacing w:line="360" w:lineRule="auto"/>
        <w:ind w:firstLine="851"/>
        <w:contextualSpacing/>
        <w:jc w:val="both"/>
        <w:rPr>
          <w:szCs w:val="24"/>
          <w:lang w:eastAsia="lt-LT"/>
        </w:rPr>
      </w:pPr>
      <w:r w:rsidRPr="00A562AA">
        <w:rPr>
          <w:szCs w:val="24"/>
        </w:rPr>
        <w:t>Vadovaudamasi</w:t>
      </w:r>
      <w:r w:rsidR="00F91298">
        <w:rPr>
          <w:szCs w:val="24"/>
        </w:rPr>
        <w:t xml:space="preserve"> </w:t>
      </w:r>
      <w:r w:rsidR="00F91298" w:rsidRPr="00E63E4F">
        <w:rPr>
          <w:szCs w:val="24"/>
          <w:lang w:eastAsia="lt-LT"/>
        </w:rPr>
        <w:t>Lietuvos Respublikos vietos savivaldos įstatymo 16 straipsnio 1 punktu</w:t>
      </w:r>
      <w:r w:rsidR="00F91298">
        <w:rPr>
          <w:szCs w:val="24"/>
          <w:lang w:eastAsia="lt-LT"/>
        </w:rPr>
        <w:t xml:space="preserve"> ir</w:t>
      </w:r>
      <w:r w:rsidR="00F91298" w:rsidRPr="00E63E4F">
        <w:rPr>
          <w:szCs w:val="24"/>
          <w:lang w:eastAsia="lt-LT"/>
        </w:rPr>
        <w:t xml:space="preserve"> Lietuvos Respublikos biudžetinių įstaigų įstatymo 11 straipsnio 1 dalies 4 punktu, Panevėžio miesto savivaldybės taryba  n u s p r e n d ž i a:</w:t>
      </w:r>
    </w:p>
    <w:p w14:paraId="7B08DCCD" w14:textId="77777777" w:rsidR="00402BD4" w:rsidRPr="00402BD4" w:rsidRDefault="00F91298" w:rsidP="00354629">
      <w:pPr>
        <w:pStyle w:val="Sraopastraipa"/>
        <w:numPr>
          <w:ilvl w:val="0"/>
          <w:numId w:val="2"/>
        </w:numPr>
        <w:tabs>
          <w:tab w:val="left" w:pos="1134"/>
        </w:tabs>
        <w:spacing w:line="360" w:lineRule="auto"/>
        <w:ind w:left="0" w:firstLine="851"/>
        <w:jc w:val="both"/>
        <w:rPr>
          <w:color w:val="212529"/>
          <w:shd w:val="clear" w:color="auto" w:fill="FFFFFF"/>
        </w:rPr>
      </w:pPr>
      <w:r w:rsidRPr="00354629">
        <w:rPr>
          <w:szCs w:val="24"/>
        </w:rPr>
        <w:t xml:space="preserve">Pripažinti </w:t>
      </w:r>
      <w:r w:rsidRPr="00B72C86">
        <w:t>netekusi</w:t>
      </w:r>
      <w:r w:rsidR="00402BD4">
        <w:t>ais</w:t>
      </w:r>
      <w:r w:rsidRPr="00B72C86">
        <w:t xml:space="preserve"> galios</w:t>
      </w:r>
      <w:r w:rsidR="00402BD4">
        <w:t>:</w:t>
      </w:r>
    </w:p>
    <w:p w14:paraId="7B0365B9" w14:textId="4D189789" w:rsidR="00402BD4" w:rsidRPr="00402BD4" w:rsidRDefault="00402BD4" w:rsidP="00402BD4">
      <w:pPr>
        <w:pStyle w:val="Sraopastraipa"/>
        <w:numPr>
          <w:ilvl w:val="1"/>
          <w:numId w:val="2"/>
        </w:numPr>
        <w:tabs>
          <w:tab w:val="left" w:pos="993"/>
          <w:tab w:val="left" w:pos="1276"/>
        </w:tabs>
        <w:spacing w:line="360" w:lineRule="auto"/>
        <w:ind w:left="0" w:firstLine="851"/>
        <w:jc w:val="both"/>
        <w:rPr>
          <w:color w:val="212529"/>
          <w:shd w:val="clear" w:color="auto" w:fill="FFFFFF"/>
        </w:rPr>
      </w:pPr>
      <w:r w:rsidRPr="00B72C86">
        <w:t xml:space="preserve">Panevėžio miesto savivaldybės tarybos </w:t>
      </w:r>
      <w:r w:rsidRPr="00354629">
        <w:rPr>
          <w:szCs w:val="24"/>
        </w:rPr>
        <w:t>2023 m. lapkričio 30</w:t>
      </w:r>
      <w:r>
        <w:rPr>
          <w:szCs w:val="24"/>
        </w:rPr>
        <w:t xml:space="preserve"> </w:t>
      </w:r>
      <w:r w:rsidRPr="00354629">
        <w:rPr>
          <w:szCs w:val="24"/>
        </w:rPr>
        <w:t>d. sprendimą Nr. 1-3</w:t>
      </w:r>
      <w:r>
        <w:rPr>
          <w:szCs w:val="24"/>
        </w:rPr>
        <w:t>74</w:t>
      </w:r>
      <w:r w:rsidRPr="00354629">
        <w:rPr>
          <w:szCs w:val="24"/>
          <w:lang w:eastAsia="lt-LT"/>
        </w:rPr>
        <w:t xml:space="preserve"> „</w:t>
      </w:r>
      <w:r w:rsidRPr="00041B55">
        <w:rPr>
          <w:szCs w:val="24"/>
          <w:lang w:eastAsia="lt-LT"/>
        </w:rPr>
        <w:t>Dėl didžiausio leistino darbuotojų, dirbančių pagal darbo sutartis, pareigybių skaičiaus Jaunuolių dienos centre nustatymo ir Savivaldybės tarybos 2019 m. kovo 21 d. sprendimo Nr. 1-78 pripažinimo netekusiu galios</w:t>
      </w:r>
      <w:r w:rsidRPr="00354629">
        <w:rPr>
          <w:szCs w:val="24"/>
          <w:lang w:eastAsia="lt-LT"/>
        </w:rPr>
        <w:t>“</w:t>
      </w:r>
      <w:r>
        <w:rPr>
          <w:szCs w:val="24"/>
          <w:lang w:eastAsia="lt-LT"/>
        </w:rPr>
        <w:t>;</w:t>
      </w:r>
    </w:p>
    <w:p w14:paraId="4ED1952B" w14:textId="01F97FB6" w:rsidR="00364F1E" w:rsidRPr="00402BD4" w:rsidRDefault="00F91298" w:rsidP="00402BD4">
      <w:pPr>
        <w:pStyle w:val="Sraopastraipa"/>
        <w:numPr>
          <w:ilvl w:val="1"/>
          <w:numId w:val="2"/>
        </w:numPr>
        <w:tabs>
          <w:tab w:val="left" w:pos="993"/>
          <w:tab w:val="left" w:pos="1276"/>
        </w:tabs>
        <w:spacing w:line="360" w:lineRule="auto"/>
        <w:ind w:left="0" w:firstLine="851"/>
        <w:jc w:val="both"/>
        <w:rPr>
          <w:color w:val="212529"/>
          <w:shd w:val="clear" w:color="auto" w:fill="FFFFFF"/>
        </w:rPr>
      </w:pPr>
      <w:r w:rsidRPr="00B72C86">
        <w:t xml:space="preserve">Panevėžio miesto savivaldybės tarybos </w:t>
      </w:r>
      <w:r w:rsidRPr="00354629">
        <w:rPr>
          <w:szCs w:val="24"/>
        </w:rPr>
        <w:t>2023 m. lapkričio 30</w:t>
      </w:r>
      <w:r w:rsidR="00402BD4">
        <w:rPr>
          <w:szCs w:val="24"/>
        </w:rPr>
        <w:t xml:space="preserve"> </w:t>
      </w:r>
      <w:r w:rsidRPr="00354629">
        <w:rPr>
          <w:szCs w:val="24"/>
        </w:rPr>
        <w:t>d. sprendimą Nr. 1-3</w:t>
      </w:r>
      <w:r w:rsidR="00883263">
        <w:rPr>
          <w:szCs w:val="24"/>
        </w:rPr>
        <w:t>75</w:t>
      </w:r>
      <w:r w:rsidRPr="00354629">
        <w:rPr>
          <w:szCs w:val="24"/>
          <w:lang w:eastAsia="lt-LT"/>
        </w:rPr>
        <w:t xml:space="preserve"> „</w:t>
      </w:r>
      <w:r w:rsidR="00883263" w:rsidRPr="00883263">
        <w:rPr>
          <w:szCs w:val="24"/>
          <w:lang w:eastAsia="lt-LT"/>
        </w:rPr>
        <w:t>Dėl didžiausio leistino darbuotojų, dirbančių pagal darbo sutartis, pareigybių skaičiaus Panevėžio socialinių paslaugų centre nustatymo ir Savivaldybės tarybos 2021 m. lapkričio 26 d. sprendimo Nr. 1-341 pripažinimo netekusiu galios</w:t>
      </w:r>
      <w:r w:rsidRPr="00354629">
        <w:rPr>
          <w:szCs w:val="24"/>
          <w:lang w:eastAsia="lt-LT"/>
        </w:rPr>
        <w:t>“</w:t>
      </w:r>
      <w:r w:rsidRPr="00402BD4">
        <w:rPr>
          <w:szCs w:val="24"/>
          <w:lang w:eastAsia="lt-LT"/>
        </w:rPr>
        <w:t>.</w:t>
      </w:r>
      <w:r w:rsidR="00402BD4">
        <w:rPr>
          <w:szCs w:val="24"/>
          <w:lang w:eastAsia="lt-LT"/>
        </w:rPr>
        <w:t xml:space="preserve"> </w:t>
      </w:r>
    </w:p>
    <w:p w14:paraId="59545EE6" w14:textId="27333ECA" w:rsidR="00364F1E" w:rsidRPr="00354629" w:rsidRDefault="00364F1E" w:rsidP="00354629">
      <w:pPr>
        <w:pStyle w:val="Sraopastraipa"/>
        <w:numPr>
          <w:ilvl w:val="0"/>
          <w:numId w:val="2"/>
        </w:numPr>
        <w:tabs>
          <w:tab w:val="left" w:pos="1134"/>
        </w:tabs>
        <w:spacing w:line="360" w:lineRule="auto"/>
        <w:ind w:left="0" w:firstLine="851"/>
        <w:jc w:val="both"/>
        <w:rPr>
          <w:color w:val="212529"/>
          <w:shd w:val="clear" w:color="auto" w:fill="FFFFFF"/>
        </w:rPr>
      </w:pPr>
      <w:r w:rsidRPr="00354629">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EC0F3F" w14:textId="77777777" w:rsidR="005C41AC" w:rsidRPr="00A562AA" w:rsidRDefault="005C41AC" w:rsidP="002D0B3C">
      <w:pPr>
        <w:jc w:val="both"/>
        <w:rPr>
          <w:szCs w:val="24"/>
        </w:rPr>
      </w:pPr>
    </w:p>
    <w:p w14:paraId="0E11B82F" w14:textId="77777777" w:rsidR="0062551B" w:rsidRDefault="0062551B" w:rsidP="002D0B3C">
      <w:pPr>
        <w:jc w:val="both"/>
        <w:rPr>
          <w:szCs w:val="24"/>
        </w:rPr>
      </w:pPr>
    </w:p>
    <w:p w14:paraId="58D3A3D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354629">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E84FD" w14:textId="77777777" w:rsidR="00736E12" w:rsidRDefault="00736E12">
      <w:r>
        <w:separator/>
      </w:r>
    </w:p>
  </w:endnote>
  <w:endnote w:type="continuationSeparator" w:id="0">
    <w:p w14:paraId="5833E4D7" w14:textId="77777777" w:rsidR="00736E12" w:rsidRDefault="0073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9333" w14:textId="77777777" w:rsidR="0062551B" w:rsidRDefault="0062551B" w:rsidP="00BE4566">
    <w:pPr>
      <w:tabs>
        <w:tab w:val="left" w:pos="8445"/>
      </w:tabs>
    </w:pPr>
    <w:r>
      <w:tab/>
    </w:r>
  </w:p>
  <w:p w14:paraId="3FA1D6FB" w14:textId="77777777" w:rsidR="0062551B" w:rsidRDefault="0062551B"/>
  <w:p w14:paraId="3EC131A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5FF82" w14:textId="77777777" w:rsidR="0062551B" w:rsidRDefault="0062551B" w:rsidP="00DD20B8">
    <w:pPr>
      <w:pStyle w:val="Porat"/>
    </w:pPr>
  </w:p>
  <w:p w14:paraId="68E7DB97" w14:textId="77777777" w:rsidR="0062551B" w:rsidRDefault="0062551B" w:rsidP="00DD20B8">
    <w:pPr>
      <w:pStyle w:val="Porat"/>
    </w:pPr>
  </w:p>
  <w:p w14:paraId="21E026FE" w14:textId="77777777" w:rsidR="0062551B" w:rsidRDefault="0062551B" w:rsidP="00DD20B8">
    <w:pPr>
      <w:pStyle w:val="Porat"/>
    </w:pPr>
  </w:p>
  <w:p w14:paraId="2F44B0C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8BE37" w14:textId="77777777" w:rsidR="00736E12" w:rsidRDefault="00736E12">
      <w:r>
        <w:separator/>
      </w:r>
    </w:p>
  </w:footnote>
  <w:footnote w:type="continuationSeparator" w:id="0">
    <w:p w14:paraId="19CEADCB" w14:textId="77777777" w:rsidR="00736E12" w:rsidRDefault="00736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57074" w14:textId="77777777" w:rsidR="0062551B" w:rsidRDefault="0062551B">
    <w:pPr>
      <w:pStyle w:val="Antrats"/>
      <w:jc w:val="center"/>
    </w:pPr>
  </w:p>
  <w:p w14:paraId="1BB7F2A7" w14:textId="77777777" w:rsidR="0062551B" w:rsidRDefault="0062551B">
    <w:pPr>
      <w:pStyle w:val="Antrats"/>
      <w:jc w:val="center"/>
    </w:pPr>
  </w:p>
  <w:p w14:paraId="7AE4A25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034F43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84AB2"/>
    <w:multiLevelType w:val="hybridMultilevel"/>
    <w:tmpl w:val="7264C69C"/>
    <w:lvl w:ilvl="0" w:tplc="4D7C144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7B175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1B55"/>
    <w:rsid w:val="00043230"/>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4629"/>
    <w:rsid w:val="00355495"/>
    <w:rsid w:val="00355EE8"/>
    <w:rsid w:val="00364F1E"/>
    <w:rsid w:val="00392558"/>
    <w:rsid w:val="0039707D"/>
    <w:rsid w:val="003A3559"/>
    <w:rsid w:val="003C052C"/>
    <w:rsid w:val="003D113C"/>
    <w:rsid w:val="003D6535"/>
    <w:rsid w:val="003E25A8"/>
    <w:rsid w:val="003E58F0"/>
    <w:rsid w:val="003F3684"/>
    <w:rsid w:val="004014AB"/>
    <w:rsid w:val="00402BD4"/>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6E12"/>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263"/>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19D"/>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46647"/>
    <w:rsid w:val="00E60928"/>
    <w:rsid w:val="00E6329A"/>
    <w:rsid w:val="00E73C7C"/>
    <w:rsid w:val="00E81C99"/>
    <w:rsid w:val="00E874D4"/>
    <w:rsid w:val="00E9055A"/>
    <w:rsid w:val="00E94693"/>
    <w:rsid w:val="00E94E7A"/>
    <w:rsid w:val="00EA2453"/>
    <w:rsid w:val="00EA6A5E"/>
    <w:rsid w:val="00EB01E1"/>
    <w:rsid w:val="00EC4E26"/>
    <w:rsid w:val="00ED3008"/>
    <w:rsid w:val="00ED6339"/>
    <w:rsid w:val="00F0681D"/>
    <w:rsid w:val="00F43577"/>
    <w:rsid w:val="00F47074"/>
    <w:rsid w:val="00F51B6C"/>
    <w:rsid w:val="00F83894"/>
    <w:rsid w:val="00F86B18"/>
    <w:rsid w:val="00F9129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2B71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91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486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013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196</Words>
  <Characters>1347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2024-07-12T06:48:00Z</dcterms:created>
  <dcterms:modified xsi:type="dcterms:W3CDTF">2024-07-12T06:48:00Z</dcterms:modified>
</cp:coreProperties>
</file>