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225649A" w14:textId="77777777" w:rsidR="0086104A" w:rsidRDefault="00346065" w:rsidP="0086104A">
      <w:pPr>
        <w:spacing w:line="276" w:lineRule="auto"/>
        <w:jc w:val="center"/>
        <w:rPr>
          <w:b/>
        </w:rPr>
      </w:pPr>
      <w:r w:rsidRPr="0086104A">
        <w:rPr>
          <w:b/>
        </w:rPr>
        <w:t xml:space="preserve">DĖL PANEVĖŽIO MIESTO SAVIVALDYBĖS TARYBOS SPRENDIMO </w:t>
      </w:r>
    </w:p>
    <w:p w14:paraId="0185159B" w14:textId="1A6224AB" w:rsidR="00346065" w:rsidRPr="0086104A" w:rsidRDefault="00346065" w:rsidP="0086104A">
      <w:pPr>
        <w:spacing w:line="276" w:lineRule="auto"/>
        <w:jc w:val="center"/>
        <w:rPr>
          <w:b/>
          <w:bCs/>
          <w:lang w:eastAsia="en-US"/>
        </w:rPr>
      </w:pPr>
      <w:r w:rsidRPr="0086104A">
        <w:rPr>
          <w:b/>
          <w:caps/>
          <w:szCs w:val="26"/>
        </w:rPr>
        <w:t>„</w:t>
      </w:r>
      <w:r w:rsidR="008E38E2" w:rsidRPr="0086104A">
        <w:rPr>
          <w:b/>
          <w:bCs/>
        </w:rPr>
        <w:t>DĖL SUTIKIMO NUSTATYTI SERVITUT</w:t>
      </w:r>
      <w:r w:rsidR="003E4585" w:rsidRPr="0086104A">
        <w:rPr>
          <w:b/>
          <w:bCs/>
        </w:rPr>
        <w:t>Ą</w:t>
      </w:r>
      <w:r w:rsidR="003E4585" w:rsidRPr="0086104A">
        <w:rPr>
          <w:b/>
          <w:bCs/>
          <w:caps/>
        </w:rPr>
        <w:t xml:space="preserve"> žemės sklypui (kadastro Nr. 2701/0015:107), esančiam Parko g. 22, Panevėžyje,</w:t>
      </w:r>
      <w:r w:rsidR="008E38E2" w:rsidRPr="0086104A">
        <w:rPr>
          <w:b/>
          <w:bCs/>
        </w:rPr>
        <w:t xml:space="preserve"> IR ĮGALIOJIMO SUTEIKIMO</w:t>
      </w:r>
      <w:r w:rsidRPr="0086104A">
        <w:rPr>
          <w:b/>
          <w:caps/>
          <w:szCs w:val="26"/>
        </w:rPr>
        <w:t xml:space="preserve">“ </w:t>
      </w:r>
      <w:r w:rsidRPr="0086104A">
        <w:rPr>
          <w:b/>
        </w:rPr>
        <w:t>PROJEKTO</w:t>
      </w:r>
      <w:r w:rsidR="001373F7" w:rsidRPr="0086104A">
        <w:rPr>
          <w:b/>
        </w:rPr>
        <w:t xml:space="preserve"> </w:t>
      </w:r>
    </w:p>
    <w:p w14:paraId="5ABD6F02" w14:textId="77777777" w:rsidR="00B91427" w:rsidRPr="0086104A" w:rsidRDefault="00B91427" w:rsidP="0086104A">
      <w:pPr>
        <w:pStyle w:val="Pagrindinistekstas3"/>
        <w:spacing w:line="276" w:lineRule="auto"/>
        <w:jc w:val="left"/>
        <w:rPr>
          <w:bCs/>
          <w:szCs w:val="24"/>
        </w:rPr>
      </w:pPr>
    </w:p>
    <w:p w14:paraId="3058845B" w14:textId="24F9B359" w:rsidR="00CE4261" w:rsidRPr="0086104A" w:rsidRDefault="00B91427" w:rsidP="0086104A">
      <w:pPr>
        <w:tabs>
          <w:tab w:val="left" w:pos="0"/>
        </w:tabs>
        <w:spacing w:line="276" w:lineRule="auto"/>
        <w:jc w:val="center"/>
      </w:pPr>
      <w:r w:rsidRPr="0086104A">
        <w:t>202</w:t>
      </w:r>
      <w:r w:rsidR="00D24252" w:rsidRPr="0086104A">
        <w:t>4</w:t>
      </w:r>
      <w:r w:rsidR="009D0F94" w:rsidRPr="0086104A">
        <w:t xml:space="preserve"> m</w:t>
      </w:r>
      <w:r w:rsidR="00EE4AB8" w:rsidRPr="0086104A">
        <w:t xml:space="preserve">. </w:t>
      </w:r>
      <w:r w:rsidR="003E4585" w:rsidRPr="0086104A">
        <w:t>rugpjūčio</w:t>
      </w:r>
      <w:r w:rsidR="00460193" w:rsidRPr="0086104A">
        <w:t xml:space="preserve"> </w:t>
      </w:r>
      <w:r w:rsidR="0086104A">
        <w:t xml:space="preserve">6 </w:t>
      </w:r>
      <w:r w:rsidR="00CE4261" w:rsidRPr="0086104A">
        <w:t>d.</w:t>
      </w:r>
      <w:r w:rsidR="001373F7" w:rsidRPr="0086104A">
        <w:t xml:space="preserve"> </w:t>
      </w:r>
    </w:p>
    <w:p w14:paraId="4EDA6EB9" w14:textId="0EEC4E5C" w:rsidR="00C0510E" w:rsidRPr="0086104A" w:rsidRDefault="00C0510E" w:rsidP="0086104A">
      <w:pPr>
        <w:tabs>
          <w:tab w:val="left" w:pos="0"/>
        </w:tabs>
        <w:spacing w:line="276" w:lineRule="auto"/>
        <w:jc w:val="center"/>
      </w:pPr>
      <w:r w:rsidRPr="0086104A">
        <w:t>Panevėžys</w:t>
      </w:r>
      <w:r w:rsidR="001373F7" w:rsidRPr="0086104A">
        <w:t xml:space="preserve"> </w:t>
      </w:r>
    </w:p>
    <w:p w14:paraId="2CD69CFA" w14:textId="77777777" w:rsidR="00C0510E" w:rsidRPr="0086104A" w:rsidRDefault="00C0510E" w:rsidP="0086104A">
      <w:pPr>
        <w:tabs>
          <w:tab w:val="left" w:pos="0"/>
        </w:tabs>
        <w:spacing w:line="276" w:lineRule="auto"/>
        <w:jc w:val="center"/>
      </w:pPr>
    </w:p>
    <w:p w14:paraId="405100A1" w14:textId="77777777" w:rsidR="000C4CD9" w:rsidRPr="0086104A" w:rsidRDefault="000C4CD9" w:rsidP="0086104A">
      <w:pPr>
        <w:tabs>
          <w:tab w:val="left" w:pos="0"/>
        </w:tabs>
        <w:spacing w:line="276" w:lineRule="auto"/>
        <w:ind w:firstLine="720"/>
        <w:jc w:val="both"/>
      </w:pPr>
      <w:r w:rsidRPr="0086104A">
        <w:rPr>
          <w:b/>
        </w:rPr>
        <w:t>1. Sprendimo projekto tikslai ir uždaviniai:</w:t>
      </w:r>
      <w:r w:rsidRPr="0086104A">
        <w:t xml:space="preserve"> </w:t>
      </w:r>
    </w:p>
    <w:p w14:paraId="53406579" w14:textId="2399C8C5" w:rsidR="000828D3" w:rsidRPr="0086104A" w:rsidRDefault="001217E9" w:rsidP="0086104A">
      <w:pPr>
        <w:tabs>
          <w:tab w:val="left" w:pos="1134"/>
        </w:tabs>
        <w:spacing w:line="276" w:lineRule="auto"/>
        <w:ind w:firstLine="720"/>
        <w:jc w:val="both"/>
      </w:pPr>
      <w:r w:rsidRPr="0086104A">
        <w:rPr>
          <w:bCs/>
        </w:rPr>
        <w:t xml:space="preserve">Panevėžio miesto savivaldybės </w:t>
      </w:r>
      <w:r w:rsidR="00AC302E" w:rsidRPr="0086104A">
        <w:rPr>
          <w:bCs/>
        </w:rPr>
        <w:t xml:space="preserve">(toliau – Savivaldybė) </w:t>
      </w:r>
      <w:r w:rsidRPr="0086104A">
        <w:rPr>
          <w:bCs/>
        </w:rPr>
        <w:t>tarybos sprendimo ,,</w:t>
      </w:r>
      <w:r w:rsidR="00982908" w:rsidRPr="0086104A">
        <w:t xml:space="preserve">Dėl </w:t>
      </w:r>
      <w:r w:rsidR="008E38E2" w:rsidRPr="0086104A">
        <w:t>sutikimo nustatyti servitut</w:t>
      </w:r>
      <w:r w:rsidR="00B84BF9" w:rsidRPr="0086104A">
        <w:t>ą</w:t>
      </w:r>
      <w:r w:rsidR="008E38E2" w:rsidRPr="0086104A">
        <w:t xml:space="preserve"> </w:t>
      </w:r>
      <w:r w:rsidR="00B84BF9" w:rsidRPr="0086104A">
        <w:t xml:space="preserve">žemės sklypui (kadastro Nr. 2701/0015:107), esančiam Parko g. 22, Panevėžyje, </w:t>
      </w:r>
      <w:r w:rsidR="008E38E2" w:rsidRPr="0086104A">
        <w:t>ir įgaliojimo suteikimo</w:t>
      </w:r>
      <w:r w:rsidRPr="0086104A">
        <w:rPr>
          <w:bCs/>
        </w:rPr>
        <w:t xml:space="preserve">“ projekto (toliau – </w:t>
      </w:r>
      <w:r w:rsidR="006F46C7" w:rsidRPr="0086104A">
        <w:rPr>
          <w:bCs/>
        </w:rPr>
        <w:t>P</w:t>
      </w:r>
      <w:r w:rsidRPr="0086104A">
        <w:rPr>
          <w:bCs/>
        </w:rPr>
        <w:t>rojektas)</w:t>
      </w:r>
      <w:r w:rsidR="006F46C7" w:rsidRPr="0086104A">
        <w:rPr>
          <w:bCs/>
        </w:rPr>
        <w:t xml:space="preserve"> </w:t>
      </w:r>
      <w:r w:rsidR="00E3423B" w:rsidRPr="0086104A">
        <w:t>tiksla</w:t>
      </w:r>
      <w:r w:rsidR="00B84BF9" w:rsidRPr="0086104A">
        <w:t>s</w:t>
      </w:r>
      <w:r w:rsidR="004B0679" w:rsidRPr="0086104A">
        <w:t xml:space="preserve"> – s</w:t>
      </w:r>
      <w:r w:rsidR="000828D3" w:rsidRPr="0086104A">
        <w:t xml:space="preserve">utikti, kad </w:t>
      </w:r>
      <w:r w:rsidR="00B84BF9" w:rsidRPr="0086104A">
        <w:t>projekt</w:t>
      </w:r>
      <w:r w:rsidR="00E17F7A" w:rsidRPr="0086104A">
        <w:t>o</w:t>
      </w:r>
      <w:r w:rsidR="00B84BF9" w:rsidRPr="0086104A">
        <w:t xml:space="preserve"> „Nuotekų šalinimo tinklų J. Janonio g. per Nevėžio upę nuo NŠ-41 iki NŠ-91, Panevėžio m. statybos projektas“ </w:t>
      </w:r>
      <w:r w:rsidR="00E17F7A" w:rsidRPr="0086104A">
        <w:t xml:space="preserve">sprendiniams </w:t>
      </w:r>
      <w:r w:rsidR="000828D3" w:rsidRPr="0086104A">
        <w:t>įgyvendinti Panevėžio miesto savivaldybei nuosavybės teise priklausan</w:t>
      </w:r>
      <w:r w:rsidR="00B84BF9" w:rsidRPr="0086104A">
        <w:t>čiam</w:t>
      </w:r>
      <w:r w:rsidR="000828D3" w:rsidRPr="0086104A">
        <w:t xml:space="preserve"> žemės sklyp</w:t>
      </w:r>
      <w:r w:rsidR="00B84BF9" w:rsidRPr="0086104A">
        <w:t>ui</w:t>
      </w:r>
      <w:r w:rsidR="000828D3" w:rsidRPr="0086104A">
        <w:t xml:space="preserve"> </w:t>
      </w:r>
      <w:r w:rsidR="00B84BF9" w:rsidRPr="0086104A">
        <w:t>(kadastro Nr. 2701/0015:107), esančiam Parko g. 22, Panevėžyje, (toliau – Žemės sklypas) būtų nustatytas 17 m</w:t>
      </w:r>
      <w:r w:rsidR="00B84BF9" w:rsidRPr="0086104A">
        <w:rPr>
          <w:vertAlign w:val="superscript"/>
        </w:rPr>
        <w:t>2</w:t>
      </w:r>
      <w:r w:rsidR="00B84BF9" w:rsidRPr="0086104A">
        <w:t xml:space="preserve"> ploto servitutas, suteikiantis UAB „Aukštaitijos vandenys“ teisę tiesti, aptarnauti, naudoti požemines, antžemines komunikacijas (tarnaujantis, kodas 222), pagal servituto planą</w:t>
      </w:r>
      <w:r w:rsidR="000828D3" w:rsidRPr="0086104A">
        <w:t xml:space="preserve">. </w:t>
      </w:r>
    </w:p>
    <w:p w14:paraId="439E9EC5" w14:textId="4F20E5A3" w:rsidR="005077DF" w:rsidRPr="0086104A" w:rsidRDefault="000C4CD9" w:rsidP="0086104A">
      <w:pPr>
        <w:spacing w:line="276"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4AD4F59" w14:textId="74978ECD" w:rsidR="009502AB" w:rsidRPr="0086104A" w:rsidRDefault="004B0679" w:rsidP="0086104A">
      <w:pPr>
        <w:tabs>
          <w:tab w:val="left" w:pos="0"/>
        </w:tabs>
        <w:spacing w:line="276" w:lineRule="auto"/>
        <w:ind w:firstLine="720"/>
        <w:jc w:val="both"/>
        <w:rPr>
          <w:bCs/>
        </w:rPr>
      </w:pPr>
      <w:bookmarkStart w:id="1" w:name="_Hlk158210628"/>
      <w:r w:rsidRPr="0086104A">
        <w:t>Žemės sklypą</w:t>
      </w:r>
      <w:r w:rsidR="00B84BF9" w:rsidRPr="0086104A">
        <w:t xml:space="preserve"> </w:t>
      </w:r>
      <w:r w:rsidR="009502AB" w:rsidRPr="0086104A">
        <w:rPr>
          <w:bCs/>
        </w:rPr>
        <w:t xml:space="preserve">Savivaldybė valdo </w:t>
      </w:r>
      <w:r w:rsidR="00103353" w:rsidRPr="0086104A">
        <w:rPr>
          <w:bCs/>
        </w:rPr>
        <w:t>nuosavybės</w:t>
      </w:r>
      <w:r w:rsidR="009502AB" w:rsidRPr="0086104A">
        <w:rPr>
          <w:bCs/>
        </w:rPr>
        <w:t xml:space="preserve"> teise</w:t>
      </w:r>
      <w:bookmarkEnd w:id="1"/>
      <w:r w:rsidR="009502AB" w:rsidRPr="0086104A">
        <w:rPr>
          <w:bCs/>
        </w:rPr>
        <w:t xml:space="preserve">, todėl sprendimą </w:t>
      </w:r>
      <w:r w:rsidR="001373F7" w:rsidRPr="0086104A">
        <w:rPr>
          <w:bCs/>
        </w:rPr>
        <w:t>sutikti, kad Žemės sklyp</w:t>
      </w:r>
      <w:r w:rsidR="00B84BF9" w:rsidRPr="0086104A">
        <w:rPr>
          <w:bCs/>
        </w:rPr>
        <w:t>ui</w:t>
      </w:r>
      <w:r w:rsidR="001373F7" w:rsidRPr="0086104A">
        <w:rPr>
          <w:bCs/>
        </w:rPr>
        <w:t xml:space="preserve"> būtų nustatyt</w:t>
      </w:r>
      <w:r w:rsidR="00B84BF9" w:rsidRPr="0086104A">
        <w:rPr>
          <w:bCs/>
        </w:rPr>
        <w:t>as</w:t>
      </w:r>
      <w:r w:rsidR="001373F7" w:rsidRPr="0086104A">
        <w:rPr>
          <w:bCs/>
        </w:rPr>
        <w:t xml:space="preserve"> servituta</w:t>
      </w:r>
      <w:r w:rsidR="00B84BF9" w:rsidRPr="0086104A">
        <w:rPr>
          <w:bCs/>
        </w:rPr>
        <w:t>s</w:t>
      </w:r>
      <w:r w:rsidR="001373F7" w:rsidRPr="0086104A">
        <w:rPr>
          <w:bCs/>
        </w:rPr>
        <w:t>, turėtų p</w:t>
      </w:r>
      <w:r w:rsidR="009502AB" w:rsidRPr="0086104A">
        <w:rPr>
          <w:bCs/>
        </w:rPr>
        <w:t>riimti Savivaldybės taryba.</w:t>
      </w:r>
      <w:r w:rsidR="001373F7" w:rsidRPr="0086104A">
        <w:rPr>
          <w:bCs/>
        </w:rPr>
        <w:t xml:space="preserve"> </w:t>
      </w:r>
    </w:p>
    <w:p w14:paraId="692012CD" w14:textId="5F6FFE46" w:rsidR="00F86AE4" w:rsidRPr="0086104A" w:rsidRDefault="00286E8A" w:rsidP="0086104A">
      <w:pPr>
        <w:spacing w:line="276" w:lineRule="auto"/>
        <w:ind w:firstLine="720"/>
        <w:jc w:val="both"/>
      </w:pPr>
      <w:r w:rsidRPr="0086104A">
        <w:t xml:space="preserve">Savivaldybės tarybai priėmus Projektą, </w:t>
      </w:r>
      <w:r w:rsidR="00E002C2" w:rsidRPr="0086104A">
        <w:t xml:space="preserve">su </w:t>
      </w:r>
      <w:r w:rsidR="00B84BF9" w:rsidRPr="0086104A">
        <w:t>UAB „Aukštaitijos vandenys“</w:t>
      </w:r>
      <w:r w:rsidR="00E002C2" w:rsidRPr="0086104A">
        <w:t xml:space="preserve"> galės būti sudarom</w:t>
      </w:r>
      <w:r w:rsidR="00D72B13" w:rsidRPr="0086104A">
        <w:t>a</w:t>
      </w:r>
      <w:r w:rsidR="00E002C2" w:rsidRPr="0086104A">
        <w:t xml:space="preserve"> notarinė sutart</w:t>
      </w:r>
      <w:r w:rsidR="00D72B13" w:rsidRPr="0086104A">
        <w:t>i</w:t>
      </w:r>
      <w:r w:rsidR="00E002C2" w:rsidRPr="0086104A">
        <w:t>s dėl servitut</w:t>
      </w:r>
      <w:r w:rsidR="00D72B13" w:rsidRPr="0086104A">
        <w:t>o</w:t>
      </w:r>
      <w:r w:rsidR="00E002C2" w:rsidRPr="0086104A">
        <w:t>, suteikianči</w:t>
      </w:r>
      <w:r w:rsidR="00D72B13" w:rsidRPr="0086104A">
        <w:t>o</w:t>
      </w:r>
      <w:r w:rsidR="00E002C2" w:rsidRPr="0086104A">
        <w:t xml:space="preserve"> teisę tiesti, aptarnauti, naudoti požemines, antžemines komunikacijas (tarnaujantis</w:t>
      </w:r>
      <w:r w:rsidR="00D72B13" w:rsidRPr="0086104A">
        <w:t xml:space="preserve">, </w:t>
      </w:r>
      <w:r w:rsidR="00E002C2" w:rsidRPr="0086104A">
        <w:t>kodas 222), nustatymo Žemės sklyp</w:t>
      </w:r>
      <w:r w:rsidR="00D72B13" w:rsidRPr="0086104A">
        <w:t>ui</w:t>
      </w:r>
      <w:r w:rsidR="00E002C2" w:rsidRPr="0086104A">
        <w:t xml:space="preserve"> ir </w:t>
      </w:r>
      <w:r w:rsidR="00D72B13" w:rsidRPr="0086104A">
        <w:t xml:space="preserve">UAB „Aukštaitijos vandenys“ </w:t>
      </w:r>
      <w:r w:rsidR="00E002C2" w:rsidRPr="0086104A">
        <w:t>galės įgyvendinti projekt</w:t>
      </w:r>
      <w:r w:rsidR="00E17F7A" w:rsidRPr="0086104A">
        <w:t>o</w:t>
      </w:r>
      <w:r w:rsidR="00E002C2" w:rsidRPr="0086104A">
        <w:t xml:space="preserve"> „</w:t>
      </w:r>
      <w:r w:rsidR="00E17F7A" w:rsidRPr="0086104A">
        <w:t>Nuotekų šalinimo tinklų J. Janonio g. per Nevėžio upę nuo NŠ-41 iki NŠ-91, Panevėžio m. statybos projektas“ sprendinius</w:t>
      </w:r>
      <w:r w:rsidR="00E002C2" w:rsidRPr="0086104A">
        <w:t>.</w:t>
      </w:r>
      <w:r w:rsidR="002B293B" w:rsidRPr="0086104A">
        <w:t xml:space="preserve"> </w:t>
      </w:r>
    </w:p>
    <w:p w14:paraId="5F78A748" w14:textId="6A30B1C0" w:rsidR="000C4CD9" w:rsidRPr="0086104A" w:rsidRDefault="000C4CD9" w:rsidP="0086104A">
      <w:pPr>
        <w:spacing w:line="276" w:lineRule="auto"/>
        <w:ind w:firstLine="720"/>
        <w:jc w:val="both"/>
      </w:pPr>
      <w:r w:rsidRPr="0086104A">
        <w:rPr>
          <w:b/>
        </w:rPr>
        <w:t xml:space="preserve">3. </w:t>
      </w:r>
      <w:r w:rsidRPr="0086104A">
        <w:rPr>
          <w:b/>
          <w:bCs/>
        </w:rPr>
        <w:t>Lėšų poreikis ir šaltiniai:</w:t>
      </w:r>
      <w:r w:rsidRPr="0086104A">
        <w:t xml:space="preserve"> </w:t>
      </w:r>
    </w:p>
    <w:p w14:paraId="59ED3AA9" w14:textId="4B56240B" w:rsidR="000668CC" w:rsidRPr="0086104A" w:rsidRDefault="000668CC" w:rsidP="0086104A">
      <w:pPr>
        <w:spacing w:line="276" w:lineRule="auto"/>
        <w:ind w:firstLine="720"/>
        <w:rPr>
          <w:bCs/>
        </w:rPr>
      </w:pPr>
      <w:r w:rsidRPr="0086104A">
        <w:rPr>
          <w:bCs/>
        </w:rPr>
        <w:t xml:space="preserve">Papildomo finansavimo nereikės. </w:t>
      </w:r>
    </w:p>
    <w:p w14:paraId="1B8D89EF" w14:textId="77777777" w:rsidR="000C4CD9" w:rsidRPr="0086104A" w:rsidRDefault="000C4CD9" w:rsidP="0086104A">
      <w:pPr>
        <w:tabs>
          <w:tab w:val="left" w:pos="0"/>
        </w:tabs>
        <w:spacing w:line="276"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4241B64B" w14:textId="41E9D889" w:rsidR="00A47A16" w:rsidRPr="0086104A" w:rsidRDefault="003D2A8C" w:rsidP="0086104A">
      <w:pPr>
        <w:spacing w:line="276" w:lineRule="auto"/>
        <w:ind w:firstLine="720"/>
        <w:jc w:val="both"/>
        <w:rPr>
          <w:bCs/>
        </w:rPr>
      </w:pPr>
      <w:r w:rsidRPr="0086104A">
        <w:rPr>
          <w:bCs/>
        </w:rPr>
        <w:t xml:space="preserve">Panevėžio miesto savivaldybės administracija 2024 m. </w:t>
      </w:r>
      <w:r w:rsidR="00E17F7A" w:rsidRPr="0086104A">
        <w:rPr>
          <w:bCs/>
        </w:rPr>
        <w:t>liepos 15</w:t>
      </w:r>
      <w:r w:rsidRPr="0086104A">
        <w:rPr>
          <w:bCs/>
        </w:rPr>
        <w:t xml:space="preserve"> d. gavo </w:t>
      </w:r>
      <w:bookmarkStart w:id="2" w:name="_Hlk173754861"/>
      <w:r w:rsidR="00E17F7A" w:rsidRPr="0086104A">
        <w:t>UAB „Aukštaitijos vandenys“</w:t>
      </w:r>
      <w:bookmarkEnd w:id="2"/>
      <w:r w:rsidR="00E17F7A" w:rsidRPr="0086104A">
        <w:t xml:space="preserve">, atstovaujamos Stasio Rimėno (2024-04-09 įgaliojimas Nr. S-1.1-(3-7)-167), </w:t>
      </w:r>
      <w:r w:rsidRPr="0086104A">
        <w:rPr>
          <w:bCs/>
        </w:rPr>
        <w:t>prašym</w:t>
      </w:r>
      <w:r w:rsidR="00E17F7A" w:rsidRPr="0086104A">
        <w:rPr>
          <w:bCs/>
        </w:rPr>
        <w:t>ą</w:t>
      </w:r>
      <w:r w:rsidRPr="0086104A">
        <w:rPr>
          <w:bCs/>
        </w:rPr>
        <w:t xml:space="preserve"> </w:t>
      </w:r>
      <w:r w:rsidR="00D44E74" w:rsidRPr="0086104A">
        <w:rPr>
          <w:bCs/>
        </w:rPr>
        <w:t>Žemės sklyp</w:t>
      </w:r>
      <w:r w:rsidR="00E17F7A" w:rsidRPr="0086104A">
        <w:rPr>
          <w:bCs/>
        </w:rPr>
        <w:t>ui</w:t>
      </w:r>
      <w:r w:rsidR="00D44E74" w:rsidRPr="0086104A">
        <w:rPr>
          <w:bCs/>
        </w:rPr>
        <w:t xml:space="preserve"> nustatyti servitut</w:t>
      </w:r>
      <w:r w:rsidR="00E17F7A" w:rsidRPr="0086104A">
        <w:rPr>
          <w:bCs/>
        </w:rPr>
        <w:t>ą</w:t>
      </w:r>
      <w:r w:rsidRPr="0086104A">
        <w:rPr>
          <w:bCs/>
        </w:rPr>
        <w:t>.</w:t>
      </w:r>
      <w:r w:rsidR="007A19CE" w:rsidRPr="0086104A">
        <w:rPr>
          <w:bCs/>
        </w:rPr>
        <w:t xml:space="preserve"> </w:t>
      </w:r>
      <w:r w:rsidR="001D5AA2" w:rsidRPr="0086104A">
        <w:rPr>
          <w:bCs/>
        </w:rPr>
        <w:t>Servituto plote planuojam</w:t>
      </w:r>
      <w:r w:rsidR="00FD615E" w:rsidRPr="0086104A">
        <w:rPr>
          <w:bCs/>
        </w:rPr>
        <w:t>a tiesti</w:t>
      </w:r>
      <w:r w:rsidR="002E67AC" w:rsidRPr="0086104A">
        <w:rPr>
          <w:bCs/>
        </w:rPr>
        <w:t>, aptarnauti ir naudoti požeminius</w:t>
      </w:r>
      <w:r w:rsidR="00FD615E" w:rsidRPr="0086104A">
        <w:rPr>
          <w:bCs/>
        </w:rPr>
        <w:t xml:space="preserve"> nuotekų šalinimo tinklus. </w:t>
      </w:r>
    </w:p>
    <w:p w14:paraId="587FA085" w14:textId="167B8783" w:rsidR="00CA0636" w:rsidRPr="0086104A" w:rsidRDefault="00CA0636" w:rsidP="0086104A">
      <w:pPr>
        <w:spacing w:line="276" w:lineRule="auto"/>
        <w:ind w:firstLine="720"/>
        <w:jc w:val="both"/>
      </w:pPr>
      <w:r w:rsidRPr="0086104A">
        <w:t xml:space="preserve">Vadovaujantis Lietuvos Respublikos statybos įstatymo 3 straipsnio 2 dalies 1 punkto nuostatomis, statytojo teisė įgyvendinama, kai </w:t>
      </w:r>
      <w:bookmarkStart w:id="3" w:name="part_5d2d6fcedada4f479dc10740cda4a484"/>
      <w:bookmarkEnd w:id="3"/>
      <w:r w:rsidRPr="0086104A">
        <w:t>statytojas žemės sklypą (teritoriją), kuriame (kurioje) naujai statomas ar</w:t>
      </w:r>
      <w:r w:rsidRPr="0086104A">
        <w:rPr>
          <w:b/>
          <w:bCs/>
        </w:rPr>
        <w:t xml:space="preserve"> </w:t>
      </w:r>
      <w:r w:rsidRPr="0086104A">
        <w:t>rekonstruojamas statinys, valdo nuosavybės teise arba valdo ir (ar) naudoja kitais Lietuvos Respublikos įstatymų nustatytais pagrindais, išskyrus aplinkos ministro nustatytus atvejus, kai nėra suformuoti žemės sklypai, bet yra gautas valstybinės žemės patikėtinio sutikimas</w:t>
      </w:r>
      <w:r w:rsidR="002D6736" w:rsidRPr="0086104A">
        <w:t xml:space="preserve">. </w:t>
      </w:r>
    </w:p>
    <w:p w14:paraId="7D0FBF55" w14:textId="2512445E" w:rsidR="00747C53" w:rsidRPr="0086104A" w:rsidRDefault="00CA0636" w:rsidP="0086104A">
      <w:pPr>
        <w:spacing w:line="276" w:lineRule="auto"/>
        <w:ind w:firstLine="720"/>
        <w:jc w:val="both"/>
      </w:pPr>
      <w:r w:rsidRPr="0086104A">
        <w:t>Lietuvos Respublikos s</w:t>
      </w:r>
      <w:r w:rsidR="00747C53" w:rsidRPr="0086104A">
        <w:t>tatybos įstatymo 27 straipsnio 5 dalies 6 punkte nustatyta, kad statybą leidžiančiam dokumentui, išskyrus šio straipsnio 1 dalies 8 punkte nurodytą dokumentą, gauti turi būti pateikiami</w:t>
      </w:r>
      <w:r w:rsidR="001252B0" w:rsidRPr="0086104A">
        <w:t xml:space="preserve">, </w:t>
      </w:r>
      <w:r w:rsidR="00747C53" w:rsidRPr="0086104A">
        <w:t>kai žemės sklype (teritorijoje), kurio nuosavybės teise ar kita valdymo ir naudojimo teise nevaldo statytojas (užsakovas), numatoma vykdyti statybos darbus ir šio įstatymo 3</w:t>
      </w:r>
      <w:r w:rsidRPr="0086104A">
        <w:t> </w:t>
      </w:r>
      <w:r w:rsidR="00747C53" w:rsidRPr="0086104A">
        <w:t>straipsnio 2</w:t>
      </w:r>
      <w:r w:rsidR="00FA50C3" w:rsidRPr="0086104A">
        <w:t> </w:t>
      </w:r>
      <w:r w:rsidR="00747C53" w:rsidRPr="0086104A">
        <w:t xml:space="preserve">dalies 1 punkte nustatytais atvejais neprivaloma žemės sklypo (teritorijos), kuriame statomas statinys, valdyti nuosavybės teise arba valdyti ir naudoti kitais Lietuvos Respublikos įstatymų nustatytais pagrindais; &lt;...&gt; – sutartis ar susitarimas su šio žemės sklypo (teritorijos) savininku, </w:t>
      </w:r>
      <w:r w:rsidR="00747C53" w:rsidRPr="0086104A">
        <w:lastRenderedPageBreak/>
        <w:t>valdytoju arba šio žemės sklypo (teritorijos) savininko, valdytojo sutikimas ar servituto nustatymą patvirtinantys dokumentai (statant inžinerinius statinius)</w:t>
      </w:r>
      <w:r w:rsidR="0086104A" w:rsidRPr="0086104A">
        <w:t>.</w:t>
      </w:r>
      <w:r w:rsidR="00747C53" w:rsidRPr="0086104A">
        <w:t xml:space="preserve"> </w:t>
      </w:r>
    </w:p>
    <w:p w14:paraId="434719AB" w14:textId="5B86DF28" w:rsidR="00677726" w:rsidRPr="0086104A" w:rsidRDefault="00677726" w:rsidP="0086104A">
      <w:pPr>
        <w:spacing w:line="276" w:lineRule="auto"/>
        <w:ind w:firstLine="720"/>
        <w:jc w:val="both"/>
        <w:rPr>
          <w:caps/>
        </w:rPr>
      </w:pPr>
      <w:r w:rsidRPr="0086104A">
        <w:t xml:space="preserve">Vadovaujantis statybos techninio reglamento STR 1.01.03:2017 „Statinių klasifikavimas“, patvirtinto Lietuvos Respublikos aplinkos ministro 2016 m. spalio 27 d. įsakymu Nr. D1-713 ,,Dėl statybos techninio reglamento STR 1.01.03:2017 „Statinių klasifikavimas“ patvirtinimo“, 5.2, 5.2.2 papunkčiais, inžineriniai tinklai yra inžineriniai statiniai, todėl Statybos įstatymo 27 straipsnio 5 dalies 6 punkto nuostata taikytina ir inžineriniams tinklams. </w:t>
      </w:r>
    </w:p>
    <w:p w14:paraId="0833FB30" w14:textId="0A335205" w:rsidR="00747C53" w:rsidRPr="0086104A" w:rsidRDefault="00747C53" w:rsidP="0086104A">
      <w:pPr>
        <w:spacing w:line="276" w:lineRule="auto"/>
        <w:ind w:firstLine="720"/>
        <w:jc w:val="both"/>
      </w:pPr>
      <w:r w:rsidRPr="0086104A">
        <w:t>Pažymėtina, kad Žemės sklypas (pagrindinė žemės naudojimo paskirtis – kita, naudojimo būdas – rekreacinės teritorijos, plotas – 39</w:t>
      </w:r>
      <w:r w:rsidR="00C00249" w:rsidRPr="0086104A">
        <w:t>,</w:t>
      </w:r>
      <w:r w:rsidRPr="0086104A">
        <w:t xml:space="preserve">0776 ha) nuosavybės teise priklauso Savivaldybei. </w:t>
      </w:r>
    </w:p>
    <w:p w14:paraId="0079363B" w14:textId="74E98736" w:rsidR="00D44E74" w:rsidRPr="0086104A" w:rsidRDefault="00A47A16" w:rsidP="0086104A">
      <w:pPr>
        <w:spacing w:line="276" w:lineRule="auto"/>
        <w:ind w:firstLine="720"/>
        <w:jc w:val="both"/>
      </w:pPr>
      <w:r w:rsidRPr="0086104A">
        <w:t xml:space="preserve">Lietuvos Respublikos vietos savivaldos įstatymo </w:t>
      </w:r>
      <w:r w:rsidR="001E4B68" w:rsidRPr="0086104A">
        <w:t>6</w:t>
      </w:r>
      <w:r w:rsidRPr="0086104A">
        <w:t xml:space="preserve"> straipsnio </w:t>
      </w:r>
      <w:r w:rsidR="001E4B68" w:rsidRPr="0086104A">
        <w:t>3</w:t>
      </w:r>
      <w:r w:rsidRPr="0086104A">
        <w:t xml:space="preserve"> punkt</w:t>
      </w:r>
      <w:r w:rsidR="001E4B68" w:rsidRPr="0086104A">
        <w:t>e nustatyta, kad savivaldybei nuosavybės teise priklausančios žemės ir kito turto valdymas, naudojimas ir disponavimas juo yra savarankiškoji (Konstitucijos ir įstatymų nustatyta (priskirta)) savivaldybių funkcija</w:t>
      </w:r>
      <w:r w:rsidRPr="0086104A">
        <w:t>.</w:t>
      </w:r>
      <w:r w:rsidR="00D561F8" w:rsidRPr="0086104A">
        <w:t xml:space="preserve"> </w:t>
      </w:r>
    </w:p>
    <w:p w14:paraId="4F227D5C" w14:textId="3DF526B7" w:rsidR="001E4B68" w:rsidRPr="0086104A" w:rsidRDefault="001E4B68" w:rsidP="0086104A">
      <w:pPr>
        <w:spacing w:line="276" w:lineRule="auto"/>
        <w:ind w:firstLine="720"/>
        <w:jc w:val="both"/>
      </w:pPr>
      <w:r w:rsidRPr="0086104A">
        <w:t>Vadovaujantis Lietuvos Respublikos žemės įstatymo 14 straipsnio 2 dalies nuostatomis, savivaldybei nuosavybės teise priklausančios žemės savininko teises įgyvendina savivaldybės taryba.</w:t>
      </w:r>
      <w:r w:rsidR="00D561F8" w:rsidRPr="0086104A">
        <w:t xml:space="preserve"> </w:t>
      </w:r>
    </w:p>
    <w:p w14:paraId="71004FF0" w14:textId="28247649" w:rsidR="00D561F8" w:rsidRPr="0086104A" w:rsidRDefault="002D6736" w:rsidP="0086104A">
      <w:pPr>
        <w:spacing w:line="276" w:lineRule="auto"/>
        <w:ind w:firstLine="720"/>
        <w:jc w:val="both"/>
      </w:pPr>
      <w:r w:rsidRPr="0086104A">
        <w:t>Už naudojimąsi nustat</w:t>
      </w:r>
      <w:r w:rsidR="00677726" w:rsidRPr="0086104A">
        <w:t>ytu</w:t>
      </w:r>
      <w:r w:rsidRPr="0086104A">
        <w:t xml:space="preserve"> servitutu mokama vienkartinė kompensacija. </w:t>
      </w:r>
      <w:r w:rsidR="00D561F8" w:rsidRPr="0086104A">
        <w:t xml:space="preserve">Vienkartinės kompensacijos dydis </w:t>
      </w:r>
      <w:r w:rsidRPr="0086104A">
        <w:t xml:space="preserve">apskaičiuojamas </w:t>
      </w:r>
      <w:r w:rsidR="00D561F8" w:rsidRPr="0086104A">
        <w:t xml:space="preserve">vadovaujantis </w:t>
      </w:r>
      <w:r w:rsidR="00747C53" w:rsidRPr="0086104A">
        <w:t>Vienkartinės ar periodinės kompensacijos, mokamos už naudojimąsi administraciniu aktu nustatytu žemės servitutu, tarnaujančiojo daikto savininkui ar valstybinės žemės patikėtiniui apskaičiavimo metodikos, patvirtintos Lietuvos Respublikos Vyriausybės 2004 m. gruodžio 2 d. nutarimu Nr. 1541 „Dėl Vienkartinės ar periodinės kompensacijos, mokamos už naudojimąsi administraciniu aktu nustatytu žemės servitutu, tarnaujančiojo daikto savininkui ar valstybinės žemės patikėtiniui apskaičiavimo metodikos patvirtinimo“</w:t>
      </w:r>
      <w:r w:rsidR="00D561F8" w:rsidRPr="0086104A">
        <w:t xml:space="preserve"> (toliau – Metodika)</w:t>
      </w:r>
      <w:r w:rsidR="00AE0AE9" w:rsidRPr="0086104A">
        <w:t>, 9, 10 punktais</w:t>
      </w:r>
      <w:r w:rsidR="00D561F8" w:rsidRPr="0086104A">
        <w:t xml:space="preserve">. </w:t>
      </w:r>
    </w:p>
    <w:p w14:paraId="29BBF491" w14:textId="1DDD3BA4" w:rsidR="00943C80" w:rsidRPr="0086104A" w:rsidRDefault="00943C80" w:rsidP="0086104A">
      <w:pPr>
        <w:shd w:val="clear" w:color="000000" w:fill="auto"/>
        <w:tabs>
          <w:tab w:val="left" w:pos="1134"/>
        </w:tabs>
        <w:spacing w:line="276" w:lineRule="auto"/>
        <w:ind w:firstLine="720"/>
        <w:jc w:val="both"/>
      </w:pPr>
      <w:r w:rsidRPr="0086104A">
        <w:t>Pagal Metodikos 10 punkto nuostatas, vienkartinė ar periodinė kompensacija už naudojimąsi nustatytu žemės servitutu apskaičiuojama pagal formulę:</w:t>
      </w:r>
      <w:r w:rsidR="00021E3C" w:rsidRPr="0086104A">
        <w:t xml:space="preserve"> </w:t>
      </w:r>
    </w:p>
    <w:p w14:paraId="6B1A574D" w14:textId="77777777" w:rsidR="00344B23" w:rsidRPr="0086104A" w:rsidRDefault="00344B23" w:rsidP="0086104A">
      <w:pPr>
        <w:spacing w:line="276" w:lineRule="auto"/>
        <w:ind w:firstLine="720"/>
        <w:jc w:val="both"/>
      </w:pPr>
      <w:r w:rsidRPr="0086104A">
        <w:t>N</w:t>
      </w:r>
      <w:r w:rsidRPr="0086104A">
        <w:rPr>
          <w:vertAlign w:val="subscript"/>
        </w:rPr>
        <w:t xml:space="preserve">b </w:t>
      </w:r>
      <w:r w:rsidRPr="0086104A">
        <w:t>= N</w:t>
      </w:r>
      <w:r w:rsidRPr="0086104A">
        <w:rPr>
          <w:vertAlign w:val="subscript"/>
        </w:rPr>
        <w:t>p</w:t>
      </w:r>
      <w:r w:rsidRPr="0086104A">
        <w:t xml:space="preserve"> + N</w:t>
      </w:r>
      <w:r w:rsidRPr="0086104A">
        <w:rPr>
          <w:vertAlign w:val="subscript"/>
        </w:rPr>
        <w:t xml:space="preserve">sod </w:t>
      </w:r>
      <w:r w:rsidRPr="0086104A">
        <w:t>+ N</w:t>
      </w:r>
      <w:r w:rsidRPr="0086104A">
        <w:rPr>
          <w:vertAlign w:val="subscript"/>
        </w:rPr>
        <w:t>m</w:t>
      </w:r>
      <w:r w:rsidRPr="0086104A">
        <w:t xml:space="preserve"> + N</w:t>
      </w:r>
      <w:r w:rsidRPr="0086104A">
        <w:rPr>
          <w:vertAlign w:val="subscript"/>
        </w:rPr>
        <w:t>k</w:t>
      </w:r>
      <w:r w:rsidRPr="0086104A">
        <w:t xml:space="preserve">, </w:t>
      </w:r>
    </w:p>
    <w:p w14:paraId="5E9E63ED" w14:textId="77777777" w:rsidR="00171E21" w:rsidRPr="0086104A" w:rsidRDefault="00171E21" w:rsidP="0086104A">
      <w:pPr>
        <w:suppressAutoHyphens/>
        <w:spacing w:line="276" w:lineRule="auto"/>
        <w:ind w:firstLine="720"/>
        <w:jc w:val="both"/>
        <w:textAlignment w:val="baseline"/>
      </w:pPr>
      <w:r w:rsidRPr="0086104A">
        <w:t xml:space="preserve">šioje formulėje: </w:t>
      </w:r>
    </w:p>
    <w:p w14:paraId="08F5F173" w14:textId="6B0E1FDA" w:rsidR="00344B23" w:rsidRPr="0086104A" w:rsidRDefault="00344B23" w:rsidP="0086104A">
      <w:pPr>
        <w:spacing w:line="276" w:lineRule="auto"/>
        <w:ind w:firstLine="720"/>
        <w:jc w:val="both"/>
      </w:pPr>
      <w:r w:rsidRPr="0086104A">
        <w:t>N</w:t>
      </w:r>
      <w:r w:rsidRPr="0086104A">
        <w:rPr>
          <w:vertAlign w:val="subscript"/>
        </w:rPr>
        <w:t>p</w:t>
      </w:r>
      <w:r w:rsidRPr="0086104A">
        <w:t xml:space="preserve"> – vienkartinės ar periodinės kompensacijos dalis už sunaikinamus pasėlius;</w:t>
      </w:r>
      <w:r w:rsidR="00CF5A1E">
        <w:t xml:space="preserve"> </w:t>
      </w:r>
    </w:p>
    <w:p w14:paraId="5E3C6E2A" w14:textId="17E8EC27" w:rsidR="00344B23" w:rsidRPr="0086104A" w:rsidRDefault="00344B23" w:rsidP="0086104A">
      <w:pPr>
        <w:spacing w:line="276" w:lineRule="auto"/>
        <w:ind w:firstLine="720"/>
        <w:jc w:val="both"/>
      </w:pPr>
      <w:r w:rsidRPr="0086104A">
        <w:t>N</w:t>
      </w:r>
      <w:r w:rsidRPr="0086104A">
        <w:rPr>
          <w:vertAlign w:val="subscript"/>
        </w:rPr>
        <w:t>sod</w:t>
      </w:r>
      <w:r w:rsidRPr="0086104A">
        <w:t xml:space="preserve"> – vienkartinės ar periodinės kompensacijos dalis už sunaikinamus sodinius;</w:t>
      </w:r>
      <w:r w:rsidR="00CF5A1E">
        <w:t xml:space="preserve"> </w:t>
      </w:r>
    </w:p>
    <w:p w14:paraId="4F5B3399" w14:textId="5DB854AE" w:rsidR="00344B23" w:rsidRPr="0086104A" w:rsidRDefault="00344B23" w:rsidP="0086104A">
      <w:pPr>
        <w:spacing w:line="276" w:lineRule="auto"/>
        <w:ind w:firstLine="720"/>
        <w:jc w:val="both"/>
      </w:pPr>
      <w:r w:rsidRPr="0086104A">
        <w:t>N</w:t>
      </w:r>
      <w:r w:rsidRPr="0086104A">
        <w:rPr>
          <w:vertAlign w:val="subscript"/>
        </w:rPr>
        <w:t>m</w:t>
      </w:r>
      <w:r w:rsidRPr="0086104A">
        <w:t xml:space="preserve"> – vienkartinės ar periodinės kompensacijos dalis už iškertamą mišką;</w:t>
      </w:r>
      <w:r w:rsidR="00CF5A1E">
        <w:t xml:space="preserve"> </w:t>
      </w:r>
    </w:p>
    <w:p w14:paraId="78D75576" w14:textId="0395801D" w:rsidR="00344B23" w:rsidRPr="0086104A" w:rsidRDefault="00344B23" w:rsidP="0086104A">
      <w:pPr>
        <w:tabs>
          <w:tab w:val="left" w:pos="6237"/>
          <w:tab w:val="right" w:pos="8306"/>
        </w:tabs>
        <w:spacing w:line="276" w:lineRule="auto"/>
        <w:ind w:firstLine="720"/>
        <w:jc w:val="both"/>
      </w:pPr>
      <w:r w:rsidRPr="0086104A">
        <w:t>N</w:t>
      </w:r>
      <w:r w:rsidRPr="0086104A">
        <w:rPr>
          <w:vertAlign w:val="subscript"/>
        </w:rPr>
        <w:t xml:space="preserve">k </w:t>
      </w:r>
      <w:r w:rsidRPr="0086104A">
        <w:t>– vienkartinės ar periodinės kompensacijos dalis už nuostolius, patirtus dėl prarastos galimybės naudoti žemės sklypą ar jo dalį pagal pagrindinę žemės naudojimo paskirtį, naudojimo būdą.</w:t>
      </w:r>
      <w:r w:rsidR="00CF5A1E">
        <w:t xml:space="preserve"> </w:t>
      </w:r>
    </w:p>
    <w:p w14:paraId="53F09089" w14:textId="1D235DE9" w:rsidR="00943C80" w:rsidRPr="0086104A" w:rsidRDefault="00943C80" w:rsidP="0086104A">
      <w:pPr>
        <w:shd w:val="clear" w:color="000000" w:fill="auto"/>
        <w:spacing w:line="276" w:lineRule="auto"/>
        <w:ind w:firstLine="720"/>
        <w:jc w:val="both"/>
      </w:pPr>
      <w:r w:rsidRPr="0086104A">
        <w:t>Pažymėtina, kad Žemės sklype įgyvendinant servitut</w:t>
      </w:r>
      <w:r w:rsidR="001D5AA2" w:rsidRPr="0086104A">
        <w:t>o</w:t>
      </w:r>
      <w:r w:rsidRPr="0086104A">
        <w:t xml:space="preserve"> suteiktas teises nebūtų sunaikinami pasėliai ir sodiniai, nebūtų iškertamas miškas, todėl N</w:t>
      </w:r>
      <w:r w:rsidRPr="0086104A">
        <w:rPr>
          <w:vertAlign w:val="subscript"/>
        </w:rPr>
        <w:t>p</w:t>
      </w:r>
      <w:r w:rsidRPr="0086104A">
        <w:t>, N</w:t>
      </w:r>
      <w:r w:rsidRPr="0086104A">
        <w:rPr>
          <w:vertAlign w:val="subscript"/>
        </w:rPr>
        <w:t xml:space="preserve">sod </w:t>
      </w:r>
      <w:r w:rsidRPr="0086104A">
        <w:t>ir N</w:t>
      </w:r>
      <w:r w:rsidRPr="0086104A">
        <w:rPr>
          <w:vertAlign w:val="subscript"/>
        </w:rPr>
        <w:t>m</w:t>
      </w:r>
      <w:r w:rsidRPr="0086104A">
        <w:t xml:space="preserve"> nėra apskaičiuojami. Vienkartinės ar periodinės kompensacijos dalis už nuostolius, patirtus dėl prarastos galimybės naudoti žemės sklypą ar jo dalį pagal pagrindinę žemės naudojimo paskirtį, naudojimo būdą. N</w:t>
      </w:r>
      <w:r w:rsidRPr="0086104A">
        <w:rPr>
          <w:vertAlign w:val="subscript"/>
        </w:rPr>
        <w:t>k</w:t>
      </w:r>
      <w:r w:rsidRPr="0086104A">
        <w:t xml:space="preserve"> apskaičiuojama pagal Metodikos 9 punkte nurodytą formulę: </w:t>
      </w:r>
    </w:p>
    <w:p w14:paraId="1BE0B790" w14:textId="13D14609" w:rsidR="00943C80" w:rsidRPr="0086104A" w:rsidRDefault="00943C80" w:rsidP="0086104A">
      <w:pPr>
        <w:suppressAutoHyphens/>
        <w:spacing w:line="276" w:lineRule="auto"/>
        <w:ind w:firstLine="720"/>
        <w:jc w:val="both"/>
        <w:textAlignment w:val="baseline"/>
      </w:pPr>
      <w:r w:rsidRPr="0086104A">
        <w:t>N</w:t>
      </w:r>
      <w:r w:rsidRPr="0086104A">
        <w:rPr>
          <w:vertAlign w:val="subscript"/>
        </w:rPr>
        <w:t>k</w:t>
      </w:r>
      <w:r w:rsidRPr="0086104A">
        <w:t xml:space="preserve"> =  S</w:t>
      </w:r>
      <w:r w:rsidRPr="0086104A">
        <w:rPr>
          <w:vertAlign w:val="subscript"/>
        </w:rPr>
        <w:t>p</w:t>
      </w:r>
      <w:r w:rsidRPr="0086104A">
        <w:t xml:space="preserve"> x V</w:t>
      </w:r>
      <w:r w:rsidRPr="0086104A">
        <w:rPr>
          <w:vertAlign w:val="subscript"/>
        </w:rPr>
        <w:t>k</w:t>
      </w:r>
      <w:r w:rsidRPr="0086104A">
        <w:t xml:space="preserve"> x K</w:t>
      </w:r>
      <w:r w:rsidRPr="0086104A">
        <w:rPr>
          <w:vertAlign w:val="subscript"/>
        </w:rPr>
        <w:t>n</w:t>
      </w:r>
      <w:r w:rsidRPr="0086104A">
        <w:t>,</w:t>
      </w:r>
      <w:r w:rsidR="00C00249" w:rsidRPr="0086104A">
        <w:t xml:space="preserve"> </w:t>
      </w:r>
    </w:p>
    <w:p w14:paraId="16EEC2A4" w14:textId="1F156BB2" w:rsidR="00943C80" w:rsidRPr="0086104A" w:rsidRDefault="00943C80" w:rsidP="0086104A">
      <w:pPr>
        <w:suppressAutoHyphens/>
        <w:spacing w:line="276" w:lineRule="auto"/>
        <w:ind w:firstLine="720"/>
        <w:jc w:val="both"/>
        <w:textAlignment w:val="baseline"/>
      </w:pPr>
      <w:r w:rsidRPr="0086104A">
        <w:t>šioje formulėje:</w:t>
      </w:r>
      <w:r w:rsidR="00C00249" w:rsidRPr="0086104A">
        <w:t xml:space="preserve"> </w:t>
      </w:r>
    </w:p>
    <w:p w14:paraId="60ADD150" w14:textId="5E788DDA" w:rsidR="00943C80" w:rsidRPr="0086104A" w:rsidRDefault="00943C80" w:rsidP="0086104A">
      <w:pPr>
        <w:suppressAutoHyphens/>
        <w:spacing w:line="276" w:lineRule="auto"/>
        <w:ind w:firstLine="720"/>
        <w:jc w:val="both"/>
        <w:textAlignment w:val="baseline"/>
      </w:pPr>
      <w:r w:rsidRPr="0086104A">
        <w:t>S</w:t>
      </w:r>
      <w:r w:rsidRPr="0086104A">
        <w:rPr>
          <w:vertAlign w:val="subscript"/>
        </w:rPr>
        <w:t>p</w:t>
      </w:r>
      <w:r w:rsidRPr="0086104A">
        <w:t xml:space="preserve"> – žemės sklypo dalies, kuriai taikomas žemės sklypui nustatytas žemės servitutas, plotas (hektarais);</w:t>
      </w:r>
      <w:r w:rsidR="00C00249" w:rsidRPr="0086104A">
        <w:t xml:space="preserve"> </w:t>
      </w:r>
    </w:p>
    <w:p w14:paraId="0743CBB3" w14:textId="51E6C214" w:rsidR="00943C80" w:rsidRPr="0086104A" w:rsidRDefault="00943C80" w:rsidP="0086104A">
      <w:pPr>
        <w:suppressAutoHyphens/>
        <w:spacing w:line="276" w:lineRule="auto"/>
        <w:ind w:firstLine="720"/>
        <w:jc w:val="both"/>
        <w:textAlignment w:val="baseline"/>
      </w:pPr>
      <w:r w:rsidRPr="0086104A">
        <w:t>V</w:t>
      </w:r>
      <w:r w:rsidRPr="0086104A">
        <w:rPr>
          <w:vertAlign w:val="subscript"/>
        </w:rPr>
        <w:t>k</w:t>
      </w:r>
      <w:r w:rsidRPr="0086104A">
        <w:t xml:space="preserve"> – vidutinė 1 ha žemės sklypo rinkos vertė, apskaičiuojama pagal žemės verčių zonų žemėlapius, parengtus Masinio vertinimo taisyklių, patvirtintų Lietuvos Respublikos Vyriausybės 2012 m. gruodžio 12 d. nutarimu Nr. 1523 „Dėl Masinio žemės vertinimo taisyklių patvirtinimo ir Lietuvos Respublikos žemės mokesčio įstatymo nuostatų įgyvendinimo“, nustatyta tvarka;</w:t>
      </w:r>
      <w:r w:rsidR="00C00249" w:rsidRPr="0086104A">
        <w:t xml:space="preserve"> </w:t>
      </w:r>
    </w:p>
    <w:p w14:paraId="4EEA3924" w14:textId="77777777" w:rsidR="00943C80" w:rsidRPr="0086104A" w:rsidRDefault="00943C80" w:rsidP="0086104A">
      <w:pPr>
        <w:suppressAutoHyphens/>
        <w:spacing w:line="276" w:lineRule="auto"/>
        <w:ind w:firstLine="720"/>
        <w:jc w:val="both"/>
        <w:textAlignment w:val="baseline"/>
      </w:pPr>
      <w:r w:rsidRPr="0086104A">
        <w:lastRenderedPageBreak/>
        <w:t>K</w:t>
      </w:r>
      <w:r w:rsidRPr="0086104A">
        <w:rPr>
          <w:vertAlign w:val="subscript"/>
        </w:rPr>
        <w:t>n</w:t>
      </w:r>
      <w:r w:rsidRPr="0086104A">
        <w:t xml:space="preserve"> – žemės sklypo, kuriame nustatomas žemės servitutas, naudojimo pagal pagrindinę žemės naudojimo paskirtį, naudojimo būdą laipsnis. Kai žemės sklypo, kuriame nustatomas servitutas, ploto, kurį užima šis servitutas, negalima naudoti pagal pagrindinę žemės naudojimo paskirtį, naudojimo būdą, K</w:t>
      </w:r>
      <w:r w:rsidRPr="0086104A">
        <w:rPr>
          <w:vertAlign w:val="subscript"/>
        </w:rPr>
        <w:t>n</w:t>
      </w:r>
      <w:r w:rsidRPr="0086104A">
        <w:t xml:space="preserve"> lygus 1. Kai žemės sklypo, kuriame nustatomas žemės servitutas, ploto, kurį užima šis servitutas, iš dalies negalima naudoti pagal pagrindinę žemės naudojimo paskirtį, naudojimo būdą, K</w:t>
      </w:r>
      <w:r w:rsidRPr="0086104A">
        <w:rPr>
          <w:vertAlign w:val="subscript"/>
        </w:rPr>
        <w:t>n</w:t>
      </w:r>
      <w:r w:rsidRPr="0086104A">
        <w:t xml:space="preserve"> lygus 0,5. </w:t>
      </w:r>
    </w:p>
    <w:p w14:paraId="0E7E0DC9" w14:textId="79FBE249" w:rsidR="001A7F69" w:rsidRPr="0086104A" w:rsidRDefault="002E67AC" w:rsidP="0086104A">
      <w:pPr>
        <w:shd w:val="clear" w:color="000000" w:fill="auto"/>
        <w:tabs>
          <w:tab w:val="left" w:pos="1134"/>
        </w:tabs>
        <w:spacing w:line="276" w:lineRule="auto"/>
        <w:ind w:firstLine="720"/>
        <w:jc w:val="both"/>
      </w:pPr>
      <w:r w:rsidRPr="0086104A">
        <w:t>Apskaičiuota v</w:t>
      </w:r>
      <w:r w:rsidR="00ED4D62" w:rsidRPr="0086104A">
        <w:t>i</w:t>
      </w:r>
      <w:r w:rsidR="001A7F69" w:rsidRPr="0086104A">
        <w:t xml:space="preserve">enkartinė kompensacija už nuostolius, patirtus dėl prarastos galimybės naudoti Žemės sklypą pagal pagrindinę žemės naudojimo paskirtį ir naudojimo būdą yra 114,35 Eur: </w:t>
      </w:r>
    </w:p>
    <w:p w14:paraId="14E37E16" w14:textId="53E7EAB6" w:rsidR="001A7F69" w:rsidRPr="0086104A" w:rsidRDefault="001A7F69" w:rsidP="0086104A">
      <w:pPr>
        <w:suppressAutoHyphens/>
        <w:spacing w:line="276" w:lineRule="auto"/>
        <w:ind w:firstLine="720"/>
        <w:jc w:val="both"/>
        <w:textAlignment w:val="baseline"/>
      </w:pPr>
      <w:r w:rsidRPr="0086104A">
        <w:t>N</w:t>
      </w:r>
      <w:r w:rsidRPr="0086104A">
        <w:rPr>
          <w:vertAlign w:val="subscript"/>
        </w:rPr>
        <w:t>k</w:t>
      </w:r>
      <w:r w:rsidRPr="0086104A">
        <w:t xml:space="preserve"> =  0,0017 x 5 257 000 / 39,0776 x 0,5 = 114,35 Eur, </w:t>
      </w:r>
    </w:p>
    <w:p w14:paraId="1D8AB66B" w14:textId="44FEBBD8" w:rsidR="001A7F69" w:rsidRPr="0086104A" w:rsidRDefault="001A7F69" w:rsidP="0086104A">
      <w:pPr>
        <w:suppressAutoHyphens/>
        <w:spacing w:line="276" w:lineRule="auto"/>
        <w:ind w:firstLine="720"/>
        <w:jc w:val="both"/>
        <w:textAlignment w:val="baseline"/>
      </w:pPr>
      <w:r w:rsidRPr="0086104A">
        <w:t>S</w:t>
      </w:r>
      <w:r w:rsidRPr="0086104A">
        <w:rPr>
          <w:vertAlign w:val="subscript"/>
        </w:rPr>
        <w:t xml:space="preserve">p </w:t>
      </w:r>
      <w:r w:rsidRPr="0086104A">
        <w:t>= 0,0017 ha;</w:t>
      </w:r>
      <w:r w:rsidR="0025636B" w:rsidRPr="0086104A">
        <w:t xml:space="preserve"> </w:t>
      </w:r>
    </w:p>
    <w:p w14:paraId="68E0A889" w14:textId="28CEA1E1" w:rsidR="001A7F69" w:rsidRPr="0086104A" w:rsidRDefault="001A7F69" w:rsidP="0086104A">
      <w:pPr>
        <w:suppressAutoHyphens/>
        <w:spacing w:line="276" w:lineRule="auto"/>
        <w:ind w:firstLine="720"/>
        <w:jc w:val="both"/>
        <w:textAlignment w:val="baseline"/>
      </w:pPr>
      <w:r w:rsidRPr="0086104A">
        <w:t>V</w:t>
      </w:r>
      <w:r w:rsidRPr="0086104A">
        <w:rPr>
          <w:vertAlign w:val="subscript"/>
        </w:rPr>
        <w:t xml:space="preserve">k </w:t>
      </w:r>
      <w:r w:rsidRPr="0086104A">
        <w:t>= 5 257 000 / 39,0776</w:t>
      </w:r>
      <w:r w:rsidR="009D49EF" w:rsidRPr="0086104A">
        <w:t xml:space="preserve"> (5 257 000 Eur – Žemės sklypo vidutinė rinkos verė (2024-01-01), 39,0776 ha – Žemės sklypo plotas)</w:t>
      </w:r>
      <w:r w:rsidRPr="0086104A">
        <w:t xml:space="preserve">; </w:t>
      </w:r>
    </w:p>
    <w:p w14:paraId="018E6895" w14:textId="0EB7D483" w:rsidR="001A7F69" w:rsidRPr="0086104A" w:rsidRDefault="001A7F69" w:rsidP="0086104A">
      <w:pPr>
        <w:suppressAutoHyphens/>
        <w:spacing w:line="276" w:lineRule="auto"/>
        <w:ind w:firstLine="720"/>
        <w:jc w:val="both"/>
        <w:textAlignment w:val="baseline"/>
      </w:pPr>
      <w:r w:rsidRPr="0086104A">
        <w:t>K</w:t>
      </w:r>
      <w:r w:rsidRPr="0086104A">
        <w:rPr>
          <w:vertAlign w:val="subscript"/>
        </w:rPr>
        <w:t xml:space="preserve">n </w:t>
      </w:r>
      <w:r w:rsidRPr="0086104A">
        <w:t xml:space="preserve">= 0,5 </w:t>
      </w:r>
      <w:r w:rsidR="00ED4D62" w:rsidRPr="0086104A">
        <w:t>(</w:t>
      </w:r>
      <w:r w:rsidRPr="0086104A">
        <w:t>Žemės sklypo ploto, kurį užima servitutas</w:t>
      </w:r>
      <w:r w:rsidR="0025636B" w:rsidRPr="0086104A">
        <w:t>,</w:t>
      </w:r>
      <w:r w:rsidR="0025636B" w:rsidRPr="0086104A">
        <w:rPr>
          <w:bCs/>
        </w:rPr>
        <w:t xml:space="preserve"> tik</w:t>
      </w:r>
      <w:r w:rsidR="0025636B" w:rsidRPr="0086104A">
        <w:t xml:space="preserve"> </w:t>
      </w:r>
      <w:r w:rsidRPr="0086104A">
        <w:t>iš dalies negalima naudoti pagal pagrindinę žemės naudojimo paskirtį, naudojimo būdą</w:t>
      </w:r>
      <w:r w:rsidR="00ED4D62" w:rsidRPr="0086104A">
        <w:t>)</w:t>
      </w:r>
      <w:r w:rsidRPr="0086104A">
        <w:t xml:space="preserve">. </w:t>
      </w:r>
    </w:p>
    <w:p w14:paraId="42517BF7" w14:textId="27C267F8" w:rsidR="00EF584A" w:rsidRPr="0086104A" w:rsidRDefault="001C04CC" w:rsidP="0086104A">
      <w:pPr>
        <w:pStyle w:val="Pagrindinistekstas"/>
        <w:spacing w:after="0" w:line="276" w:lineRule="auto"/>
        <w:ind w:firstLine="720"/>
        <w:jc w:val="both"/>
      </w:pPr>
      <w:r w:rsidRPr="0086104A">
        <w:t xml:space="preserve">Savivaldybės tarybai priėmus Projektą, notarų biure būtų pasirašoma notarinė sutartis ir registruojama VĮ Registrų centre. </w:t>
      </w:r>
      <w:r w:rsidR="005E074B" w:rsidRPr="0086104A">
        <w:t xml:space="preserve">Projekto </w:t>
      </w:r>
      <w:r w:rsidR="00943C80" w:rsidRPr="0086104A">
        <w:t>3</w:t>
      </w:r>
      <w:r w:rsidR="005E074B" w:rsidRPr="0086104A">
        <w:t xml:space="preserve"> punkte š</w:t>
      </w:r>
      <w:r w:rsidRPr="0086104A">
        <w:t xml:space="preserve">iuos veiksmus atlikti siūloma įgalioti </w:t>
      </w:r>
      <w:r w:rsidR="00E87D31" w:rsidRPr="0086104A">
        <w:t>Savivaldybės merą arba jo įgaliotą Savivaldybės administracijos direktorių</w:t>
      </w:r>
      <w:r w:rsidR="00EF584A" w:rsidRPr="0086104A">
        <w:t xml:space="preserve">. </w:t>
      </w:r>
    </w:p>
    <w:p w14:paraId="16747FCA" w14:textId="17055318" w:rsidR="001C04CC" w:rsidRPr="0086104A" w:rsidRDefault="001C04CC" w:rsidP="0086104A">
      <w:pPr>
        <w:pStyle w:val="Pagrindinistekstas"/>
        <w:spacing w:after="0" w:line="276" w:lineRule="auto"/>
        <w:ind w:firstLine="720"/>
        <w:jc w:val="both"/>
      </w:pPr>
      <w:r w:rsidRPr="0086104A">
        <w:rPr>
          <w:b/>
        </w:rPr>
        <w:t>5. Kieno iniciatyva parengtas sprendimo projektas:</w:t>
      </w:r>
      <w:r w:rsidRPr="0086104A">
        <w:t xml:space="preserve"> </w:t>
      </w:r>
    </w:p>
    <w:p w14:paraId="0E571A5D" w14:textId="6A424566" w:rsidR="001C04CC" w:rsidRPr="0086104A" w:rsidRDefault="00E17F7A" w:rsidP="0086104A">
      <w:pPr>
        <w:tabs>
          <w:tab w:val="left" w:pos="0"/>
        </w:tabs>
        <w:spacing w:line="276" w:lineRule="auto"/>
        <w:ind w:firstLine="720"/>
        <w:jc w:val="both"/>
      </w:pPr>
      <w:r w:rsidRPr="0086104A">
        <w:t>UAB „Aukštaitijos vandenys“</w:t>
      </w:r>
      <w:r w:rsidR="001C04CC" w:rsidRPr="0086104A">
        <w:rPr>
          <w:lang w:eastAsia="en-US"/>
        </w:rPr>
        <w:t xml:space="preserve"> prašymu </w:t>
      </w:r>
      <w:r w:rsidR="001C04CC" w:rsidRPr="0086104A">
        <w:t xml:space="preserve">Savivaldybės administracijos. </w:t>
      </w:r>
    </w:p>
    <w:p w14:paraId="58676A92" w14:textId="77777777" w:rsidR="00E05FF9" w:rsidRPr="0086104A" w:rsidRDefault="00E05FF9" w:rsidP="0086104A">
      <w:pPr>
        <w:tabs>
          <w:tab w:val="left" w:pos="0"/>
        </w:tabs>
        <w:spacing w:line="276" w:lineRule="auto"/>
        <w:ind w:firstLine="720"/>
        <w:jc w:val="both"/>
      </w:pPr>
    </w:p>
    <w:p w14:paraId="7968D80D" w14:textId="77777777" w:rsidR="00E05FF9" w:rsidRPr="0086104A" w:rsidRDefault="00E05FF9" w:rsidP="0086104A">
      <w:pPr>
        <w:tabs>
          <w:tab w:val="left" w:pos="0"/>
        </w:tabs>
        <w:spacing w:line="276" w:lineRule="auto"/>
        <w:ind w:firstLine="720"/>
        <w:jc w:val="both"/>
      </w:pPr>
    </w:p>
    <w:p w14:paraId="0F49BA69" w14:textId="77777777" w:rsidR="00E05FF9" w:rsidRPr="0086104A" w:rsidRDefault="00E05FF9" w:rsidP="0086104A">
      <w:pPr>
        <w:tabs>
          <w:tab w:val="left" w:pos="0"/>
        </w:tabs>
        <w:spacing w:line="276" w:lineRule="auto"/>
        <w:jc w:val="both"/>
      </w:pPr>
      <w:r w:rsidRPr="0086104A">
        <w:t>Teritorijų planavimo ir architektūros skyriaus</w:t>
      </w:r>
    </w:p>
    <w:p w14:paraId="5943464A" w14:textId="4EB3BD36" w:rsidR="00D561F8" w:rsidRPr="0086104A" w:rsidRDefault="00E05FF9" w:rsidP="0086104A">
      <w:pPr>
        <w:tabs>
          <w:tab w:val="left" w:pos="0"/>
        </w:tabs>
        <w:spacing w:line="276" w:lineRule="auto"/>
        <w:jc w:val="both"/>
      </w:pPr>
      <w:r w:rsidRPr="0086104A">
        <w:t xml:space="preserve">Žemėtvarkos poskyrio vyriausioji specialistė </w:t>
      </w:r>
      <w:r w:rsidRPr="0086104A">
        <w:tab/>
      </w:r>
      <w:r w:rsidRPr="0086104A">
        <w:tab/>
      </w:r>
      <w:r w:rsidRPr="0086104A">
        <w:tab/>
        <w:t>Jūra Sikarskienė</w:t>
      </w:r>
    </w:p>
    <w:sectPr w:rsidR="00D561F8" w:rsidRPr="0086104A" w:rsidSect="00B0706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DAB42" w14:textId="77777777" w:rsidR="00C5544C" w:rsidRDefault="00C5544C" w:rsidP="00D610C3">
      <w:r>
        <w:separator/>
      </w:r>
    </w:p>
  </w:endnote>
  <w:endnote w:type="continuationSeparator" w:id="0">
    <w:p w14:paraId="3AFA5D32" w14:textId="77777777" w:rsidR="00C5544C" w:rsidRDefault="00C5544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6A7D2" w14:textId="77777777" w:rsidR="00C5544C" w:rsidRDefault="00C5544C" w:rsidP="00D610C3">
      <w:r>
        <w:separator/>
      </w:r>
    </w:p>
  </w:footnote>
  <w:footnote w:type="continuationSeparator" w:id="0">
    <w:p w14:paraId="4F61B2DE" w14:textId="77777777" w:rsidR="00C5544C" w:rsidRDefault="00C5544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B07B53">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175EBE"/>
    <w:multiLevelType w:val="multilevel"/>
    <w:tmpl w:val="0427001F"/>
    <w:lvl w:ilvl="0">
      <w:start w:val="1"/>
      <w:numFmt w:val="decimal"/>
      <w:lvlText w:val="%1."/>
      <w:lvlJc w:val="left"/>
      <w:pPr>
        <w:ind w:left="7732" w:hanging="360"/>
      </w:pPr>
    </w:lvl>
    <w:lvl w:ilvl="1">
      <w:start w:val="1"/>
      <w:numFmt w:val="decimal"/>
      <w:lvlText w:val="%1.%2."/>
      <w:lvlJc w:val="left"/>
      <w:pPr>
        <w:ind w:left="8655" w:hanging="432"/>
      </w:pPr>
    </w:lvl>
    <w:lvl w:ilvl="2">
      <w:start w:val="1"/>
      <w:numFmt w:val="decimal"/>
      <w:lvlText w:val="%1.%2.%3."/>
      <w:lvlJc w:val="left"/>
      <w:pPr>
        <w:ind w:left="8596" w:hanging="504"/>
      </w:pPr>
    </w:lvl>
    <w:lvl w:ilvl="3">
      <w:start w:val="1"/>
      <w:numFmt w:val="decimal"/>
      <w:lvlText w:val="%1.%2.%3.%4."/>
      <w:lvlJc w:val="left"/>
      <w:pPr>
        <w:ind w:left="9100" w:hanging="648"/>
      </w:pPr>
    </w:lvl>
    <w:lvl w:ilvl="4">
      <w:start w:val="1"/>
      <w:numFmt w:val="decimal"/>
      <w:lvlText w:val="%1.%2.%3.%4.%5."/>
      <w:lvlJc w:val="left"/>
      <w:pPr>
        <w:ind w:left="9604" w:hanging="792"/>
      </w:pPr>
    </w:lvl>
    <w:lvl w:ilvl="5">
      <w:start w:val="1"/>
      <w:numFmt w:val="decimal"/>
      <w:lvlText w:val="%1.%2.%3.%4.%5.%6."/>
      <w:lvlJc w:val="left"/>
      <w:pPr>
        <w:ind w:left="10108" w:hanging="936"/>
      </w:pPr>
    </w:lvl>
    <w:lvl w:ilvl="6">
      <w:start w:val="1"/>
      <w:numFmt w:val="decimal"/>
      <w:lvlText w:val="%1.%2.%3.%4.%5.%6.%7."/>
      <w:lvlJc w:val="left"/>
      <w:pPr>
        <w:ind w:left="10612" w:hanging="1080"/>
      </w:pPr>
    </w:lvl>
    <w:lvl w:ilvl="7">
      <w:start w:val="1"/>
      <w:numFmt w:val="decimal"/>
      <w:lvlText w:val="%1.%2.%3.%4.%5.%6.%7.%8."/>
      <w:lvlJc w:val="left"/>
      <w:pPr>
        <w:ind w:left="11116" w:hanging="1224"/>
      </w:pPr>
    </w:lvl>
    <w:lvl w:ilvl="8">
      <w:start w:val="1"/>
      <w:numFmt w:val="decimal"/>
      <w:lvlText w:val="%1.%2.%3.%4.%5.%6.%7.%8.%9."/>
      <w:lvlJc w:val="left"/>
      <w:pPr>
        <w:ind w:left="11692"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3"/>
  </w:num>
  <w:num w:numId="3">
    <w:abstractNumId w:val="3"/>
  </w:num>
  <w:num w:numId="4">
    <w:abstractNumId w:val="9"/>
  </w:num>
  <w:num w:numId="5">
    <w:abstractNumId w:val="11"/>
  </w:num>
  <w:num w:numId="6">
    <w:abstractNumId w:val="8"/>
  </w:num>
  <w:num w:numId="7">
    <w:abstractNumId w:val="4"/>
  </w:num>
  <w:num w:numId="8">
    <w:abstractNumId w:val="1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7"/>
  </w:num>
  <w:num w:numId="14">
    <w:abstractNumId w:val="2"/>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1E3C"/>
    <w:rsid w:val="00023946"/>
    <w:rsid w:val="00024E4B"/>
    <w:rsid w:val="000273F1"/>
    <w:rsid w:val="00035DF8"/>
    <w:rsid w:val="0003754D"/>
    <w:rsid w:val="000432C6"/>
    <w:rsid w:val="00050C9F"/>
    <w:rsid w:val="00050CB3"/>
    <w:rsid w:val="00050D33"/>
    <w:rsid w:val="00052164"/>
    <w:rsid w:val="000545B1"/>
    <w:rsid w:val="00055711"/>
    <w:rsid w:val="00060F2B"/>
    <w:rsid w:val="00064E1B"/>
    <w:rsid w:val="000668CC"/>
    <w:rsid w:val="000672D6"/>
    <w:rsid w:val="00067B77"/>
    <w:rsid w:val="00071608"/>
    <w:rsid w:val="00073D8A"/>
    <w:rsid w:val="000811AB"/>
    <w:rsid w:val="000828D3"/>
    <w:rsid w:val="00083AD7"/>
    <w:rsid w:val="000874C0"/>
    <w:rsid w:val="00094A11"/>
    <w:rsid w:val="00095905"/>
    <w:rsid w:val="00096F0B"/>
    <w:rsid w:val="000C0158"/>
    <w:rsid w:val="000C4CD9"/>
    <w:rsid w:val="000D0709"/>
    <w:rsid w:val="000D1CCA"/>
    <w:rsid w:val="000E2876"/>
    <w:rsid w:val="000E525B"/>
    <w:rsid w:val="000E6FCA"/>
    <w:rsid w:val="000F142F"/>
    <w:rsid w:val="000F26AB"/>
    <w:rsid w:val="000F56A0"/>
    <w:rsid w:val="000F6EAA"/>
    <w:rsid w:val="00100299"/>
    <w:rsid w:val="00101EF7"/>
    <w:rsid w:val="00103353"/>
    <w:rsid w:val="00105414"/>
    <w:rsid w:val="00105FAF"/>
    <w:rsid w:val="00106FFE"/>
    <w:rsid w:val="00115F33"/>
    <w:rsid w:val="001160D3"/>
    <w:rsid w:val="00116ED6"/>
    <w:rsid w:val="0011768C"/>
    <w:rsid w:val="001217E9"/>
    <w:rsid w:val="001252B0"/>
    <w:rsid w:val="001339CC"/>
    <w:rsid w:val="00134410"/>
    <w:rsid w:val="00136C8F"/>
    <w:rsid w:val="001373F7"/>
    <w:rsid w:val="00144285"/>
    <w:rsid w:val="0015278F"/>
    <w:rsid w:val="00153CDD"/>
    <w:rsid w:val="00153D8F"/>
    <w:rsid w:val="00156131"/>
    <w:rsid w:val="00163648"/>
    <w:rsid w:val="001636E3"/>
    <w:rsid w:val="00165B25"/>
    <w:rsid w:val="00166D36"/>
    <w:rsid w:val="00170B94"/>
    <w:rsid w:val="00171E21"/>
    <w:rsid w:val="00173464"/>
    <w:rsid w:val="00176CDC"/>
    <w:rsid w:val="0019105B"/>
    <w:rsid w:val="00192F17"/>
    <w:rsid w:val="00194B34"/>
    <w:rsid w:val="001956B5"/>
    <w:rsid w:val="001A31DD"/>
    <w:rsid w:val="001A3E63"/>
    <w:rsid w:val="001A3EBD"/>
    <w:rsid w:val="001A59CF"/>
    <w:rsid w:val="001A6841"/>
    <w:rsid w:val="001A7F69"/>
    <w:rsid w:val="001B1CD5"/>
    <w:rsid w:val="001B291E"/>
    <w:rsid w:val="001B7C03"/>
    <w:rsid w:val="001C04CC"/>
    <w:rsid w:val="001C28AD"/>
    <w:rsid w:val="001C60B4"/>
    <w:rsid w:val="001D5AA2"/>
    <w:rsid w:val="001D621F"/>
    <w:rsid w:val="001E4B68"/>
    <w:rsid w:val="001F0F56"/>
    <w:rsid w:val="001F3431"/>
    <w:rsid w:val="00200DAF"/>
    <w:rsid w:val="002036F6"/>
    <w:rsid w:val="00210B0C"/>
    <w:rsid w:val="00213057"/>
    <w:rsid w:val="0021352E"/>
    <w:rsid w:val="00213D1E"/>
    <w:rsid w:val="00214043"/>
    <w:rsid w:val="00222E35"/>
    <w:rsid w:val="0022576D"/>
    <w:rsid w:val="00227439"/>
    <w:rsid w:val="002316BC"/>
    <w:rsid w:val="00237E62"/>
    <w:rsid w:val="00244250"/>
    <w:rsid w:val="0024617A"/>
    <w:rsid w:val="0025348D"/>
    <w:rsid w:val="002541D9"/>
    <w:rsid w:val="00255F34"/>
    <w:rsid w:val="00256307"/>
    <w:rsid w:val="0025636B"/>
    <w:rsid w:val="00261DCF"/>
    <w:rsid w:val="00264EEB"/>
    <w:rsid w:val="00266833"/>
    <w:rsid w:val="00274D68"/>
    <w:rsid w:val="00276AD2"/>
    <w:rsid w:val="002807C5"/>
    <w:rsid w:val="0028385C"/>
    <w:rsid w:val="00283DDC"/>
    <w:rsid w:val="00286E8A"/>
    <w:rsid w:val="00292C3E"/>
    <w:rsid w:val="00292DCE"/>
    <w:rsid w:val="0029507D"/>
    <w:rsid w:val="00296235"/>
    <w:rsid w:val="00296CB0"/>
    <w:rsid w:val="002A0912"/>
    <w:rsid w:val="002A2E19"/>
    <w:rsid w:val="002A3649"/>
    <w:rsid w:val="002A40B1"/>
    <w:rsid w:val="002B293B"/>
    <w:rsid w:val="002B5A69"/>
    <w:rsid w:val="002C0792"/>
    <w:rsid w:val="002C2927"/>
    <w:rsid w:val="002C333C"/>
    <w:rsid w:val="002D1241"/>
    <w:rsid w:val="002D165A"/>
    <w:rsid w:val="002D1C76"/>
    <w:rsid w:val="002D24EF"/>
    <w:rsid w:val="002D5815"/>
    <w:rsid w:val="002D6736"/>
    <w:rsid w:val="002E30B2"/>
    <w:rsid w:val="002E51AC"/>
    <w:rsid w:val="002E67AC"/>
    <w:rsid w:val="002F0D9A"/>
    <w:rsid w:val="002F237F"/>
    <w:rsid w:val="002F51BA"/>
    <w:rsid w:val="002F52D8"/>
    <w:rsid w:val="00304F7A"/>
    <w:rsid w:val="00307D6C"/>
    <w:rsid w:val="00310932"/>
    <w:rsid w:val="00311EF9"/>
    <w:rsid w:val="00313492"/>
    <w:rsid w:val="00325409"/>
    <w:rsid w:val="00327D6D"/>
    <w:rsid w:val="0033014E"/>
    <w:rsid w:val="00331855"/>
    <w:rsid w:val="00335FCE"/>
    <w:rsid w:val="00341BA1"/>
    <w:rsid w:val="003436A1"/>
    <w:rsid w:val="00344B23"/>
    <w:rsid w:val="00345F19"/>
    <w:rsid w:val="00346065"/>
    <w:rsid w:val="00347BF7"/>
    <w:rsid w:val="0035112A"/>
    <w:rsid w:val="003645AE"/>
    <w:rsid w:val="003647E6"/>
    <w:rsid w:val="003666E4"/>
    <w:rsid w:val="00375BA3"/>
    <w:rsid w:val="003A2301"/>
    <w:rsid w:val="003A43A7"/>
    <w:rsid w:val="003B0135"/>
    <w:rsid w:val="003B1377"/>
    <w:rsid w:val="003B70CC"/>
    <w:rsid w:val="003C2452"/>
    <w:rsid w:val="003C3E20"/>
    <w:rsid w:val="003C4CFD"/>
    <w:rsid w:val="003C5C95"/>
    <w:rsid w:val="003D09EA"/>
    <w:rsid w:val="003D2A8C"/>
    <w:rsid w:val="003D54F9"/>
    <w:rsid w:val="003E056D"/>
    <w:rsid w:val="003E4585"/>
    <w:rsid w:val="003E69A3"/>
    <w:rsid w:val="003F194A"/>
    <w:rsid w:val="003F3254"/>
    <w:rsid w:val="003F7786"/>
    <w:rsid w:val="003F7C3E"/>
    <w:rsid w:val="004012B9"/>
    <w:rsid w:val="0040182A"/>
    <w:rsid w:val="004031CA"/>
    <w:rsid w:val="004107BB"/>
    <w:rsid w:val="004127D6"/>
    <w:rsid w:val="004133DD"/>
    <w:rsid w:val="00414B0D"/>
    <w:rsid w:val="00426A50"/>
    <w:rsid w:val="00426C20"/>
    <w:rsid w:val="00430575"/>
    <w:rsid w:val="00430646"/>
    <w:rsid w:val="00433B4B"/>
    <w:rsid w:val="00445877"/>
    <w:rsid w:val="00446785"/>
    <w:rsid w:val="004535A7"/>
    <w:rsid w:val="00460193"/>
    <w:rsid w:val="0046421B"/>
    <w:rsid w:val="004649F6"/>
    <w:rsid w:val="00466E12"/>
    <w:rsid w:val="00470A69"/>
    <w:rsid w:val="004717F3"/>
    <w:rsid w:val="004826A2"/>
    <w:rsid w:val="004839CB"/>
    <w:rsid w:val="00487B2C"/>
    <w:rsid w:val="004929F6"/>
    <w:rsid w:val="004939EE"/>
    <w:rsid w:val="00495E89"/>
    <w:rsid w:val="00497269"/>
    <w:rsid w:val="00497568"/>
    <w:rsid w:val="004A0E8E"/>
    <w:rsid w:val="004A20DB"/>
    <w:rsid w:val="004B0679"/>
    <w:rsid w:val="004C5BF2"/>
    <w:rsid w:val="004C6F4E"/>
    <w:rsid w:val="004D532F"/>
    <w:rsid w:val="004D7DA8"/>
    <w:rsid w:val="004E0CCC"/>
    <w:rsid w:val="004E19F6"/>
    <w:rsid w:val="004E375C"/>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57522"/>
    <w:rsid w:val="005618BE"/>
    <w:rsid w:val="00580FF4"/>
    <w:rsid w:val="005817D7"/>
    <w:rsid w:val="005821EF"/>
    <w:rsid w:val="00585E14"/>
    <w:rsid w:val="00586322"/>
    <w:rsid w:val="005865D5"/>
    <w:rsid w:val="005978A6"/>
    <w:rsid w:val="005A3F6A"/>
    <w:rsid w:val="005A5022"/>
    <w:rsid w:val="005A6191"/>
    <w:rsid w:val="005B5993"/>
    <w:rsid w:val="005B7CC3"/>
    <w:rsid w:val="005C2FA3"/>
    <w:rsid w:val="005C4134"/>
    <w:rsid w:val="005C62AE"/>
    <w:rsid w:val="005D0CB2"/>
    <w:rsid w:val="005D0F19"/>
    <w:rsid w:val="005D2633"/>
    <w:rsid w:val="005D7EC2"/>
    <w:rsid w:val="005E074B"/>
    <w:rsid w:val="005E399F"/>
    <w:rsid w:val="005E4165"/>
    <w:rsid w:val="005E4BF1"/>
    <w:rsid w:val="005F374B"/>
    <w:rsid w:val="005F4AB2"/>
    <w:rsid w:val="0060346B"/>
    <w:rsid w:val="00606121"/>
    <w:rsid w:val="00606D13"/>
    <w:rsid w:val="00607A29"/>
    <w:rsid w:val="00616A7A"/>
    <w:rsid w:val="006232CD"/>
    <w:rsid w:val="00623A80"/>
    <w:rsid w:val="006240D6"/>
    <w:rsid w:val="00627099"/>
    <w:rsid w:val="00633E32"/>
    <w:rsid w:val="00642F57"/>
    <w:rsid w:val="00643BDB"/>
    <w:rsid w:val="00647C0A"/>
    <w:rsid w:val="00651020"/>
    <w:rsid w:val="00652065"/>
    <w:rsid w:val="006571B6"/>
    <w:rsid w:val="00660A3D"/>
    <w:rsid w:val="006633D5"/>
    <w:rsid w:val="00667CAC"/>
    <w:rsid w:val="006731C8"/>
    <w:rsid w:val="00673E98"/>
    <w:rsid w:val="006748A2"/>
    <w:rsid w:val="006748DD"/>
    <w:rsid w:val="00675968"/>
    <w:rsid w:val="0067597D"/>
    <w:rsid w:val="00677726"/>
    <w:rsid w:val="006808AA"/>
    <w:rsid w:val="006832B5"/>
    <w:rsid w:val="00687569"/>
    <w:rsid w:val="006912A8"/>
    <w:rsid w:val="00693384"/>
    <w:rsid w:val="00693C6D"/>
    <w:rsid w:val="006A3F4E"/>
    <w:rsid w:val="006A4BAE"/>
    <w:rsid w:val="006A593A"/>
    <w:rsid w:val="006B0E6C"/>
    <w:rsid w:val="006B1E5C"/>
    <w:rsid w:val="006B38FD"/>
    <w:rsid w:val="006B3B3B"/>
    <w:rsid w:val="006C7F3A"/>
    <w:rsid w:val="006D1BEC"/>
    <w:rsid w:val="006D2756"/>
    <w:rsid w:val="006E299E"/>
    <w:rsid w:val="006E679A"/>
    <w:rsid w:val="006E6852"/>
    <w:rsid w:val="006F46C7"/>
    <w:rsid w:val="006F6785"/>
    <w:rsid w:val="007010AF"/>
    <w:rsid w:val="00706144"/>
    <w:rsid w:val="00710A07"/>
    <w:rsid w:val="00714A9E"/>
    <w:rsid w:val="00715C8B"/>
    <w:rsid w:val="007258D5"/>
    <w:rsid w:val="007472A4"/>
    <w:rsid w:val="00747C53"/>
    <w:rsid w:val="00751EAE"/>
    <w:rsid w:val="00755C45"/>
    <w:rsid w:val="00761009"/>
    <w:rsid w:val="00776D79"/>
    <w:rsid w:val="00777FED"/>
    <w:rsid w:val="00780382"/>
    <w:rsid w:val="00782C6B"/>
    <w:rsid w:val="00794AD5"/>
    <w:rsid w:val="007973EE"/>
    <w:rsid w:val="007A0F2E"/>
    <w:rsid w:val="007A19B7"/>
    <w:rsid w:val="007A19CE"/>
    <w:rsid w:val="007A30DC"/>
    <w:rsid w:val="007A3CA8"/>
    <w:rsid w:val="007A59E2"/>
    <w:rsid w:val="007B11DF"/>
    <w:rsid w:val="007B1203"/>
    <w:rsid w:val="007C0D1B"/>
    <w:rsid w:val="007C7593"/>
    <w:rsid w:val="007C7EF6"/>
    <w:rsid w:val="007E075A"/>
    <w:rsid w:val="007E32B2"/>
    <w:rsid w:val="007E3CD0"/>
    <w:rsid w:val="007F0952"/>
    <w:rsid w:val="007F5713"/>
    <w:rsid w:val="008012BF"/>
    <w:rsid w:val="0080253F"/>
    <w:rsid w:val="00802F82"/>
    <w:rsid w:val="00810086"/>
    <w:rsid w:val="0081037A"/>
    <w:rsid w:val="00816202"/>
    <w:rsid w:val="00820AAA"/>
    <w:rsid w:val="008217A7"/>
    <w:rsid w:val="00830642"/>
    <w:rsid w:val="00831518"/>
    <w:rsid w:val="008407DC"/>
    <w:rsid w:val="00843093"/>
    <w:rsid w:val="00845F1C"/>
    <w:rsid w:val="00852119"/>
    <w:rsid w:val="0086104A"/>
    <w:rsid w:val="00862D20"/>
    <w:rsid w:val="00866732"/>
    <w:rsid w:val="0087463B"/>
    <w:rsid w:val="00876427"/>
    <w:rsid w:val="00882D08"/>
    <w:rsid w:val="00885D3F"/>
    <w:rsid w:val="00891F8B"/>
    <w:rsid w:val="0089738A"/>
    <w:rsid w:val="008A0B91"/>
    <w:rsid w:val="008A1330"/>
    <w:rsid w:val="008A4008"/>
    <w:rsid w:val="008A4728"/>
    <w:rsid w:val="008A564F"/>
    <w:rsid w:val="008C6CEF"/>
    <w:rsid w:val="008C7A8F"/>
    <w:rsid w:val="008D65D6"/>
    <w:rsid w:val="008E0B2F"/>
    <w:rsid w:val="008E38E2"/>
    <w:rsid w:val="008F7852"/>
    <w:rsid w:val="00900807"/>
    <w:rsid w:val="009013ED"/>
    <w:rsid w:val="00906880"/>
    <w:rsid w:val="009072D8"/>
    <w:rsid w:val="009104ED"/>
    <w:rsid w:val="009108FE"/>
    <w:rsid w:val="00915CAB"/>
    <w:rsid w:val="00916F0F"/>
    <w:rsid w:val="00924E14"/>
    <w:rsid w:val="00925A83"/>
    <w:rsid w:val="00925F27"/>
    <w:rsid w:val="009268AA"/>
    <w:rsid w:val="00934EE7"/>
    <w:rsid w:val="009359BE"/>
    <w:rsid w:val="00943C80"/>
    <w:rsid w:val="00944915"/>
    <w:rsid w:val="00944EE6"/>
    <w:rsid w:val="009502AB"/>
    <w:rsid w:val="009542A6"/>
    <w:rsid w:val="0095674D"/>
    <w:rsid w:val="0095798B"/>
    <w:rsid w:val="00962585"/>
    <w:rsid w:val="00964059"/>
    <w:rsid w:val="0097138C"/>
    <w:rsid w:val="00972D86"/>
    <w:rsid w:val="0097550D"/>
    <w:rsid w:val="00976D44"/>
    <w:rsid w:val="00976E54"/>
    <w:rsid w:val="00982908"/>
    <w:rsid w:val="00991168"/>
    <w:rsid w:val="00992021"/>
    <w:rsid w:val="00996164"/>
    <w:rsid w:val="00996F5A"/>
    <w:rsid w:val="009A096E"/>
    <w:rsid w:val="009A5834"/>
    <w:rsid w:val="009A6C31"/>
    <w:rsid w:val="009A6DA4"/>
    <w:rsid w:val="009B127A"/>
    <w:rsid w:val="009B2D57"/>
    <w:rsid w:val="009B3C7F"/>
    <w:rsid w:val="009B5DBB"/>
    <w:rsid w:val="009B6303"/>
    <w:rsid w:val="009B751C"/>
    <w:rsid w:val="009B787D"/>
    <w:rsid w:val="009C2673"/>
    <w:rsid w:val="009C35F4"/>
    <w:rsid w:val="009C7FBB"/>
    <w:rsid w:val="009D0F94"/>
    <w:rsid w:val="009D2FDE"/>
    <w:rsid w:val="009D49EF"/>
    <w:rsid w:val="009D4A63"/>
    <w:rsid w:val="009D5385"/>
    <w:rsid w:val="009E1DB9"/>
    <w:rsid w:val="009E1E21"/>
    <w:rsid w:val="009E4A13"/>
    <w:rsid w:val="009E6729"/>
    <w:rsid w:val="009F327D"/>
    <w:rsid w:val="009F3BCC"/>
    <w:rsid w:val="009F40DC"/>
    <w:rsid w:val="009F4B7A"/>
    <w:rsid w:val="009F706A"/>
    <w:rsid w:val="00A043FD"/>
    <w:rsid w:val="00A10F3E"/>
    <w:rsid w:val="00A13BE9"/>
    <w:rsid w:val="00A26D38"/>
    <w:rsid w:val="00A359FC"/>
    <w:rsid w:val="00A367C2"/>
    <w:rsid w:val="00A42799"/>
    <w:rsid w:val="00A438F2"/>
    <w:rsid w:val="00A44DE0"/>
    <w:rsid w:val="00A46A75"/>
    <w:rsid w:val="00A46DF3"/>
    <w:rsid w:val="00A47A16"/>
    <w:rsid w:val="00A53400"/>
    <w:rsid w:val="00A57B12"/>
    <w:rsid w:val="00A60513"/>
    <w:rsid w:val="00A6225C"/>
    <w:rsid w:val="00A640B1"/>
    <w:rsid w:val="00A64C24"/>
    <w:rsid w:val="00A72FDA"/>
    <w:rsid w:val="00A750B7"/>
    <w:rsid w:val="00A77EA0"/>
    <w:rsid w:val="00A8179F"/>
    <w:rsid w:val="00A8497A"/>
    <w:rsid w:val="00A84DD9"/>
    <w:rsid w:val="00A863CE"/>
    <w:rsid w:val="00A92FA4"/>
    <w:rsid w:val="00AA1166"/>
    <w:rsid w:val="00AA3011"/>
    <w:rsid w:val="00AA6142"/>
    <w:rsid w:val="00AA6558"/>
    <w:rsid w:val="00AB18B3"/>
    <w:rsid w:val="00AB1A7D"/>
    <w:rsid w:val="00AB2E76"/>
    <w:rsid w:val="00AB4B05"/>
    <w:rsid w:val="00AC1759"/>
    <w:rsid w:val="00AC302E"/>
    <w:rsid w:val="00AC740E"/>
    <w:rsid w:val="00AD14BD"/>
    <w:rsid w:val="00AD19EB"/>
    <w:rsid w:val="00AD7EB7"/>
    <w:rsid w:val="00AE0AE9"/>
    <w:rsid w:val="00AE543D"/>
    <w:rsid w:val="00AE7E55"/>
    <w:rsid w:val="00AF1F5C"/>
    <w:rsid w:val="00AF352B"/>
    <w:rsid w:val="00AF45D8"/>
    <w:rsid w:val="00B0063E"/>
    <w:rsid w:val="00B0596B"/>
    <w:rsid w:val="00B060F6"/>
    <w:rsid w:val="00B0706B"/>
    <w:rsid w:val="00B07B53"/>
    <w:rsid w:val="00B12A30"/>
    <w:rsid w:val="00B160C7"/>
    <w:rsid w:val="00B16FF1"/>
    <w:rsid w:val="00B20513"/>
    <w:rsid w:val="00B301FE"/>
    <w:rsid w:val="00B31656"/>
    <w:rsid w:val="00B40FB8"/>
    <w:rsid w:val="00B420BD"/>
    <w:rsid w:val="00B45E72"/>
    <w:rsid w:val="00B46253"/>
    <w:rsid w:val="00B47208"/>
    <w:rsid w:val="00B500B7"/>
    <w:rsid w:val="00B504D2"/>
    <w:rsid w:val="00B53253"/>
    <w:rsid w:val="00B534BA"/>
    <w:rsid w:val="00B554DA"/>
    <w:rsid w:val="00B60788"/>
    <w:rsid w:val="00B64AE4"/>
    <w:rsid w:val="00B64E79"/>
    <w:rsid w:val="00B679D1"/>
    <w:rsid w:val="00B752F0"/>
    <w:rsid w:val="00B7566C"/>
    <w:rsid w:val="00B7592A"/>
    <w:rsid w:val="00B80086"/>
    <w:rsid w:val="00B8137B"/>
    <w:rsid w:val="00B81C25"/>
    <w:rsid w:val="00B84BF9"/>
    <w:rsid w:val="00B91427"/>
    <w:rsid w:val="00BA4425"/>
    <w:rsid w:val="00BB1444"/>
    <w:rsid w:val="00BC4C2D"/>
    <w:rsid w:val="00BC4EC5"/>
    <w:rsid w:val="00BC6AFD"/>
    <w:rsid w:val="00BC6C5E"/>
    <w:rsid w:val="00BE171C"/>
    <w:rsid w:val="00BE26DB"/>
    <w:rsid w:val="00BE337E"/>
    <w:rsid w:val="00BE5636"/>
    <w:rsid w:val="00BE7742"/>
    <w:rsid w:val="00BF4BB8"/>
    <w:rsid w:val="00BF5709"/>
    <w:rsid w:val="00BF6771"/>
    <w:rsid w:val="00C00249"/>
    <w:rsid w:val="00C00266"/>
    <w:rsid w:val="00C01DF2"/>
    <w:rsid w:val="00C0510E"/>
    <w:rsid w:val="00C0667D"/>
    <w:rsid w:val="00C10FB4"/>
    <w:rsid w:val="00C1284A"/>
    <w:rsid w:val="00C14522"/>
    <w:rsid w:val="00C17D3E"/>
    <w:rsid w:val="00C212BD"/>
    <w:rsid w:val="00C22CD9"/>
    <w:rsid w:val="00C23621"/>
    <w:rsid w:val="00C25BD0"/>
    <w:rsid w:val="00C2698D"/>
    <w:rsid w:val="00C279F7"/>
    <w:rsid w:val="00C30DCB"/>
    <w:rsid w:val="00C3107D"/>
    <w:rsid w:val="00C501E5"/>
    <w:rsid w:val="00C50D87"/>
    <w:rsid w:val="00C526B7"/>
    <w:rsid w:val="00C5544C"/>
    <w:rsid w:val="00C56D5C"/>
    <w:rsid w:val="00C56E1F"/>
    <w:rsid w:val="00C60A01"/>
    <w:rsid w:val="00C64801"/>
    <w:rsid w:val="00C75A8D"/>
    <w:rsid w:val="00C8798B"/>
    <w:rsid w:val="00C91762"/>
    <w:rsid w:val="00C9221F"/>
    <w:rsid w:val="00C96D4D"/>
    <w:rsid w:val="00C97E0F"/>
    <w:rsid w:val="00CA0636"/>
    <w:rsid w:val="00CA23AE"/>
    <w:rsid w:val="00CA5002"/>
    <w:rsid w:val="00CA56F9"/>
    <w:rsid w:val="00CA7E83"/>
    <w:rsid w:val="00CB35CE"/>
    <w:rsid w:val="00CB3638"/>
    <w:rsid w:val="00CC063E"/>
    <w:rsid w:val="00CC3337"/>
    <w:rsid w:val="00CC4489"/>
    <w:rsid w:val="00CC6D07"/>
    <w:rsid w:val="00CC7B37"/>
    <w:rsid w:val="00CD4463"/>
    <w:rsid w:val="00CD747D"/>
    <w:rsid w:val="00CE1D30"/>
    <w:rsid w:val="00CE4261"/>
    <w:rsid w:val="00CF5A1E"/>
    <w:rsid w:val="00CF6FD9"/>
    <w:rsid w:val="00D019E3"/>
    <w:rsid w:val="00D04B9C"/>
    <w:rsid w:val="00D20793"/>
    <w:rsid w:val="00D20AA2"/>
    <w:rsid w:val="00D23A04"/>
    <w:rsid w:val="00D24252"/>
    <w:rsid w:val="00D24BC8"/>
    <w:rsid w:val="00D27573"/>
    <w:rsid w:val="00D36807"/>
    <w:rsid w:val="00D43A91"/>
    <w:rsid w:val="00D44E74"/>
    <w:rsid w:val="00D55101"/>
    <w:rsid w:val="00D55973"/>
    <w:rsid w:val="00D561F8"/>
    <w:rsid w:val="00D576B1"/>
    <w:rsid w:val="00D605E4"/>
    <w:rsid w:val="00D610C3"/>
    <w:rsid w:val="00D63253"/>
    <w:rsid w:val="00D72B13"/>
    <w:rsid w:val="00D72E08"/>
    <w:rsid w:val="00D91DC5"/>
    <w:rsid w:val="00DA44FE"/>
    <w:rsid w:val="00DA4663"/>
    <w:rsid w:val="00DB4E63"/>
    <w:rsid w:val="00DB7386"/>
    <w:rsid w:val="00DC1ACF"/>
    <w:rsid w:val="00DC2A10"/>
    <w:rsid w:val="00DC709E"/>
    <w:rsid w:val="00DD14EE"/>
    <w:rsid w:val="00DD1CE9"/>
    <w:rsid w:val="00DD747C"/>
    <w:rsid w:val="00DE01E2"/>
    <w:rsid w:val="00DE2E42"/>
    <w:rsid w:val="00DE774C"/>
    <w:rsid w:val="00DE7DC1"/>
    <w:rsid w:val="00DF0811"/>
    <w:rsid w:val="00DF1461"/>
    <w:rsid w:val="00E002C2"/>
    <w:rsid w:val="00E01517"/>
    <w:rsid w:val="00E05FF9"/>
    <w:rsid w:val="00E07856"/>
    <w:rsid w:val="00E11E20"/>
    <w:rsid w:val="00E142DD"/>
    <w:rsid w:val="00E14F26"/>
    <w:rsid w:val="00E17127"/>
    <w:rsid w:val="00E17D52"/>
    <w:rsid w:val="00E17F7A"/>
    <w:rsid w:val="00E23ABB"/>
    <w:rsid w:val="00E27854"/>
    <w:rsid w:val="00E30C40"/>
    <w:rsid w:val="00E32FCD"/>
    <w:rsid w:val="00E3423B"/>
    <w:rsid w:val="00E34D0F"/>
    <w:rsid w:val="00E421BD"/>
    <w:rsid w:val="00E44C7F"/>
    <w:rsid w:val="00E472C4"/>
    <w:rsid w:val="00E47E9C"/>
    <w:rsid w:val="00E53E75"/>
    <w:rsid w:val="00E600EB"/>
    <w:rsid w:val="00E60585"/>
    <w:rsid w:val="00E6133F"/>
    <w:rsid w:val="00E6427C"/>
    <w:rsid w:val="00E71E38"/>
    <w:rsid w:val="00E7201B"/>
    <w:rsid w:val="00E739E7"/>
    <w:rsid w:val="00E74AB8"/>
    <w:rsid w:val="00E77D95"/>
    <w:rsid w:val="00E808BB"/>
    <w:rsid w:val="00E87D31"/>
    <w:rsid w:val="00E90A09"/>
    <w:rsid w:val="00E950C8"/>
    <w:rsid w:val="00E966EA"/>
    <w:rsid w:val="00EA10BE"/>
    <w:rsid w:val="00EA1DA0"/>
    <w:rsid w:val="00EA2D47"/>
    <w:rsid w:val="00EA313F"/>
    <w:rsid w:val="00EA6318"/>
    <w:rsid w:val="00EA65A3"/>
    <w:rsid w:val="00EA7709"/>
    <w:rsid w:val="00EB0BEF"/>
    <w:rsid w:val="00EB2F9A"/>
    <w:rsid w:val="00EB65FA"/>
    <w:rsid w:val="00EC373D"/>
    <w:rsid w:val="00EC4035"/>
    <w:rsid w:val="00EC4925"/>
    <w:rsid w:val="00ED4D62"/>
    <w:rsid w:val="00ED4E40"/>
    <w:rsid w:val="00ED5674"/>
    <w:rsid w:val="00ED592F"/>
    <w:rsid w:val="00EE4AB8"/>
    <w:rsid w:val="00EF1E80"/>
    <w:rsid w:val="00EF584A"/>
    <w:rsid w:val="00F027F3"/>
    <w:rsid w:val="00F0757F"/>
    <w:rsid w:val="00F14A99"/>
    <w:rsid w:val="00F16EA1"/>
    <w:rsid w:val="00F17D6A"/>
    <w:rsid w:val="00F20AA6"/>
    <w:rsid w:val="00F20CFE"/>
    <w:rsid w:val="00F230DC"/>
    <w:rsid w:val="00F24CDA"/>
    <w:rsid w:val="00F2507D"/>
    <w:rsid w:val="00F2547C"/>
    <w:rsid w:val="00F31ED0"/>
    <w:rsid w:val="00F32E92"/>
    <w:rsid w:val="00F35A4D"/>
    <w:rsid w:val="00F436F6"/>
    <w:rsid w:val="00F45862"/>
    <w:rsid w:val="00F5430F"/>
    <w:rsid w:val="00F622FD"/>
    <w:rsid w:val="00F65646"/>
    <w:rsid w:val="00F72C9B"/>
    <w:rsid w:val="00F73A98"/>
    <w:rsid w:val="00F74901"/>
    <w:rsid w:val="00F808B9"/>
    <w:rsid w:val="00F82417"/>
    <w:rsid w:val="00F866CD"/>
    <w:rsid w:val="00F86AE4"/>
    <w:rsid w:val="00F8746D"/>
    <w:rsid w:val="00F931C0"/>
    <w:rsid w:val="00F966EC"/>
    <w:rsid w:val="00FA04C3"/>
    <w:rsid w:val="00FA14B5"/>
    <w:rsid w:val="00FA15D2"/>
    <w:rsid w:val="00FA50C3"/>
    <w:rsid w:val="00FC6B3A"/>
    <w:rsid w:val="00FD106B"/>
    <w:rsid w:val="00FD4F97"/>
    <w:rsid w:val="00FD615E"/>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2FDA"/>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unhideWhenUsed/>
    <w:rsid w:val="00852119"/>
    <w:pPr>
      <w:spacing w:after="120"/>
    </w:pPr>
  </w:style>
  <w:style w:type="character" w:customStyle="1" w:styleId="PagrindinistekstasDiagrama">
    <w:name w:val="Pagrindinis tekstas Diagrama"/>
    <w:basedOn w:val="Numatytasispastraiposriftas"/>
    <w:link w:val="Pagrindinistekstas"/>
    <w:uiPriority w:val="99"/>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nobr">
    <w:name w:val="nobr"/>
    <w:basedOn w:val="Numatytasispastraiposriftas"/>
    <w:rsid w:val="00D4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293098387">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86380525">
      <w:bodyDiv w:val="1"/>
      <w:marLeft w:val="0"/>
      <w:marRight w:val="0"/>
      <w:marTop w:val="0"/>
      <w:marBottom w:val="0"/>
      <w:divBdr>
        <w:top w:val="none" w:sz="0" w:space="0" w:color="auto"/>
        <w:left w:val="none" w:sz="0" w:space="0" w:color="auto"/>
        <w:bottom w:val="none" w:sz="0" w:space="0" w:color="auto"/>
        <w:right w:val="none" w:sz="0" w:space="0" w:color="auto"/>
      </w:divBdr>
    </w:div>
    <w:div w:id="617755900">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242593676">
      <w:bodyDiv w:val="1"/>
      <w:marLeft w:val="0"/>
      <w:marRight w:val="0"/>
      <w:marTop w:val="0"/>
      <w:marBottom w:val="0"/>
      <w:divBdr>
        <w:top w:val="none" w:sz="0" w:space="0" w:color="auto"/>
        <w:left w:val="none" w:sz="0" w:space="0" w:color="auto"/>
        <w:bottom w:val="none" w:sz="0" w:space="0" w:color="auto"/>
        <w:right w:val="none" w:sz="0" w:space="0" w:color="auto"/>
      </w:divBdr>
      <w:divsChild>
        <w:div w:id="887376933">
          <w:marLeft w:val="0"/>
          <w:marRight w:val="0"/>
          <w:marTop w:val="0"/>
          <w:marBottom w:val="0"/>
          <w:divBdr>
            <w:top w:val="none" w:sz="0" w:space="0" w:color="auto"/>
            <w:left w:val="none" w:sz="0" w:space="0" w:color="auto"/>
            <w:bottom w:val="none" w:sz="0" w:space="0" w:color="auto"/>
            <w:right w:val="none" w:sz="0" w:space="0" w:color="auto"/>
          </w:divBdr>
        </w:div>
      </w:divsChild>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380326904">
      <w:bodyDiv w:val="1"/>
      <w:marLeft w:val="0"/>
      <w:marRight w:val="0"/>
      <w:marTop w:val="0"/>
      <w:marBottom w:val="0"/>
      <w:divBdr>
        <w:top w:val="none" w:sz="0" w:space="0" w:color="auto"/>
        <w:left w:val="none" w:sz="0" w:space="0" w:color="auto"/>
        <w:bottom w:val="none" w:sz="0" w:space="0" w:color="auto"/>
        <w:right w:val="none" w:sz="0" w:space="0" w:color="auto"/>
      </w:divBdr>
    </w:div>
    <w:div w:id="1928489986">
      <w:bodyDiv w:val="1"/>
      <w:marLeft w:val="0"/>
      <w:marRight w:val="0"/>
      <w:marTop w:val="0"/>
      <w:marBottom w:val="0"/>
      <w:divBdr>
        <w:top w:val="none" w:sz="0" w:space="0" w:color="auto"/>
        <w:left w:val="none" w:sz="0" w:space="0" w:color="auto"/>
        <w:bottom w:val="none" w:sz="0" w:space="0" w:color="auto"/>
        <w:right w:val="none" w:sz="0" w:space="0" w:color="auto"/>
      </w:divBdr>
      <w:divsChild>
        <w:div w:id="941687467">
          <w:marLeft w:val="0"/>
          <w:marRight w:val="0"/>
          <w:marTop w:val="0"/>
          <w:marBottom w:val="0"/>
          <w:divBdr>
            <w:top w:val="none" w:sz="0" w:space="0" w:color="auto"/>
            <w:left w:val="none" w:sz="0" w:space="0" w:color="auto"/>
            <w:bottom w:val="none" w:sz="0" w:space="0" w:color="auto"/>
            <w:right w:val="none" w:sz="0" w:space="0" w:color="auto"/>
          </w:divBdr>
        </w:div>
      </w:divsChild>
    </w:div>
    <w:div w:id="1957563514">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82210-50B2-4557-BC6C-1F76574A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5332</Words>
  <Characters>3040</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2024-08-08T12:32:00Z</dcterms:created>
  <dcterms:modified xsi:type="dcterms:W3CDTF">2024-08-08T12:32:00Z</dcterms:modified>
</cp:coreProperties>
</file>