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080153F0" w14:textId="77777777" w:rsidR="0023098E" w:rsidRPr="0023098E" w:rsidRDefault="00F54253" w:rsidP="0023098E">
      <w:pPr>
        <w:jc w:val="center"/>
        <w:rPr>
          <w:b/>
          <w:szCs w:val="24"/>
        </w:rPr>
      </w:pPr>
      <w:bookmarkStart w:id="1" w:name="Pavadinimas"/>
      <w:r>
        <w:rPr>
          <w:b/>
          <w:szCs w:val="24"/>
        </w:rPr>
        <w:t>DĖL SAVIVALDYBĖS TARYBOS 202</w:t>
      </w:r>
      <w:r w:rsidR="004179E8">
        <w:rPr>
          <w:b/>
          <w:szCs w:val="24"/>
        </w:rPr>
        <w:t>3</w:t>
      </w:r>
      <w:r>
        <w:rPr>
          <w:b/>
          <w:szCs w:val="24"/>
        </w:rPr>
        <w:t xml:space="preserve"> M. </w:t>
      </w:r>
      <w:r w:rsidR="004179E8">
        <w:rPr>
          <w:b/>
          <w:szCs w:val="24"/>
        </w:rPr>
        <w:t>BALANDŽIO</w:t>
      </w:r>
      <w:r>
        <w:rPr>
          <w:b/>
          <w:szCs w:val="24"/>
        </w:rPr>
        <w:t xml:space="preserve"> 2</w:t>
      </w:r>
      <w:r w:rsidR="004179E8">
        <w:rPr>
          <w:b/>
          <w:szCs w:val="24"/>
        </w:rPr>
        <w:t>0</w:t>
      </w:r>
      <w:r>
        <w:rPr>
          <w:b/>
          <w:szCs w:val="24"/>
        </w:rPr>
        <w:t xml:space="preserve"> D. SPRENDIMO NR. 1-</w:t>
      </w:r>
      <w:r w:rsidR="004179E8">
        <w:rPr>
          <w:b/>
          <w:szCs w:val="24"/>
        </w:rPr>
        <w:t>103</w:t>
      </w:r>
      <w:r>
        <w:rPr>
          <w:b/>
          <w:szCs w:val="24"/>
        </w:rPr>
        <w:t xml:space="preserve"> „</w:t>
      </w:r>
      <w:r w:rsidR="0023098E" w:rsidRPr="0023098E">
        <w:rPr>
          <w:b/>
          <w:bCs/>
          <w:szCs w:val="24"/>
        </w:rPr>
        <w:t>DĖL PANEVĖŽIO MIESTO</w:t>
      </w:r>
      <w:r w:rsidR="0023098E" w:rsidRPr="0023098E">
        <w:rPr>
          <w:b/>
          <w:szCs w:val="24"/>
        </w:rPr>
        <w:t> </w:t>
      </w:r>
      <w:r w:rsidR="0023098E" w:rsidRPr="0023098E">
        <w:rPr>
          <w:b/>
          <w:bCs/>
          <w:szCs w:val="24"/>
        </w:rPr>
        <w:t>SAVIVALDYBĖS TARYBOS VEIKLOS REGLAMENTO PATVIRTINIMO IR SAVIVALDYBĖS TARYBOS 2015 M. KOVO 26 D. SPRENDIMO</w:t>
      </w:r>
    </w:p>
    <w:p w14:paraId="7C7778C1" w14:textId="7427ACD5" w:rsidR="00F54253" w:rsidRDefault="0023098E" w:rsidP="00F54253">
      <w:pPr>
        <w:jc w:val="center"/>
        <w:rPr>
          <w:b/>
          <w:szCs w:val="24"/>
        </w:rPr>
      </w:pPr>
      <w:r w:rsidRPr="0023098E">
        <w:rPr>
          <w:b/>
          <w:bCs/>
          <w:szCs w:val="24"/>
        </w:rPr>
        <w:t>NR. 1-44</w:t>
      </w:r>
      <w:r w:rsidRPr="0023098E">
        <w:rPr>
          <w:b/>
          <w:szCs w:val="24"/>
        </w:rPr>
        <w:t> </w:t>
      </w:r>
      <w:r w:rsidRPr="0023098E">
        <w:rPr>
          <w:b/>
          <w:bCs/>
          <w:szCs w:val="24"/>
        </w:rPr>
        <w:t>PRIPAŽINIMO NETEKUSIU GALIOS</w:t>
      </w:r>
      <w:r w:rsidR="00F54253">
        <w:rPr>
          <w:b/>
          <w:szCs w:val="24"/>
        </w:rPr>
        <w:t>“ PAKEITIMO</w:t>
      </w:r>
      <w:bookmarkEnd w:id="1"/>
      <w:r w:rsidR="00F54253">
        <w:rPr>
          <w:b/>
          <w:szCs w:val="24"/>
        </w:rPr>
        <w:t xml:space="preserve"> </w:t>
      </w:r>
    </w:p>
    <w:p w14:paraId="4B6E9EE1" w14:textId="77777777" w:rsidR="00B12E78" w:rsidRDefault="00B12E78" w:rsidP="00B12E78">
      <w:pPr>
        <w:jc w:val="center"/>
        <w:rPr>
          <w:rStyle w:val="Style3"/>
        </w:rPr>
      </w:pPr>
    </w:p>
    <w:p w14:paraId="450A6999" w14:textId="36C8ABAB" w:rsidR="00B12E78" w:rsidRPr="00A562AA" w:rsidRDefault="00B12E78" w:rsidP="00B12E78">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8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TSP-442</w:t>
      </w:r>
      <w:r>
        <w:fldChar w:fldCharType="end"/>
      </w:r>
      <w:bookmarkEnd w:id="3"/>
    </w:p>
    <w:p w14:paraId="4B410E05" w14:textId="77777777" w:rsidR="00A55F40" w:rsidRPr="00A562AA" w:rsidRDefault="00A55F40" w:rsidP="00A55F40">
      <w:pPr>
        <w:keepNext/>
        <w:jc w:val="center"/>
        <w:outlineLvl w:val="2"/>
        <w:rPr>
          <w:b/>
        </w:rPr>
      </w:pPr>
      <w:r w:rsidRPr="00A562AA">
        <w:t>Panevėžys</w:t>
      </w:r>
    </w:p>
    <w:p w14:paraId="7F0B5139" w14:textId="117029AE" w:rsidR="00C263AF" w:rsidRPr="00A562AA" w:rsidRDefault="00C263AF" w:rsidP="00C263AF">
      <w:pPr>
        <w:keepNext/>
        <w:jc w:val="center"/>
        <w:outlineLvl w:val="2"/>
        <w:rPr>
          <w:b/>
        </w:rPr>
      </w:pPr>
    </w:p>
    <w:p w14:paraId="23DF9D9A" w14:textId="77777777" w:rsidR="0062551B" w:rsidRDefault="0062551B" w:rsidP="00545E19">
      <w:pPr>
        <w:jc w:val="center"/>
      </w:pPr>
    </w:p>
    <w:p w14:paraId="06AC89DA" w14:textId="06DE67DB" w:rsidR="008D08C0" w:rsidRPr="00FF5C41" w:rsidRDefault="008D08C0" w:rsidP="00765FCD">
      <w:pPr>
        <w:spacing w:line="360" w:lineRule="auto"/>
        <w:ind w:firstLine="851"/>
        <w:jc w:val="both"/>
        <w:rPr>
          <w:szCs w:val="24"/>
        </w:rPr>
      </w:pPr>
      <w:r w:rsidRPr="00FF5C41">
        <w:rPr>
          <w:szCs w:val="24"/>
        </w:rPr>
        <w:t>Vadovaudamasi Lietuvos Respublikos vietos savivaldos įstatymo 15 straipsnio 2 dalies 1</w:t>
      </w:r>
      <w:r>
        <w:rPr>
          <w:szCs w:val="24"/>
        </w:rPr>
        <w:t> </w:t>
      </w:r>
      <w:r w:rsidRPr="00FF5C41">
        <w:rPr>
          <w:szCs w:val="24"/>
        </w:rPr>
        <w:t>punktu, 16 straipsnio 1 dalimi</w:t>
      </w:r>
      <w:r w:rsidR="002732A0">
        <w:rPr>
          <w:szCs w:val="24"/>
        </w:rPr>
        <w:t>,</w:t>
      </w:r>
      <w:r w:rsidR="00DE5FD5" w:rsidRPr="00DE5FD5">
        <w:t xml:space="preserve"> </w:t>
      </w:r>
      <w:r w:rsidR="00DE5FD5" w:rsidRPr="00DE5FD5">
        <w:rPr>
          <w:szCs w:val="24"/>
        </w:rPr>
        <w:t xml:space="preserve">Lietuvos Respublikos vietos savivaldos įstatymo Nr. I-533 </w:t>
      </w:r>
      <w:r w:rsidR="00DE5FD5">
        <w:rPr>
          <w:szCs w:val="24"/>
        </w:rPr>
        <w:t>27</w:t>
      </w:r>
      <w:r w:rsidR="00DE5FD5" w:rsidRPr="00DE5FD5">
        <w:rPr>
          <w:szCs w:val="24"/>
        </w:rPr>
        <w:t xml:space="preserve"> straipsni</w:t>
      </w:r>
      <w:r w:rsidR="00DE5FD5">
        <w:rPr>
          <w:szCs w:val="24"/>
        </w:rPr>
        <w:t>o</w:t>
      </w:r>
      <w:r w:rsidR="00DE5FD5" w:rsidRPr="00DE5FD5">
        <w:rPr>
          <w:szCs w:val="24"/>
        </w:rPr>
        <w:t xml:space="preserve"> pakeitimo įstatym</w:t>
      </w:r>
      <w:r w:rsidR="00DE5FD5">
        <w:rPr>
          <w:szCs w:val="24"/>
        </w:rPr>
        <w:t>u</w:t>
      </w:r>
      <w:r w:rsidR="00DE5FD5" w:rsidRPr="00DE5FD5">
        <w:rPr>
          <w:szCs w:val="24"/>
        </w:rPr>
        <w:t xml:space="preserve"> Nr. XIV-2</w:t>
      </w:r>
      <w:r w:rsidR="00DE5FD5">
        <w:rPr>
          <w:szCs w:val="24"/>
        </w:rPr>
        <w:t>557,</w:t>
      </w:r>
      <w:r w:rsidR="002732A0">
        <w:rPr>
          <w:szCs w:val="24"/>
        </w:rPr>
        <w:t xml:space="preserve"> </w:t>
      </w:r>
      <w:r w:rsidR="002732A0" w:rsidRPr="002732A0">
        <w:rPr>
          <w:szCs w:val="24"/>
        </w:rPr>
        <w:t>Lietuvos Respublikos vietos savivaldos įstatymo Nr.</w:t>
      </w:r>
      <w:r w:rsidR="008A4EA5">
        <w:rPr>
          <w:szCs w:val="24"/>
        </w:rPr>
        <w:t> </w:t>
      </w:r>
      <w:r w:rsidR="002732A0" w:rsidRPr="002732A0">
        <w:rPr>
          <w:szCs w:val="24"/>
        </w:rPr>
        <w:t xml:space="preserve">I-533 15, </w:t>
      </w:r>
      <w:r w:rsidR="00DE5FD5">
        <w:rPr>
          <w:szCs w:val="24"/>
        </w:rPr>
        <w:t>3, 9, 12, 15, 17, 18, 20, 21, 22, 23, 24, 25, 27, 29, 30, 32, 33, 34, 35, 38, 63, 67 ir 68</w:t>
      </w:r>
      <w:r w:rsidR="002732A0" w:rsidRPr="002732A0">
        <w:rPr>
          <w:szCs w:val="24"/>
        </w:rPr>
        <w:t xml:space="preserve"> straipsnių pakeitimo įstatym</w:t>
      </w:r>
      <w:r w:rsidR="00DE5FD5">
        <w:rPr>
          <w:szCs w:val="24"/>
        </w:rPr>
        <w:t>u</w:t>
      </w:r>
      <w:r w:rsidR="002732A0">
        <w:rPr>
          <w:szCs w:val="24"/>
        </w:rPr>
        <w:t xml:space="preserve"> Nr. XIV-2</w:t>
      </w:r>
      <w:r w:rsidR="00DE5FD5">
        <w:rPr>
          <w:szCs w:val="24"/>
        </w:rPr>
        <w:t xml:space="preserve">688 </w:t>
      </w:r>
      <w:r w:rsidRPr="00FF5C41">
        <w:rPr>
          <w:szCs w:val="24"/>
        </w:rPr>
        <w:t xml:space="preserve">ir Panevėžio miesto savivaldybės tarybos veiklos reglamento, patvirtinto Panevėžio miesto savivaldybės tarybos </w:t>
      </w:r>
      <w:r w:rsidR="00765FCD" w:rsidRPr="00FF5C41">
        <w:rPr>
          <w:szCs w:val="24"/>
        </w:rPr>
        <w:t>2023</w:t>
      </w:r>
      <w:r w:rsidR="00765FCD">
        <w:rPr>
          <w:szCs w:val="24"/>
        </w:rPr>
        <w:t> </w:t>
      </w:r>
      <w:r w:rsidRPr="00FF5C41">
        <w:rPr>
          <w:szCs w:val="24"/>
        </w:rPr>
        <w:t>m. balandžio 2</w:t>
      </w:r>
      <w:r>
        <w:rPr>
          <w:szCs w:val="24"/>
        </w:rPr>
        <w:t>0</w:t>
      </w:r>
      <w:r w:rsidRPr="00FF5C41">
        <w:rPr>
          <w:szCs w:val="24"/>
        </w:rPr>
        <w:t xml:space="preserve"> d. sprendimu Nr. 1-103 „Dėl Panevėžio miesto savivaldybės tarybos veiklos reglamento patvirtinimo ir Savivaldybės tarybos 2015 m. kovo 26 d. sprendimo Nr. 1-44 pripažinimo netekusiu galios“, 78.1 papunkčiu ir 189 punktu, Panevėžio miesto savivaldybės taryba n u s p r e n d ž i a:</w:t>
      </w:r>
    </w:p>
    <w:p w14:paraId="243123AC" w14:textId="77777777" w:rsidR="008D08C0" w:rsidRDefault="008D08C0" w:rsidP="00765FCD">
      <w:pPr>
        <w:shd w:val="clear" w:color="auto" w:fill="FFFFFF"/>
        <w:spacing w:line="360" w:lineRule="auto"/>
        <w:ind w:firstLine="851"/>
        <w:jc w:val="both"/>
        <w:rPr>
          <w:color w:val="000000"/>
          <w:szCs w:val="24"/>
          <w:shd w:val="clear" w:color="auto" w:fill="FFFFFF"/>
          <w:lang w:eastAsia="lt-LT"/>
        </w:rPr>
      </w:pPr>
      <w:r w:rsidRPr="00FF5C41">
        <w:rPr>
          <w:color w:val="000000"/>
          <w:szCs w:val="24"/>
          <w:lang w:eastAsia="lt-LT"/>
        </w:rPr>
        <w:t xml:space="preserve">1. Pakeisti Panevėžio miesto savivaldybės tarybos veiklos reglamentą, patvirtintą Panevėžio miesto savivaldybės tarybos 2023 m. balandžio 20 d. sprendimu Nr. 1-103 „Dėl Panevėžio miesto savivaldybės tarybos veiklos reglamento patvirtinimo ir </w:t>
      </w:r>
      <w:r>
        <w:rPr>
          <w:color w:val="000000"/>
          <w:szCs w:val="24"/>
          <w:lang w:eastAsia="lt-LT"/>
        </w:rPr>
        <w:t>S</w:t>
      </w:r>
      <w:r w:rsidRPr="00FF5C41">
        <w:rPr>
          <w:color w:val="000000"/>
          <w:szCs w:val="24"/>
          <w:lang w:eastAsia="lt-LT"/>
        </w:rPr>
        <w:t>avivaldybės tarybos 2015 m. kovo 26 d. sprendimo Nr. 1-44 pripažinimo netekusiu galios</w:t>
      </w:r>
      <w:r w:rsidRPr="00FF5C41">
        <w:rPr>
          <w:color w:val="000000"/>
          <w:szCs w:val="24"/>
          <w:shd w:val="clear" w:color="auto" w:fill="FFFFFF"/>
          <w:lang w:eastAsia="lt-LT"/>
        </w:rPr>
        <w:t>“:</w:t>
      </w:r>
    </w:p>
    <w:p w14:paraId="5FF456B4" w14:textId="1B68D9C2" w:rsidR="008D08C0" w:rsidRDefault="008D08C0" w:rsidP="00765FCD">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1.1. </w:t>
      </w:r>
      <w:r w:rsidRPr="00057FE3">
        <w:rPr>
          <w:color w:val="000000"/>
          <w:szCs w:val="24"/>
          <w:shd w:val="clear" w:color="auto" w:fill="FFFFFF"/>
          <w:lang w:eastAsia="lt-LT"/>
        </w:rPr>
        <w:t xml:space="preserve">Pakeisti </w:t>
      </w:r>
      <w:r w:rsidR="008D58CC">
        <w:rPr>
          <w:color w:val="000000"/>
          <w:szCs w:val="24"/>
          <w:shd w:val="clear" w:color="auto" w:fill="FFFFFF"/>
          <w:lang w:eastAsia="lt-LT"/>
        </w:rPr>
        <w:t>14</w:t>
      </w:r>
      <w:r w:rsidRPr="00057FE3">
        <w:rPr>
          <w:color w:val="000000"/>
          <w:szCs w:val="24"/>
          <w:shd w:val="clear" w:color="auto" w:fill="FFFFFF"/>
          <w:lang w:eastAsia="lt-LT"/>
        </w:rPr>
        <w:t>.</w:t>
      </w:r>
      <w:r w:rsidR="008D58CC">
        <w:rPr>
          <w:color w:val="000000"/>
          <w:szCs w:val="24"/>
          <w:shd w:val="clear" w:color="auto" w:fill="FFFFFF"/>
          <w:lang w:eastAsia="lt-LT"/>
        </w:rPr>
        <w:t>2</w:t>
      </w:r>
      <w:r w:rsidRPr="00057FE3">
        <w:rPr>
          <w:color w:val="000000"/>
          <w:szCs w:val="24"/>
          <w:shd w:val="clear" w:color="auto" w:fill="FFFFFF"/>
          <w:lang w:eastAsia="lt-LT"/>
        </w:rPr>
        <w:t xml:space="preserve"> papunktį ir jį išdėstyti taip: </w:t>
      </w:r>
    </w:p>
    <w:p w14:paraId="72E2DD2B" w14:textId="29E8AA3A" w:rsidR="00C75036" w:rsidRDefault="00C75036" w:rsidP="00DD1AFB">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r w:rsidR="008D58CC">
        <w:rPr>
          <w:color w:val="000000"/>
          <w:szCs w:val="24"/>
          <w:shd w:val="clear" w:color="auto" w:fill="FFFFFF"/>
          <w:lang w:eastAsia="lt-LT"/>
        </w:rPr>
        <w:t>14</w:t>
      </w:r>
      <w:r w:rsidRPr="002611C9">
        <w:rPr>
          <w:color w:val="000000"/>
          <w:szCs w:val="24"/>
          <w:shd w:val="clear" w:color="auto" w:fill="FFFFFF"/>
          <w:lang w:eastAsia="lt-LT"/>
        </w:rPr>
        <w:t>.</w:t>
      </w:r>
      <w:r w:rsidR="008D58CC">
        <w:rPr>
          <w:color w:val="000000"/>
          <w:szCs w:val="24"/>
          <w:shd w:val="clear" w:color="auto" w:fill="FFFFFF"/>
          <w:lang w:eastAsia="lt-LT"/>
        </w:rPr>
        <w:t>2</w:t>
      </w:r>
      <w:r w:rsidRPr="002611C9">
        <w:rPr>
          <w:color w:val="000000"/>
          <w:szCs w:val="24"/>
          <w:shd w:val="clear" w:color="auto" w:fill="FFFFFF"/>
          <w:lang w:eastAsia="lt-LT"/>
        </w:rPr>
        <w:t xml:space="preserve">. </w:t>
      </w:r>
      <w:r w:rsidR="008D58CC">
        <w:rPr>
          <w:color w:val="000000"/>
          <w:szCs w:val="24"/>
          <w:shd w:val="clear" w:color="auto" w:fill="FFFFFF"/>
          <w:lang w:eastAsia="lt-LT"/>
        </w:rPr>
        <w:t>R</w:t>
      </w:r>
      <w:r w:rsidR="008D58CC" w:rsidRPr="008D58CC">
        <w:rPr>
          <w:color w:val="000000"/>
          <w:szCs w:val="24"/>
          <w:shd w:val="clear" w:color="auto" w:fill="FFFFFF"/>
          <w:lang w:eastAsia="lt-LT"/>
        </w:rPr>
        <w:t xml:space="preserve">eglamento nustatyta tvarka siūlyti </w:t>
      </w:r>
      <w:r w:rsidR="00765FCD">
        <w:rPr>
          <w:color w:val="000000"/>
          <w:szCs w:val="24"/>
          <w:shd w:val="clear" w:color="auto" w:fill="FFFFFF"/>
          <w:lang w:eastAsia="lt-LT"/>
        </w:rPr>
        <w:t>T</w:t>
      </w:r>
      <w:r w:rsidR="008D58CC" w:rsidRPr="008D58CC">
        <w:rPr>
          <w:color w:val="000000"/>
          <w:szCs w:val="24"/>
          <w:shd w:val="clear" w:color="auto" w:fill="FFFFFF"/>
          <w:lang w:eastAsia="lt-LT"/>
        </w:rPr>
        <w:t xml:space="preserve">arybai svarstyti klausimus, rengti </w:t>
      </w:r>
      <w:r w:rsidR="00765FCD">
        <w:rPr>
          <w:color w:val="000000"/>
          <w:szCs w:val="24"/>
          <w:shd w:val="clear" w:color="auto" w:fill="FFFFFF"/>
          <w:lang w:eastAsia="lt-LT"/>
        </w:rPr>
        <w:t>T</w:t>
      </w:r>
      <w:r w:rsidR="008D58CC" w:rsidRPr="008D58CC">
        <w:rPr>
          <w:color w:val="000000"/>
          <w:szCs w:val="24"/>
          <w:shd w:val="clear" w:color="auto" w:fill="FFFFFF"/>
          <w:lang w:eastAsia="lt-LT"/>
        </w:rPr>
        <w:t xml:space="preserve">arybos sprendimų projektus, dalyvauti diskusijose svarstomais klausimais, raštu ir žodžiu pateikti pastabas dėl </w:t>
      </w:r>
      <w:r w:rsidR="00765FCD">
        <w:rPr>
          <w:color w:val="000000"/>
          <w:szCs w:val="24"/>
          <w:shd w:val="clear" w:color="auto" w:fill="FFFFFF"/>
          <w:lang w:eastAsia="lt-LT"/>
        </w:rPr>
        <w:t>T</w:t>
      </w:r>
      <w:r w:rsidR="008D58CC" w:rsidRPr="008D58CC">
        <w:rPr>
          <w:color w:val="000000"/>
          <w:szCs w:val="24"/>
          <w:shd w:val="clear" w:color="auto" w:fill="FFFFFF"/>
          <w:lang w:eastAsia="lt-LT"/>
        </w:rPr>
        <w:t xml:space="preserve">arybos sprendimų projektų, </w:t>
      </w:r>
      <w:r w:rsidR="00765FCD">
        <w:rPr>
          <w:color w:val="000000"/>
          <w:szCs w:val="24"/>
          <w:shd w:val="clear" w:color="auto" w:fill="FFFFFF"/>
          <w:lang w:eastAsia="lt-LT"/>
        </w:rPr>
        <w:t>T</w:t>
      </w:r>
      <w:r w:rsidR="008D58CC" w:rsidRPr="008D58CC">
        <w:rPr>
          <w:color w:val="000000"/>
          <w:szCs w:val="24"/>
          <w:shd w:val="clear" w:color="auto" w:fill="FFFFFF"/>
          <w:lang w:eastAsia="lt-LT"/>
        </w:rPr>
        <w:t xml:space="preserve">arybos darbo tvarkos ir kitais klausimais, </w:t>
      </w:r>
      <w:r w:rsidR="00765FCD">
        <w:rPr>
          <w:color w:val="000000"/>
          <w:szCs w:val="24"/>
          <w:shd w:val="clear" w:color="auto" w:fill="FFFFFF"/>
          <w:lang w:eastAsia="lt-LT"/>
        </w:rPr>
        <w:t>T</w:t>
      </w:r>
      <w:r w:rsidR="008D58CC" w:rsidRPr="008D58CC">
        <w:rPr>
          <w:color w:val="000000"/>
          <w:szCs w:val="24"/>
          <w:shd w:val="clear" w:color="auto" w:fill="FFFFFF"/>
          <w:lang w:eastAsia="lt-LT"/>
        </w:rPr>
        <w:t xml:space="preserve">arybos posėdžio metu užduoti klausimų pranešėjams, kalbėti dėl posėdžio vedimo tvarkos, kreiptis su paklausimais į </w:t>
      </w:r>
      <w:r w:rsidR="0006079A">
        <w:rPr>
          <w:color w:val="000000"/>
          <w:szCs w:val="24"/>
          <w:shd w:val="clear" w:color="auto" w:fill="FFFFFF"/>
          <w:lang w:eastAsia="lt-LT"/>
        </w:rPr>
        <w:t>S</w:t>
      </w:r>
      <w:r w:rsidR="0006079A" w:rsidRPr="008D58CC">
        <w:rPr>
          <w:color w:val="000000"/>
          <w:szCs w:val="24"/>
          <w:shd w:val="clear" w:color="auto" w:fill="FFFFFF"/>
          <w:lang w:eastAsia="lt-LT"/>
        </w:rPr>
        <w:t xml:space="preserve">avivaldybės </w:t>
      </w:r>
      <w:r w:rsidR="008D58CC" w:rsidRPr="008D58CC">
        <w:rPr>
          <w:color w:val="000000"/>
          <w:szCs w:val="24"/>
          <w:shd w:val="clear" w:color="auto" w:fill="FFFFFF"/>
          <w:lang w:eastAsia="lt-LT"/>
        </w:rPr>
        <w:t xml:space="preserve">institucijų, </w:t>
      </w:r>
      <w:r w:rsidR="00765FCD">
        <w:rPr>
          <w:color w:val="000000"/>
          <w:szCs w:val="24"/>
          <w:shd w:val="clear" w:color="auto" w:fill="FFFFFF"/>
          <w:lang w:eastAsia="lt-LT"/>
        </w:rPr>
        <w:t>S</w:t>
      </w:r>
      <w:r w:rsidR="00765FCD" w:rsidRPr="008D58CC">
        <w:rPr>
          <w:color w:val="000000"/>
          <w:szCs w:val="24"/>
          <w:shd w:val="clear" w:color="auto" w:fill="FFFFFF"/>
          <w:lang w:eastAsia="lt-LT"/>
        </w:rPr>
        <w:t xml:space="preserve">avivaldybės </w:t>
      </w:r>
      <w:r w:rsidR="008D58CC" w:rsidRPr="008D58CC">
        <w:rPr>
          <w:color w:val="000000"/>
          <w:szCs w:val="24"/>
          <w:shd w:val="clear" w:color="auto" w:fill="FFFFFF"/>
          <w:lang w:eastAsia="lt-LT"/>
        </w:rPr>
        <w:t xml:space="preserve">administracijos, kitų </w:t>
      </w:r>
      <w:r w:rsidR="0006079A">
        <w:rPr>
          <w:color w:val="000000"/>
          <w:szCs w:val="24"/>
          <w:shd w:val="clear" w:color="auto" w:fill="FFFFFF"/>
          <w:lang w:eastAsia="lt-LT"/>
        </w:rPr>
        <w:t>S</w:t>
      </w:r>
      <w:r w:rsidR="00765FCD" w:rsidRPr="008D58CC">
        <w:rPr>
          <w:color w:val="000000"/>
          <w:szCs w:val="24"/>
          <w:shd w:val="clear" w:color="auto" w:fill="FFFFFF"/>
          <w:lang w:eastAsia="lt-LT"/>
        </w:rPr>
        <w:t xml:space="preserve">avivaldybės </w:t>
      </w:r>
      <w:r w:rsidR="008D58CC" w:rsidRPr="008D58CC">
        <w:rPr>
          <w:color w:val="000000"/>
          <w:szCs w:val="24"/>
          <w:shd w:val="clear" w:color="auto" w:fill="FFFFFF"/>
          <w:lang w:eastAsia="lt-LT"/>
        </w:rPr>
        <w:t xml:space="preserve">įstaigų, įmonių ir organizacijų, taip pat valstybės institucijų, kurios veikia </w:t>
      </w:r>
      <w:r w:rsidR="0006079A">
        <w:rPr>
          <w:color w:val="000000"/>
          <w:szCs w:val="24"/>
          <w:shd w:val="clear" w:color="auto" w:fill="FFFFFF"/>
          <w:lang w:eastAsia="lt-LT"/>
        </w:rPr>
        <w:t>S</w:t>
      </w:r>
      <w:r w:rsidR="0006079A" w:rsidRPr="008D58CC">
        <w:rPr>
          <w:color w:val="000000"/>
          <w:szCs w:val="24"/>
          <w:shd w:val="clear" w:color="auto" w:fill="FFFFFF"/>
          <w:lang w:eastAsia="lt-LT"/>
        </w:rPr>
        <w:t xml:space="preserve">avivaldybės </w:t>
      </w:r>
      <w:r w:rsidR="008D58CC" w:rsidRPr="008D58CC">
        <w:rPr>
          <w:color w:val="000000"/>
          <w:szCs w:val="24"/>
          <w:shd w:val="clear" w:color="auto" w:fill="FFFFFF"/>
          <w:lang w:eastAsia="lt-LT"/>
        </w:rPr>
        <w:t>teritorijoje, vadovus ir valstybės tarnautojus;</w:t>
      </w:r>
      <w:r>
        <w:rPr>
          <w:color w:val="000000"/>
          <w:szCs w:val="24"/>
          <w:shd w:val="clear" w:color="auto" w:fill="FFFFFF"/>
          <w:lang w:eastAsia="lt-LT"/>
        </w:rPr>
        <w:t>“</w:t>
      </w:r>
      <w:r w:rsidR="00765FCD">
        <w:rPr>
          <w:color w:val="000000"/>
          <w:szCs w:val="24"/>
          <w:shd w:val="clear" w:color="auto" w:fill="FFFFFF"/>
          <w:lang w:eastAsia="lt-LT"/>
        </w:rPr>
        <w:t>.</w:t>
      </w:r>
    </w:p>
    <w:p w14:paraId="460F77C9" w14:textId="1E2E2CBE" w:rsidR="008D08C0" w:rsidRDefault="008D08C0" w:rsidP="00DD1AFB">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E25B8F">
        <w:rPr>
          <w:color w:val="000000"/>
          <w:szCs w:val="24"/>
          <w:shd w:val="clear" w:color="auto" w:fill="FFFFFF"/>
          <w:lang w:eastAsia="lt-LT"/>
        </w:rPr>
        <w:t>2</w:t>
      </w:r>
      <w:r>
        <w:rPr>
          <w:color w:val="000000"/>
          <w:szCs w:val="24"/>
          <w:shd w:val="clear" w:color="auto" w:fill="FFFFFF"/>
          <w:lang w:eastAsia="lt-LT"/>
        </w:rPr>
        <w:t xml:space="preserve">. </w:t>
      </w:r>
      <w:r w:rsidR="008D58CC" w:rsidRPr="008D58CC">
        <w:rPr>
          <w:color w:val="000000"/>
          <w:szCs w:val="24"/>
          <w:shd w:val="clear" w:color="auto" w:fill="FFFFFF"/>
          <w:lang w:eastAsia="lt-LT"/>
        </w:rPr>
        <w:t xml:space="preserve">Papildyti </w:t>
      </w:r>
      <w:r w:rsidR="008D58CC">
        <w:rPr>
          <w:color w:val="000000"/>
          <w:szCs w:val="24"/>
          <w:shd w:val="clear" w:color="auto" w:fill="FFFFFF"/>
          <w:lang w:eastAsia="lt-LT"/>
        </w:rPr>
        <w:t>14.6</w:t>
      </w:r>
      <w:r w:rsidR="008D58CC" w:rsidRPr="008D58CC">
        <w:rPr>
          <w:color w:val="000000"/>
          <w:szCs w:val="24"/>
          <w:shd w:val="clear" w:color="auto" w:fill="FFFFFF"/>
          <w:lang w:eastAsia="lt-LT"/>
        </w:rPr>
        <w:t xml:space="preserve"> papunkčiu ir jį išdėstyti taip:</w:t>
      </w:r>
    </w:p>
    <w:p w14:paraId="2AFF64DE" w14:textId="324DA7F9" w:rsidR="008D58CC" w:rsidRDefault="008D08C0" w:rsidP="00DD1AFB">
      <w:pPr>
        <w:shd w:val="clear" w:color="auto" w:fill="FFFFFF"/>
        <w:spacing w:line="360" w:lineRule="auto"/>
        <w:ind w:firstLine="851"/>
        <w:jc w:val="both"/>
        <w:rPr>
          <w:color w:val="000000"/>
        </w:rPr>
      </w:pPr>
      <w:r>
        <w:rPr>
          <w:color w:val="000000"/>
        </w:rPr>
        <w:lastRenderedPageBreak/>
        <w:t>„</w:t>
      </w:r>
      <w:r w:rsidR="008D58CC">
        <w:rPr>
          <w:color w:val="000000"/>
        </w:rPr>
        <w:t xml:space="preserve">14.6. </w:t>
      </w:r>
      <w:r w:rsidR="008D58CC" w:rsidRPr="008D58CC">
        <w:rPr>
          <w:color w:val="000000"/>
        </w:rPr>
        <w:t xml:space="preserve">gauti iš mero, vicemero, </w:t>
      </w:r>
      <w:r w:rsidR="00765FCD">
        <w:rPr>
          <w:color w:val="000000"/>
        </w:rPr>
        <w:t>S</w:t>
      </w:r>
      <w:r w:rsidR="00765FCD" w:rsidRPr="008D58CC">
        <w:rPr>
          <w:color w:val="000000"/>
        </w:rPr>
        <w:t xml:space="preserve">avivaldybės </w:t>
      </w:r>
      <w:r w:rsidR="008D58CC" w:rsidRPr="008D58CC">
        <w:rPr>
          <w:color w:val="000000"/>
        </w:rPr>
        <w:t xml:space="preserve">administracijos direktoriaus, </w:t>
      </w:r>
      <w:r w:rsidR="00765FCD">
        <w:rPr>
          <w:color w:val="000000"/>
        </w:rPr>
        <w:t>S</w:t>
      </w:r>
      <w:r w:rsidR="00765FCD" w:rsidRPr="008D58CC">
        <w:rPr>
          <w:color w:val="000000"/>
        </w:rPr>
        <w:t xml:space="preserve">avivaldybės </w:t>
      </w:r>
      <w:r w:rsidR="008D58CC" w:rsidRPr="008D58CC">
        <w:rPr>
          <w:color w:val="000000"/>
        </w:rPr>
        <w:t xml:space="preserve">administracijos ar kitų </w:t>
      </w:r>
      <w:r w:rsidR="0006079A">
        <w:rPr>
          <w:color w:val="000000"/>
        </w:rPr>
        <w:t>S</w:t>
      </w:r>
      <w:r w:rsidR="0006079A" w:rsidRPr="008D58CC">
        <w:rPr>
          <w:color w:val="000000"/>
        </w:rPr>
        <w:t xml:space="preserve">avivaldybės </w:t>
      </w:r>
      <w:r w:rsidR="008D58CC" w:rsidRPr="008D58CC">
        <w:rPr>
          <w:color w:val="000000"/>
        </w:rPr>
        <w:t xml:space="preserve">įstaigų, </w:t>
      </w:r>
      <w:r w:rsidR="0006079A">
        <w:rPr>
          <w:color w:val="000000"/>
        </w:rPr>
        <w:t>S</w:t>
      </w:r>
      <w:r w:rsidR="0006079A" w:rsidRPr="008D58CC">
        <w:rPr>
          <w:color w:val="000000"/>
        </w:rPr>
        <w:t xml:space="preserve">avivaldybės </w:t>
      </w:r>
      <w:r w:rsidR="008D58CC" w:rsidRPr="008D58CC">
        <w:rPr>
          <w:color w:val="000000"/>
        </w:rPr>
        <w:t xml:space="preserve">valdomų įmonių informaciją, įskaitant dokumentus ir kitą medžiagą, kuri būtina </w:t>
      </w:r>
      <w:r w:rsidR="00765FCD">
        <w:rPr>
          <w:color w:val="000000"/>
        </w:rPr>
        <w:t>T</w:t>
      </w:r>
      <w:r w:rsidR="00765FCD" w:rsidRPr="008D58CC">
        <w:rPr>
          <w:color w:val="000000"/>
        </w:rPr>
        <w:t xml:space="preserve">arybos </w:t>
      </w:r>
      <w:r w:rsidR="008D58CC" w:rsidRPr="008D58CC">
        <w:rPr>
          <w:color w:val="000000"/>
        </w:rPr>
        <w:t xml:space="preserve">nario funkcijoms atlikti. Ši informacija pateikiama susipažinti </w:t>
      </w:r>
      <w:r w:rsidR="00765FCD">
        <w:rPr>
          <w:color w:val="000000"/>
        </w:rPr>
        <w:t>T</w:t>
      </w:r>
      <w:r w:rsidR="00765FCD" w:rsidRPr="008D58CC">
        <w:rPr>
          <w:color w:val="000000"/>
        </w:rPr>
        <w:t xml:space="preserve">arybos </w:t>
      </w:r>
      <w:r w:rsidR="008D58CC" w:rsidRPr="008D58CC">
        <w:rPr>
          <w:color w:val="000000"/>
        </w:rPr>
        <w:t xml:space="preserve">nariui laikantis įstatymų nustatytos tvarkos, taikomos </w:t>
      </w:r>
      <w:r w:rsidR="00765FCD" w:rsidRPr="008D58CC">
        <w:rPr>
          <w:color w:val="000000"/>
        </w:rPr>
        <w:t>susipažin</w:t>
      </w:r>
      <w:r w:rsidR="00765FCD">
        <w:rPr>
          <w:color w:val="000000"/>
        </w:rPr>
        <w:t>t</w:t>
      </w:r>
      <w:r w:rsidR="00765FCD" w:rsidRPr="008D58CC">
        <w:rPr>
          <w:color w:val="000000"/>
        </w:rPr>
        <w:t xml:space="preserve">i </w:t>
      </w:r>
      <w:r w:rsidR="008D58CC" w:rsidRPr="008D58CC">
        <w:rPr>
          <w:color w:val="000000"/>
        </w:rPr>
        <w:t xml:space="preserve">su valstybės, tarnybos, komercinę paslaptį sudarančia, su asmens duomenimis, kurių viešinimas neatitiktų Reglamento (ES) 2016/679 reikalavimų, susijusia informacija. Ši informacija </w:t>
      </w:r>
      <w:r w:rsidR="00765FCD">
        <w:rPr>
          <w:color w:val="000000"/>
        </w:rPr>
        <w:t>T</w:t>
      </w:r>
      <w:r w:rsidR="00765FCD" w:rsidRPr="008D58CC">
        <w:rPr>
          <w:color w:val="000000"/>
        </w:rPr>
        <w:t xml:space="preserve">arybos </w:t>
      </w:r>
      <w:r w:rsidR="008D58CC" w:rsidRPr="008D58CC">
        <w:rPr>
          <w:color w:val="000000"/>
        </w:rPr>
        <w:t>nariui gali būti suteikiama duodant prieigą prie savivaldybės elektroninės dokumentų valdymo sistemos;</w:t>
      </w:r>
      <w:r w:rsidR="00765FCD">
        <w:rPr>
          <w:color w:val="000000"/>
        </w:rPr>
        <w:t>“.</w:t>
      </w:r>
    </w:p>
    <w:p w14:paraId="1747FF63" w14:textId="5A0D1F13" w:rsidR="00024614" w:rsidRDefault="008D08C0" w:rsidP="00DD1AFB">
      <w:pPr>
        <w:shd w:val="clear" w:color="auto" w:fill="FFFFFF"/>
        <w:spacing w:line="360" w:lineRule="auto"/>
        <w:ind w:firstLine="851"/>
        <w:jc w:val="both"/>
        <w:rPr>
          <w:color w:val="FF0000"/>
          <w:szCs w:val="24"/>
          <w:shd w:val="clear" w:color="auto" w:fill="FFFFFF"/>
          <w:lang w:eastAsia="lt-LT"/>
        </w:rPr>
      </w:pPr>
      <w:r>
        <w:rPr>
          <w:color w:val="000000"/>
          <w:szCs w:val="24"/>
          <w:shd w:val="clear" w:color="auto" w:fill="FFFFFF"/>
          <w:lang w:eastAsia="lt-LT"/>
        </w:rPr>
        <w:t>1.</w:t>
      </w:r>
      <w:r w:rsidR="00B15B35">
        <w:rPr>
          <w:color w:val="000000"/>
          <w:szCs w:val="24"/>
          <w:shd w:val="clear" w:color="auto" w:fill="FFFFFF"/>
          <w:lang w:eastAsia="lt-LT"/>
        </w:rPr>
        <w:t>3</w:t>
      </w:r>
      <w:r>
        <w:rPr>
          <w:color w:val="000000"/>
          <w:szCs w:val="24"/>
          <w:shd w:val="clear" w:color="auto" w:fill="FFFFFF"/>
          <w:lang w:eastAsia="lt-LT"/>
        </w:rPr>
        <w:t xml:space="preserve">. </w:t>
      </w:r>
      <w:r w:rsidR="008D58CC">
        <w:rPr>
          <w:color w:val="000000"/>
          <w:szCs w:val="24"/>
          <w:shd w:val="clear" w:color="auto" w:fill="FFFFFF"/>
          <w:lang w:eastAsia="lt-LT"/>
        </w:rPr>
        <w:t>Buvusį 14.6 papunktį laikyti 14.7 papunkčiu</w:t>
      </w:r>
      <w:r w:rsidR="009D18F8">
        <w:rPr>
          <w:color w:val="000000"/>
          <w:szCs w:val="24"/>
          <w:shd w:val="clear" w:color="auto" w:fill="FFFFFF"/>
          <w:lang w:eastAsia="lt-LT"/>
        </w:rPr>
        <w:t>.</w:t>
      </w:r>
      <w:r w:rsidR="00024614" w:rsidRPr="00BA763A">
        <w:rPr>
          <w:color w:val="FF0000"/>
          <w:szCs w:val="24"/>
          <w:shd w:val="clear" w:color="auto" w:fill="FFFFFF"/>
          <w:lang w:eastAsia="lt-LT"/>
        </w:rPr>
        <w:t xml:space="preserve"> </w:t>
      </w:r>
    </w:p>
    <w:p w14:paraId="16321024" w14:textId="024EA203" w:rsidR="004B5EE8" w:rsidRPr="00C75B18" w:rsidRDefault="004B5EE8" w:rsidP="00DD1AFB">
      <w:pPr>
        <w:shd w:val="clear" w:color="auto" w:fill="FFFFFF"/>
        <w:spacing w:line="360" w:lineRule="auto"/>
        <w:ind w:firstLine="851"/>
        <w:jc w:val="both"/>
        <w:rPr>
          <w:szCs w:val="24"/>
          <w:shd w:val="clear" w:color="auto" w:fill="FFFFFF"/>
          <w:lang w:eastAsia="lt-LT"/>
        </w:rPr>
      </w:pPr>
      <w:r w:rsidRPr="00C75B18">
        <w:rPr>
          <w:szCs w:val="24"/>
          <w:shd w:val="clear" w:color="auto" w:fill="FFFFFF"/>
          <w:lang w:eastAsia="lt-LT"/>
        </w:rPr>
        <w:t>1.</w:t>
      </w:r>
      <w:r w:rsidR="00D4450B" w:rsidRPr="00C75B18">
        <w:rPr>
          <w:szCs w:val="24"/>
          <w:shd w:val="clear" w:color="auto" w:fill="FFFFFF"/>
          <w:lang w:eastAsia="lt-LT"/>
        </w:rPr>
        <w:t>4</w:t>
      </w:r>
      <w:r w:rsidRPr="00C75B18">
        <w:rPr>
          <w:szCs w:val="24"/>
          <w:shd w:val="clear" w:color="auto" w:fill="FFFFFF"/>
          <w:lang w:eastAsia="lt-LT"/>
        </w:rPr>
        <w:t xml:space="preserve">. Pakeisti </w:t>
      </w:r>
      <w:r w:rsidR="00C04F1C">
        <w:rPr>
          <w:szCs w:val="24"/>
          <w:shd w:val="clear" w:color="auto" w:fill="FFFFFF"/>
          <w:lang w:eastAsia="lt-LT"/>
        </w:rPr>
        <w:t>47</w:t>
      </w:r>
      <w:r w:rsidRPr="00C75B18">
        <w:rPr>
          <w:szCs w:val="24"/>
          <w:shd w:val="clear" w:color="auto" w:fill="FFFFFF"/>
          <w:lang w:eastAsia="lt-LT"/>
        </w:rPr>
        <w:t xml:space="preserve"> </w:t>
      </w:r>
      <w:r w:rsidR="009C4264" w:rsidRPr="00C75B18">
        <w:rPr>
          <w:szCs w:val="24"/>
          <w:shd w:val="clear" w:color="auto" w:fill="FFFFFF"/>
          <w:lang w:eastAsia="lt-LT"/>
        </w:rPr>
        <w:t>p</w:t>
      </w:r>
      <w:r w:rsidRPr="00C75B18">
        <w:rPr>
          <w:szCs w:val="24"/>
          <w:shd w:val="clear" w:color="auto" w:fill="FFFFFF"/>
          <w:lang w:eastAsia="lt-LT"/>
        </w:rPr>
        <w:t>unkt</w:t>
      </w:r>
      <w:r w:rsidR="00C04F1C">
        <w:rPr>
          <w:szCs w:val="24"/>
          <w:shd w:val="clear" w:color="auto" w:fill="FFFFFF"/>
          <w:lang w:eastAsia="lt-LT"/>
        </w:rPr>
        <w:t>ą</w:t>
      </w:r>
      <w:r w:rsidRPr="00C75B18">
        <w:rPr>
          <w:szCs w:val="24"/>
          <w:shd w:val="clear" w:color="auto" w:fill="FFFFFF"/>
          <w:lang w:eastAsia="lt-LT"/>
        </w:rPr>
        <w:t xml:space="preserve"> ir jį išdėstyti taip:</w:t>
      </w:r>
    </w:p>
    <w:p w14:paraId="3C08F52B" w14:textId="5FF1D66C" w:rsidR="00C04F1C" w:rsidRDefault="00570CA1" w:rsidP="00570CA1">
      <w:pPr>
        <w:shd w:val="clear" w:color="auto" w:fill="FFFFFF"/>
        <w:spacing w:line="360" w:lineRule="auto"/>
        <w:ind w:firstLine="851"/>
        <w:jc w:val="both"/>
        <w:rPr>
          <w:szCs w:val="24"/>
          <w:shd w:val="clear" w:color="auto" w:fill="FFFFFF"/>
          <w:lang w:eastAsia="lt-LT"/>
        </w:rPr>
      </w:pPr>
      <w:r w:rsidRPr="00024614">
        <w:rPr>
          <w:szCs w:val="24"/>
          <w:shd w:val="clear" w:color="auto" w:fill="FFFFFF"/>
          <w:lang w:eastAsia="lt-LT"/>
        </w:rPr>
        <w:t>„</w:t>
      </w:r>
      <w:r w:rsidR="00C04F1C">
        <w:rPr>
          <w:szCs w:val="24"/>
          <w:shd w:val="clear" w:color="auto" w:fill="FFFFFF"/>
          <w:lang w:eastAsia="lt-LT"/>
        </w:rPr>
        <w:t>47. T</w:t>
      </w:r>
      <w:r w:rsidR="00C04F1C" w:rsidRPr="00C04F1C">
        <w:rPr>
          <w:szCs w:val="24"/>
          <w:shd w:val="clear" w:color="auto" w:fill="FFFFFF"/>
          <w:lang w:eastAsia="lt-LT"/>
        </w:rPr>
        <w:t xml:space="preserve">arybos nario atlyginimas mažinamas </w:t>
      </w:r>
      <w:r w:rsidR="00765FCD">
        <w:rPr>
          <w:szCs w:val="24"/>
          <w:shd w:val="clear" w:color="auto" w:fill="FFFFFF"/>
          <w:lang w:eastAsia="lt-LT"/>
        </w:rPr>
        <w:t>R</w:t>
      </w:r>
      <w:r w:rsidR="00765FCD" w:rsidRPr="00C04F1C">
        <w:rPr>
          <w:szCs w:val="24"/>
          <w:shd w:val="clear" w:color="auto" w:fill="FFFFFF"/>
          <w:lang w:eastAsia="lt-LT"/>
        </w:rPr>
        <w:t xml:space="preserve">eglamente </w:t>
      </w:r>
      <w:r w:rsidR="00C04F1C" w:rsidRPr="00C04F1C">
        <w:rPr>
          <w:szCs w:val="24"/>
          <w:shd w:val="clear" w:color="auto" w:fill="FFFFFF"/>
          <w:lang w:eastAsia="lt-LT"/>
        </w:rPr>
        <w:t xml:space="preserve">nustatyta tvarka proporcingai </w:t>
      </w:r>
      <w:r w:rsidR="00765FCD">
        <w:rPr>
          <w:szCs w:val="24"/>
          <w:shd w:val="clear" w:color="auto" w:fill="FFFFFF"/>
          <w:lang w:eastAsia="lt-LT"/>
        </w:rPr>
        <w:t>T</w:t>
      </w:r>
      <w:r w:rsidR="00C04F1C" w:rsidRPr="00C04F1C">
        <w:rPr>
          <w:szCs w:val="24"/>
          <w:shd w:val="clear" w:color="auto" w:fill="FFFFFF"/>
          <w:lang w:eastAsia="lt-LT"/>
        </w:rPr>
        <w:t xml:space="preserve">arybos nario praleistų to mėnesio </w:t>
      </w:r>
      <w:r w:rsidR="00765FCD">
        <w:rPr>
          <w:szCs w:val="24"/>
          <w:shd w:val="clear" w:color="auto" w:fill="FFFFFF"/>
          <w:lang w:eastAsia="lt-LT"/>
        </w:rPr>
        <w:t>T</w:t>
      </w:r>
      <w:r w:rsidR="00C04F1C" w:rsidRPr="00C04F1C">
        <w:rPr>
          <w:szCs w:val="24"/>
          <w:shd w:val="clear" w:color="auto" w:fill="FFFFFF"/>
          <w:lang w:eastAsia="lt-LT"/>
        </w:rPr>
        <w:t xml:space="preserve">arybos, komitetų, nuolatinių komisijų ir </w:t>
      </w:r>
      <w:r w:rsidR="00F52593">
        <w:rPr>
          <w:szCs w:val="24"/>
          <w:shd w:val="clear" w:color="auto" w:fill="FFFFFF"/>
          <w:lang w:eastAsia="lt-LT"/>
        </w:rPr>
        <w:t>K</w:t>
      </w:r>
      <w:r w:rsidR="00C04F1C" w:rsidRPr="00C04F1C">
        <w:rPr>
          <w:szCs w:val="24"/>
          <w:shd w:val="clear" w:color="auto" w:fill="FFFFFF"/>
          <w:lang w:eastAsia="lt-LT"/>
        </w:rPr>
        <w:t xml:space="preserve">olegijos, kurių narys </w:t>
      </w:r>
      <w:r w:rsidR="00765FCD">
        <w:rPr>
          <w:szCs w:val="24"/>
          <w:shd w:val="clear" w:color="auto" w:fill="FFFFFF"/>
          <w:lang w:eastAsia="lt-LT"/>
        </w:rPr>
        <w:t>T</w:t>
      </w:r>
      <w:r w:rsidR="00C04F1C" w:rsidRPr="00C04F1C">
        <w:rPr>
          <w:szCs w:val="24"/>
          <w:shd w:val="clear" w:color="auto" w:fill="FFFFFF"/>
          <w:lang w:eastAsia="lt-LT"/>
        </w:rPr>
        <w:t xml:space="preserve">arybos narys yra, posėdžių skaičiui, </w:t>
      </w:r>
      <w:bookmarkStart w:id="4" w:name="_Hlk171341655"/>
      <w:r w:rsidR="00C04F1C" w:rsidRPr="00C04F1C">
        <w:rPr>
          <w:szCs w:val="24"/>
          <w:shd w:val="clear" w:color="auto" w:fill="FFFFFF"/>
          <w:lang w:eastAsia="lt-LT"/>
        </w:rPr>
        <w:t xml:space="preserve">išskyrus </w:t>
      </w:r>
      <w:r w:rsidR="00765FCD">
        <w:rPr>
          <w:szCs w:val="24"/>
          <w:shd w:val="clear" w:color="auto" w:fill="FFFFFF"/>
          <w:lang w:eastAsia="lt-LT"/>
        </w:rPr>
        <w:t>T</w:t>
      </w:r>
      <w:r w:rsidR="00C04F1C" w:rsidRPr="00C04F1C">
        <w:rPr>
          <w:szCs w:val="24"/>
          <w:shd w:val="clear" w:color="auto" w:fill="FFFFFF"/>
          <w:lang w:eastAsia="lt-LT"/>
        </w:rPr>
        <w:t xml:space="preserve">arybos, komitetų, nuolatinių komisijų ir </w:t>
      </w:r>
      <w:r w:rsidR="00F52593">
        <w:rPr>
          <w:szCs w:val="24"/>
          <w:shd w:val="clear" w:color="auto" w:fill="FFFFFF"/>
          <w:lang w:eastAsia="lt-LT"/>
        </w:rPr>
        <w:t>K</w:t>
      </w:r>
      <w:r w:rsidR="00C04F1C" w:rsidRPr="00C04F1C">
        <w:rPr>
          <w:szCs w:val="24"/>
          <w:shd w:val="clear" w:color="auto" w:fill="FFFFFF"/>
          <w:lang w:eastAsia="lt-LT"/>
        </w:rPr>
        <w:t xml:space="preserve">olegijos posėdžius, kuriuos </w:t>
      </w:r>
      <w:r w:rsidR="00765FCD">
        <w:rPr>
          <w:szCs w:val="24"/>
          <w:shd w:val="clear" w:color="auto" w:fill="FFFFFF"/>
          <w:lang w:eastAsia="lt-LT"/>
        </w:rPr>
        <w:t>T</w:t>
      </w:r>
      <w:r w:rsidR="00C04F1C" w:rsidRPr="00C04F1C">
        <w:rPr>
          <w:szCs w:val="24"/>
          <w:shd w:val="clear" w:color="auto" w:fill="FFFFFF"/>
          <w:lang w:eastAsia="lt-LT"/>
        </w:rPr>
        <w:t xml:space="preserve">arybos narys praleidžia </w:t>
      </w:r>
      <w:r w:rsidR="00F52593">
        <w:rPr>
          <w:szCs w:val="24"/>
          <w:shd w:val="clear" w:color="auto" w:fill="FFFFFF"/>
          <w:lang w:eastAsia="lt-LT"/>
        </w:rPr>
        <w:t>išvykęs</w:t>
      </w:r>
      <w:r w:rsidR="00C04F1C" w:rsidRPr="00C04F1C">
        <w:rPr>
          <w:szCs w:val="24"/>
          <w:shd w:val="clear" w:color="auto" w:fill="FFFFFF"/>
          <w:lang w:eastAsia="lt-LT"/>
        </w:rPr>
        <w:t xml:space="preserve"> į komandiruotę </w:t>
      </w:r>
      <w:r w:rsidR="00F52593" w:rsidRPr="00C04F1C">
        <w:rPr>
          <w:szCs w:val="24"/>
          <w:shd w:val="clear" w:color="auto" w:fill="FFFFFF"/>
          <w:lang w:eastAsia="lt-LT"/>
        </w:rPr>
        <w:t>atlik</w:t>
      </w:r>
      <w:r w:rsidR="00F52593">
        <w:rPr>
          <w:szCs w:val="24"/>
          <w:shd w:val="clear" w:color="auto" w:fill="FFFFFF"/>
          <w:lang w:eastAsia="lt-LT"/>
        </w:rPr>
        <w:t>ti</w:t>
      </w:r>
      <w:r w:rsidR="00F52593" w:rsidRPr="00C04F1C">
        <w:rPr>
          <w:szCs w:val="24"/>
          <w:shd w:val="clear" w:color="auto" w:fill="FFFFFF"/>
          <w:lang w:eastAsia="lt-LT"/>
        </w:rPr>
        <w:t xml:space="preserve"> </w:t>
      </w:r>
      <w:r w:rsidR="00765FCD">
        <w:rPr>
          <w:szCs w:val="24"/>
          <w:shd w:val="clear" w:color="auto" w:fill="FFFFFF"/>
          <w:lang w:eastAsia="lt-LT"/>
        </w:rPr>
        <w:t>T</w:t>
      </w:r>
      <w:r w:rsidR="00C04F1C" w:rsidRPr="00C04F1C">
        <w:rPr>
          <w:szCs w:val="24"/>
          <w:shd w:val="clear" w:color="auto" w:fill="FFFFFF"/>
          <w:lang w:eastAsia="lt-LT"/>
        </w:rPr>
        <w:t>arybos nario pareigas</w:t>
      </w:r>
      <w:bookmarkEnd w:id="4"/>
      <w:r w:rsidR="00C04F1C">
        <w:rPr>
          <w:szCs w:val="24"/>
          <w:shd w:val="clear" w:color="auto" w:fill="FFFFFF"/>
          <w:lang w:eastAsia="lt-LT"/>
        </w:rPr>
        <w:t xml:space="preserve">, </w:t>
      </w:r>
      <w:r w:rsidR="00C04F1C" w:rsidRPr="00C04F1C">
        <w:rPr>
          <w:szCs w:val="24"/>
          <w:shd w:val="clear" w:color="auto" w:fill="FFFFFF"/>
          <w:lang w:eastAsia="lt-LT"/>
        </w:rPr>
        <w:t xml:space="preserve">tokia tvarka:  </w:t>
      </w:r>
    </w:p>
    <w:p w14:paraId="3F443335" w14:textId="08E86FBA" w:rsidR="00C04F1C" w:rsidRPr="00C04F1C" w:rsidRDefault="00C04F1C" w:rsidP="00C04F1C">
      <w:pPr>
        <w:shd w:val="clear" w:color="auto" w:fill="FFFFFF"/>
        <w:spacing w:line="360" w:lineRule="auto"/>
        <w:ind w:firstLine="851"/>
        <w:jc w:val="both"/>
        <w:rPr>
          <w:szCs w:val="24"/>
          <w:shd w:val="clear" w:color="auto" w:fill="FFFFFF"/>
          <w:lang w:eastAsia="lt-LT"/>
        </w:rPr>
      </w:pPr>
      <w:r w:rsidRPr="00C04F1C">
        <w:rPr>
          <w:szCs w:val="24"/>
          <w:shd w:val="clear" w:color="auto" w:fill="FFFFFF"/>
          <w:lang w:eastAsia="lt-LT"/>
        </w:rPr>
        <w:t>47.</w:t>
      </w:r>
      <w:r>
        <w:rPr>
          <w:szCs w:val="24"/>
          <w:shd w:val="clear" w:color="auto" w:fill="FFFFFF"/>
          <w:lang w:eastAsia="lt-LT"/>
        </w:rPr>
        <w:t>1</w:t>
      </w:r>
      <w:r w:rsidRPr="00C04F1C">
        <w:rPr>
          <w:szCs w:val="24"/>
          <w:shd w:val="clear" w:color="auto" w:fill="FFFFFF"/>
          <w:lang w:eastAsia="lt-LT"/>
        </w:rPr>
        <w:t xml:space="preserve">. Tarybos nario darbo laikas Tarybos, </w:t>
      </w:r>
      <w:r w:rsidR="00F52593" w:rsidRPr="00C04F1C">
        <w:rPr>
          <w:szCs w:val="24"/>
          <w:shd w:val="clear" w:color="auto" w:fill="FFFFFF"/>
          <w:lang w:eastAsia="lt-LT"/>
        </w:rPr>
        <w:t>komitetų</w:t>
      </w:r>
      <w:r w:rsidR="00F52593">
        <w:rPr>
          <w:szCs w:val="24"/>
          <w:shd w:val="clear" w:color="auto" w:fill="FFFFFF"/>
          <w:lang w:eastAsia="lt-LT"/>
        </w:rPr>
        <w:t>,</w:t>
      </w:r>
      <w:r w:rsidR="00F52593" w:rsidRPr="00C04F1C">
        <w:rPr>
          <w:szCs w:val="24"/>
          <w:shd w:val="clear" w:color="auto" w:fill="FFFFFF"/>
          <w:lang w:eastAsia="lt-LT"/>
        </w:rPr>
        <w:t xml:space="preserve"> nuolatinių komisijų </w:t>
      </w:r>
      <w:r w:rsidR="00F52593">
        <w:rPr>
          <w:szCs w:val="24"/>
          <w:shd w:val="clear" w:color="auto" w:fill="FFFFFF"/>
          <w:lang w:eastAsia="lt-LT"/>
        </w:rPr>
        <w:t xml:space="preserve">ir </w:t>
      </w:r>
      <w:r w:rsidRPr="00C04F1C">
        <w:rPr>
          <w:szCs w:val="24"/>
          <w:shd w:val="clear" w:color="auto" w:fill="FFFFFF"/>
          <w:lang w:eastAsia="lt-LT"/>
        </w:rPr>
        <w:t>Kolegijos posėdžiuose nustatomas pagal įrašus posėdžių protokoluose.</w:t>
      </w:r>
    </w:p>
    <w:p w14:paraId="366D419C" w14:textId="0D4E6D94" w:rsidR="00C04F1C" w:rsidRPr="00C04F1C" w:rsidRDefault="00C04F1C" w:rsidP="00C04F1C">
      <w:pPr>
        <w:shd w:val="clear" w:color="auto" w:fill="FFFFFF"/>
        <w:spacing w:line="360" w:lineRule="auto"/>
        <w:ind w:firstLine="851"/>
        <w:jc w:val="both"/>
        <w:rPr>
          <w:szCs w:val="24"/>
          <w:shd w:val="clear" w:color="auto" w:fill="FFFFFF"/>
          <w:lang w:eastAsia="lt-LT"/>
        </w:rPr>
      </w:pPr>
      <w:r w:rsidRPr="00C04F1C">
        <w:rPr>
          <w:szCs w:val="24"/>
          <w:shd w:val="clear" w:color="auto" w:fill="FFFFFF"/>
          <w:lang w:eastAsia="lt-LT"/>
        </w:rPr>
        <w:t>47.</w:t>
      </w:r>
      <w:r>
        <w:rPr>
          <w:szCs w:val="24"/>
          <w:shd w:val="clear" w:color="auto" w:fill="FFFFFF"/>
          <w:lang w:eastAsia="lt-LT"/>
        </w:rPr>
        <w:t>2</w:t>
      </w:r>
      <w:r w:rsidRPr="00C04F1C">
        <w:rPr>
          <w:szCs w:val="24"/>
          <w:shd w:val="clear" w:color="auto" w:fill="FFFFFF"/>
          <w:lang w:eastAsia="lt-LT"/>
        </w:rPr>
        <w:t xml:space="preserve">. Tarybos nario darbo laikas kiekviename posėdyje skaičiuojamas nuo posėdžio pradžios arba nuo Tarybos nario atvykimo momento, jei jis vėluoja į posėdį, iki posėdžio pabaigos arba iki jo išvykimo momento, kai Tarybos narys išvyksta nesibaigus posėdžiui. </w:t>
      </w:r>
    </w:p>
    <w:p w14:paraId="187AD0D8" w14:textId="50318E53" w:rsidR="00C04F1C" w:rsidRPr="00C04F1C" w:rsidRDefault="00C04F1C" w:rsidP="00C04F1C">
      <w:pPr>
        <w:shd w:val="clear" w:color="auto" w:fill="FFFFFF"/>
        <w:spacing w:line="360" w:lineRule="auto"/>
        <w:ind w:firstLine="851"/>
        <w:jc w:val="both"/>
        <w:rPr>
          <w:szCs w:val="24"/>
          <w:shd w:val="clear" w:color="auto" w:fill="FFFFFF"/>
          <w:lang w:eastAsia="lt-LT"/>
        </w:rPr>
      </w:pPr>
      <w:r w:rsidRPr="00C04F1C">
        <w:rPr>
          <w:szCs w:val="24"/>
          <w:shd w:val="clear" w:color="auto" w:fill="FFFFFF"/>
          <w:lang w:eastAsia="lt-LT"/>
        </w:rPr>
        <w:t>47.</w:t>
      </w:r>
      <w:r>
        <w:rPr>
          <w:szCs w:val="24"/>
          <w:shd w:val="clear" w:color="auto" w:fill="FFFFFF"/>
          <w:lang w:eastAsia="lt-LT"/>
        </w:rPr>
        <w:t>3</w:t>
      </w:r>
      <w:r w:rsidRPr="00C04F1C">
        <w:rPr>
          <w:szCs w:val="24"/>
          <w:shd w:val="clear" w:color="auto" w:fill="FFFFFF"/>
          <w:lang w:eastAsia="lt-LT"/>
        </w:rPr>
        <w:t>. Tarybos narys, atvykęs į posėdį, pasirašo registracijos lape. Tarybos nariui pavėlavus į posėdį, Tarybos posėdžio sekretorius pažymi jo atvykimo laiką, taip pat išvykimo laiką, kai Tarybos narys išvyksta nepasibaigus posėdžiui.</w:t>
      </w:r>
    </w:p>
    <w:p w14:paraId="3AAAB9C6" w14:textId="5812E5E5" w:rsidR="00C04F1C" w:rsidRPr="00C04F1C" w:rsidRDefault="00C04F1C" w:rsidP="00C04F1C">
      <w:pPr>
        <w:shd w:val="clear" w:color="auto" w:fill="FFFFFF"/>
        <w:spacing w:line="360" w:lineRule="auto"/>
        <w:ind w:firstLine="851"/>
        <w:jc w:val="both"/>
        <w:rPr>
          <w:szCs w:val="24"/>
          <w:shd w:val="clear" w:color="auto" w:fill="FFFFFF"/>
          <w:lang w:eastAsia="lt-LT"/>
        </w:rPr>
      </w:pPr>
      <w:r w:rsidRPr="00C04F1C">
        <w:rPr>
          <w:szCs w:val="24"/>
          <w:shd w:val="clear" w:color="auto" w:fill="FFFFFF"/>
          <w:lang w:eastAsia="lt-LT"/>
        </w:rPr>
        <w:t>47.</w:t>
      </w:r>
      <w:r>
        <w:rPr>
          <w:szCs w:val="24"/>
          <w:shd w:val="clear" w:color="auto" w:fill="FFFFFF"/>
          <w:lang w:eastAsia="lt-LT"/>
        </w:rPr>
        <w:t>4</w:t>
      </w:r>
      <w:r w:rsidRPr="00C04F1C">
        <w:rPr>
          <w:szCs w:val="24"/>
          <w:shd w:val="clear" w:color="auto" w:fill="FFFFFF"/>
          <w:lang w:eastAsia="lt-LT"/>
        </w:rPr>
        <w:t xml:space="preserve">. Tarybos narių dalyvavimą </w:t>
      </w:r>
      <w:r w:rsidR="00F52593" w:rsidRPr="00C04F1C">
        <w:rPr>
          <w:szCs w:val="24"/>
          <w:shd w:val="clear" w:color="auto" w:fill="FFFFFF"/>
          <w:lang w:eastAsia="lt-LT"/>
        </w:rPr>
        <w:t>Tarybos, komitetų</w:t>
      </w:r>
      <w:r w:rsidR="00F52593">
        <w:rPr>
          <w:szCs w:val="24"/>
          <w:shd w:val="clear" w:color="auto" w:fill="FFFFFF"/>
          <w:lang w:eastAsia="lt-LT"/>
        </w:rPr>
        <w:t>,</w:t>
      </w:r>
      <w:r w:rsidR="00F52593" w:rsidRPr="00C04F1C">
        <w:rPr>
          <w:szCs w:val="24"/>
          <w:shd w:val="clear" w:color="auto" w:fill="FFFFFF"/>
          <w:lang w:eastAsia="lt-LT"/>
        </w:rPr>
        <w:t xml:space="preserve"> nuolatinių komisijų </w:t>
      </w:r>
      <w:r w:rsidR="00F52593">
        <w:rPr>
          <w:szCs w:val="24"/>
          <w:shd w:val="clear" w:color="auto" w:fill="FFFFFF"/>
          <w:lang w:eastAsia="lt-LT"/>
        </w:rPr>
        <w:t xml:space="preserve">ir </w:t>
      </w:r>
      <w:r w:rsidR="00F52593" w:rsidRPr="00C04F1C">
        <w:rPr>
          <w:szCs w:val="24"/>
          <w:shd w:val="clear" w:color="auto" w:fill="FFFFFF"/>
          <w:lang w:eastAsia="lt-LT"/>
        </w:rPr>
        <w:t xml:space="preserve">Kolegijos </w:t>
      </w:r>
      <w:r w:rsidRPr="00C04F1C">
        <w:rPr>
          <w:szCs w:val="24"/>
          <w:shd w:val="clear" w:color="auto" w:fill="FFFFFF"/>
          <w:lang w:eastAsia="lt-LT"/>
        </w:rPr>
        <w:t>ir jų dirbto laiko trukmę nurodytuose posėdžiuose fiksuoja Tarybos posėdžių sekretorius, mero paskirtas valstybės tarnautojas arba Tarybos veiklos administravimo skyriaus darbuotojas (toliau – posėdžio sekretorius).</w:t>
      </w:r>
    </w:p>
    <w:p w14:paraId="42A5A976" w14:textId="680A6C4A" w:rsidR="00C04F1C" w:rsidRPr="00C04F1C" w:rsidRDefault="00C04F1C" w:rsidP="00C04F1C">
      <w:pPr>
        <w:shd w:val="clear" w:color="auto" w:fill="FFFFFF"/>
        <w:spacing w:line="360" w:lineRule="auto"/>
        <w:ind w:firstLine="851"/>
        <w:jc w:val="both"/>
        <w:rPr>
          <w:szCs w:val="24"/>
          <w:shd w:val="clear" w:color="auto" w:fill="FFFFFF"/>
          <w:lang w:eastAsia="lt-LT"/>
        </w:rPr>
      </w:pPr>
      <w:r w:rsidRPr="00C04F1C">
        <w:rPr>
          <w:szCs w:val="24"/>
          <w:shd w:val="clear" w:color="auto" w:fill="FFFFFF"/>
          <w:lang w:eastAsia="lt-LT"/>
        </w:rPr>
        <w:t>47.</w:t>
      </w:r>
      <w:r w:rsidR="006022BB">
        <w:rPr>
          <w:szCs w:val="24"/>
          <w:shd w:val="clear" w:color="auto" w:fill="FFFFFF"/>
          <w:lang w:eastAsia="lt-LT"/>
        </w:rPr>
        <w:t>5</w:t>
      </w:r>
      <w:r w:rsidRPr="00C04F1C">
        <w:rPr>
          <w:szCs w:val="24"/>
          <w:shd w:val="clear" w:color="auto" w:fill="FFFFFF"/>
          <w:lang w:eastAsia="lt-LT"/>
        </w:rPr>
        <w:t xml:space="preserve">. Po </w:t>
      </w:r>
      <w:r w:rsidR="00F52593" w:rsidRPr="00C04F1C">
        <w:rPr>
          <w:szCs w:val="24"/>
          <w:shd w:val="clear" w:color="auto" w:fill="FFFFFF"/>
          <w:lang w:eastAsia="lt-LT"/>
        </w:rPr>
        <w:t>Tarybos, komitetų</w:t>
      </w:r>
      <w:r w:rsidR="00F52593">
        <w:rPr>
          <w:szCs w:val="24"/>
          <w:shd w:val="clear" w:color="auto" w:fill="FFFFFF"/>
          <w:lang w:eastAsia="lt-LT"/>
        </w:rPr>
        <w:t>,</w:t>
      </w:r>
      <w:r w:rsidR="00F52593" w:rsidRPr="00C04F1C">
        <w:rPr>
          <w:szCs w:val="24"/>
          <w:shd w:val="clear" w:color="auto" w:fill="FFFFFF"/>
          <w:lang w:eastAsia="lt-LT"/>
        </w:rPr>
        <w:t xml:space="preserve"> nuolatinių komisijų </w:t>
      </w:r>
      <w:r w:rsidR="00F52593">
        <w:rPr>
          <w:szCs w:val="24"/>
          <w:shd w:val="clear" w:color="auto" w:fill="FFFFFF"/>
          <w:lang w:eastAsia="lt-LT"/>
        </w:rPr>
        <w:t xml:space="preserve">ir </w:t>
      </w:r>
      <w:r w:rsidR="00F52593" w:rsidRPr="00C04F1C">
        <w:rPr>
          <w:szCs w:val="24"/>
          <w:shd w:val="clear" w:color="auto" w:fill="FFFFFF"/>
          <w:lang w:eastAsia="lt-LT"/>
        </w:rPr>
        <w:t xml:space="preserve">Kolegijos </w:t>
      </w:r>
      <w:r w:rsidRPr="00C04F1C">
        <w:rPr>
          <w:szCs w:val="24"/>
          <w:shd w:val="clear" w:color="auto" w:fill="FFFFFF"/>
          <w:lang w:eastAsia="lt-LT"/>
        </w:rPr>
        <w:t>posėdžio jo sekretorius užpildo ir pasirašo pažymą apie Tarybos narių dalyvavimą posėdžiuose (toliau – pažyma) pagal patvirtintą formą (1 priedas), joje nurodo posėdžio pavadinimą, datą, posėdžio pradžios ir pabaigos laiką, dalyvavusio posėdyje Tarybos nario vardą ir pavardę, šio posėdžio laiką</w:t>
      </w:r>
      <w:r w:rsidR="006022BB">
        <w:rPr>
          <w:szCs w:val="24"/>
          <w:shd w:val="clear" w:color="auto" w:fill="FFFFFF"/>
          <w:lang w:eastAsia="lt-LT"/>
        </w:rPr>
        <w:t xml:space="preserve">, </w:t>
      </w:r>
      <w:r w:rsidRPr="00C04F1C">
        <w:rPr>
          <w:szCs w:val="24"/>
          <w:shd w:val="clear" w:color="auto" w:fill="FFFFFF"/>
          <w:lang w:eastAsia="lt-LT"/>
        </w:rPr>
        <w:t>Tarybos nario posėdyje dalyvautą laiką</w:t>
      </w:r>
      <w:r w:rsidR="006022BB">
        <w:rPr>
          <w:szCs w:val="24"/>
          <w:shd w:val="clear" w:color="auto" w:fill="FFFFFF"/>
          <w:lang w:eastAsia="lt-LT"/>
        </w:rPr>
        <w:t xml:space="preserve"> </w:t>
      </w:r>
      <w:bookmarkStart w:id="5" w:name="_Hlk171341603"/>
      <w:r w:rsidR="006022BB">
        <w:rPr>
          <w:szCs w:val="24"/>
          <w:shd w:val="clear" w:color="auto" w:fill="FFFFFF"/>
          <w:lang w:eastAsia="lt-LT"/>
        </w:rPr>
        <w:t>arba pažymi, kad Tarybos narys išvykęs į komandiruotę</w:t>
      </w:r>
      <w:bookmarkEnd w:id="5"/>
      <w:r w:rsidR="006022BB">
        <w:rPr>
          <w:szCs w:val="24"/>
          <w:shd w:val="clear" w:color="auto" w:fill="FFFFFF"/>
          <w:lang w:eastAsia="lt-LT"/>
        </w:rPr>
        <w:t xml:space="preserve">. </w:t>
      </w:r>
      <w:r w:rsidRPr="00C04F1C">
        <w:rPr>
          <w:szCs w:val="24"/>
          <w:shd w:val="clear" w:color="auto" w:fill="FFFFFF"/>
          <w:lang w:eastAsia="lt-LT"/>
        </w:rPr>
        <w:t>Pažymą pasirašo posėdžio pirmininkas ir sekretorius.</w:t>
      </w:r>
    </w:p>
    <w:p w14:paraId="6FC4B64A" w14:textId="1F2CF81F" w:rsidR="00C04F1C" w:rsidRPr="00C04F1C" w:rsidRDefault="00C04F1C" w:rsidP="00C04F1C">
      <w:pPr>
        <w:shd w:val="clear" w:color="auto" w:fill="FFFFFF"/>
        <w:spacing w:line="360" w:lineRule="auto"/>
        <w:ind w:firstLine="851"/>
        <w:jc w:val="both"/>
        <w:rPr>
          <w:szCs w:val="24"/>
          <w:shd w:val="clear" w:color="auto" w:fill="FFFFFF"/>
          <w:lang w:eastAsia="lt-LT"/>
        </w:rPr>
      </w:pPr>
      <w:r w:rsidRPr="00C04F1C">
        <w:rPr>
          <w:szCs w:val="24"/>
          <w:shd w:val="clear" w:color="auto" w:fill="FFFFFF"/>
          <w:lang w:eastAsia="lt-LT"/>
        </w:rPr>
        <w:t>47.</w:t>
      </w:r>
      <w:r w:rsidR="006022BB">
        <w:rPr>
          <w:szCs w:val="24"/>
          <w:shd w:val="clear" w:color="auto" w:fill="FFFFFF"/>
          <w:lang w:eastAsia="lt-LT"/>
        </w:rPr>
        <w:t>6</w:t>
      </w:r>
      <w:r w:rsidRPr="00C04F1C">
        <w:rPr>
          <w:szCs w:val="24"/>
          <w:shd w:val="clear" w:color="auto" w:fill="FFFFFF"/>
          <w:lang w:eastAsia="lt-LT"/>
        </w:rPr>
        <w:t xml:space="preserve">. Tarybos nario atlyginimas mažinamas proporcingai praleistų to mėnesio </w:t>
      </w:r>
      <w:r w:rsidR="00F52593" w:rsidRPr="00C04F1C">
        <w:rPr>
          <w:szCs w:val="24"/>
          <w:shd w:val="clear" w:color="auto" w:fill="FFFFFF"/>
          <w:lang w:eastAsia="lt-LT"/>
        </w:rPr>
        <w:t>Tarybos, komitetų</w:t>
      </w:r>
      <w:r w:rsidR="00F52593">
        <w:rPr>
          <w:szCs w:val="24"/>
          <w:shd w:val="clear" w:color="auto" w:fill="FFFFFF"/>
          <w:lang w:eastAsia="lt-LT"/>
        </w:rPr>
        <w:t>,</w:t>
      </w:r>
      <w:r w:rsidR="00F52593" w:rsidRPr="00C04F1C">
        <w:rPr>
          <w:szCs w:val="24"/>
          <w:shd w:val="clear" w:color="auto" w:fill="FFFFFF"/>
          <w:lang w:eastAsia="lt-LT"/>
        </w:rPr>
        <w:t xml:space="preserve"> nuolatinių komisijų </w:t>
      </w:r>
      <w:r w:rsidR="00F52593">
        <w:rPr>
          <w:szCs w:val="24"/>
          <w:shd w:val="clear" w:color="auto" w:fill="FFFFFF"/>
          <w:lang w:eastAsia="lt-LT"/>
        </w:rPr>
        <w:t xml:space="preserve">ir </w:t>
      </w:r>
      <w:r w:rsidR="00F52593" w:rsidRPr="00C04F1C">
        <w:rPr>
          <w:szCs w:val="24"/>
          <w:shd w:val="clear" w:color="auto" w:fill="FFFFFF"/>
          <w:lang w:eastAsia="lt-LT"/>
        </w:rPr>
        <w:t>Kolegijos</w:t>
      </w:r>
      <w:r w:rsidRPr="00C04F1C">
        <w:rPr>
          <w:szCs w:val="24"/>
          <w:shd w:val="clear" w:color="auto" w:fill="FFFFFF"/>
          <w:lang w:eastAsia="lt-LT"/>
        </w:rPr>
        <w:t>, kurių narys jis yra, posėdžių skaičiui</w:t>
      </w:r>
      <w:r w:rsidR="00A4234C">
        <w:rPr>
          <w:szCs w:val="24"/>
          <w:shd w:val="clear" w:color="auto" w:fill="FFFFFF"/>
          <w:lang w:eastAsia="lt-LT"/>
        </w:rPr>
        <w:t xml:space="preserve">, </w:t>
      </w:r>
      <w:r w:rsidR="00A4234C" w:rsidRPr="00A4234C">
        <w:rPr>
          <w:szCs w:val="24"/>
          <w:shd w:val="clear" w:color="auto" w:fill="FFFFFF"/>
          <w:lang w:eastAsia="lt-LT"/>
        </w:rPr>
        <w:t xml:space="preserve">išskyrus </w:t>
      </w:r>
      <w:r w:rsidR="00F52593" w:rsidRPr="00C04F1C">
        <w:rPr>
          <w:szCs w:val="24"/>
          <w:shd w:val="clear" w:color="auto" w:fill="FFFFFF"/>
          <w:lang w:eastAsia="lt-LT"/>
        </w:rPr>
        <w:t xml:space="preserve">Tarybos, </w:t>
      </w:r>
      <w:r w:rsidR="00F52593" w:rsidRPr="00C04F1C">
        <w:rPr>
          <w:szCs w:val="24"/>
          <w:shd w:val="clear" w:color="auto" w:fill="FFFFFF"/>
          <w:lang w:eastAsia="lt-LT"/>
        </w:rPr>
        <w:lastRenderedPageBreak/>
        <w:t>komitetų</w:t>
      </w:r>
      <w:r w:rsidR="00F52593">
        <w:rPr>
          <w:szCs w:val="24"/>
          <w:shd w:val="clear" w:color="auto" w:fill="FFFFFF"/>
          <w:lang w:eastAsia="lt-LT"/>
        </w:rPr>
        <w:t>,</w:t>
      </w:r>
      <w:r w:rsidR="00F52593" w:rsidRPr="00C04F1C">
        <w:rPr>
          <w:szCs w:val="24"/>
          <w:shd w:val="clear" w:color="auto" w:fill="FFFFFF"/>
          <w:lang w:eastAsia="lt-LT"/>
        </w:rPr>
        <w:t xml:space="preserve"> nuolatinių komisijų </w:t>
      </w:r>
      <w:r w:rsidR="00F52593">
        <w:rPr>
          <w:szCs w:val="24"/>
          <w:shd w:val="clear" w:color="auto" w:fill="FFFFFF"/>
          <w:lang w:eastAsia="lt-LT"/>
        </w:rPr>
        <w:t xml:space="preserve">ir </w:t>
      </w:r>
      <w:r w:rsidR="00F52593" w:rsidRPr="00C04F1C">
        <w:rPr>
          <w:szCs w:val="24"/>
          <w:shd w:val="clear" w:color="auto" w:fill="FFFFFF"/>
          <w:lang w:eastAsia="lt-LT"/>
        </w:rPr>
        <w:t xml:space="preserve">Kolegijos </w:t>
      </w:r>
      <w:r w:rsidR="00A4234C" w:rsidRPr="00A4234C">
        <w:rPr>
          <w:szCs w:val="24"/>
          <w:shd w:val="clear" w:color="auto" w:fill="FFFFFF"/>
          <w:lang w:eastAsia="lt-LT"/>
        </w:rPr>
        <w:t xml:space="preserve">posėdžius, kuriuos </w:t>
      </w:r>
      <w:r w:rsidR="00F52593">
        <w:rPr>
          <w:szCs w:val="24"/>
          <w:shd w:val="clear" w:color="auto" w:fill="FFFFFF"/>
          <w:lang w:eastAsia="lt-LT"/>
        </w:rPr>
        <w:t>T</w:t>
      </w:r>
      <w:r w:rsidR="00A4234C" w:rsidRPr="00A4234C">
        <w:rPr>
          <w:szCs w:val="24"/>
          <w:shd w:val="clear" w:color="auto" w:fill="FFFFFF"/>
          <w:lang w:eastAsia="lt-LT"/>
        </w:rPr>
        <w:t xml:space="preserve">arybos narys praleidžia </w:t>
      </w:r>
      <w:r w:rsidR="00F52593">
        <w:rPr>
          <w:szCs w:val="24"/>
          <w:shd w:val="clear" w:color="auto" w:fill="FFFFFF"/>
          <w:lang w:eastAsia="lt-LT"/>
        </w:rPr>
        <w:t>išvykęs</w:t>
      </w:r>
      <w:r w:rsidR="00F52593" w:rsidRPr="00C04F1C">
        <w:rPr>
          <w:szCs w:val="24"/>
          <w:shd w:val="clear" w:color="auto" w:fill="FFFFFF"/>
          <w:lang w:eastAsia="lt-LT"/>
        </w:rPr>
        <w:t xml:space="preserve"> į komandiruotę atlik</w:t>
      </w:r>
      <w:r w:rsidR="00F52593">
        <w:rPr>
          <w:szCs w:val="24"/>
          <w:shd w:val="clear" w:color="auto" w:fill="FFFFFF"/>
          <w:lang w:eastAsia="lt-LT"/>
        </w:rPr>
        <w:t>ti</w:t>
      </w:r>
      <w:r w:rsidR="00F52593" w:rsidRPr="00C04F1C">
        <w:rPr>
          <w:szCs w:val="24"/>
          <w:shd w:val="clear" w:color="auto" w:fill="FFFFFF"/>
          <w:lang w:eastAsia="lt-LT"/>
        </w:rPr>
        <w:t xml:space="preserve"> </w:t>
      </w:r>
      <w:r w:rsidR="00F52593">
        <w:rPr>
          <w:szCs w:val="24"/>
          <w:shd w:val="clear" w:color="auto" w:fill="FFFFFF"/>
          <w:lang w:eastAsia="lt-LT"/>
        </w:rPr>
        <w:t>T</w:t>
      </w:r>
      <w:r w:rsidR="00A4234C" w:rsidRPr="00A4234C">
        <w:rPr>
          <w:szCs w:val="24"/>
          <w:shd w:val="clear" w:color="auto" w:fill="FFFFFF"/>
          <w:lang w:eastAsia="lt-LT"/>
        </w:rPr>
        <w:t>arybos nario pareigas</w:t>
      </w:r>
      <w:r w:rsidRPr="00C04F1C">
        <w:rPr>
          <w:szCs w:val="24"/>
          <w:shd w:val="clear" w:color="auto" w:fill="FFFFFF"/>
          <w:lang w:eastAsia="lt-LT"/>
        </w:rPr>
        <w:t>. Atlyginimas mažinamas tiek procentų, kiek procentų posėdžių buvo praleista.</w:t>
      </w:r>
    </w:p>
    <w:p w14:paraId="689229FE" w14:textId="4E78ED9E" w:rsidR="00C04F1C" w:rsidRPr="00C04F1C" w:rsidRDefault="00C04F1C" w:rsidP="00C04F1C">
      <w:pPr>
        <w:shd w:val="clear" w:color="auto" w:fill="FFFFFF"/>
        <w:spacing w:line="360" w:lineRule="auto"/>
        <w:ind w:firstLine="851"/>
        <w:jc w:val="both"/>
        <w:rPr>
          <w:szCs w:val="24"/>
          <w:shd w:val="clear" w:color="auto" w:fill="FFFFFF"/>
          <w:lang w:eastAsia="lt-LT"/>
        </w:rPr>
      </w:pPr>
      <w:r w:rsidRPr="00C04F1C">
        <w:rPr>
          <w:szCs w:val="24"/>
          <w:shd w:val="clear" w:color="auto" w:fill="FFFFFF"/>
          <w:lang w:eastAsia="lt-LT"/>
        </w:rPr>
        <w:t>Tą mėnesį nevykstant Tarybos, komitetų, nuolatinių komisijų ir Kolegijos posėdžiams, Tarybos nariui mokamas visas jam priklausantis atlyginimas.</w:t>
      </w:r>
      <w:r w:rsidR="00F52593">
        <w:rPr>
          <w:szCs w:val="24"/>
          <w:shd w:val="clear" w:color="auto" w:fill="FFFFFF"/>
          <w:lang w:eastAsia="lt-LT"/>
        </w:rPr>
        <w:t>“</w:t>
      </w:r>
    </w:p>
    <w:p w14:paraId="1A761E04" w14:textId="1B3772D7" w:rsidR="004B5EE8" w:rsidRPr="003B7273" w:rsidRDefault="004B5EE8" w:rsidP="00C04F1C">
      <w:pPr>
        <w:shd w:val="clear" w:color="auto" w:fill="FFFFFF"/>
        <w:spacing w:line="360" w:lineRule="auto"/>
        <w:ind w:firstLine="851"/>
        <w:jc w:val="both"/>
        <w:rPr>
          <w:szCs w:val="24"/>
          <w:shd w:val="clear" w:color="auto" w:fill="FFFFFF"/>
          <w:lang w:eastAsia="lt-LT"/>
        </w:rPr>
      </w:pPr>
      <w:r w:rsidRPr="003B7273">
        <w:rPr>
          <w:szCs w:val="24"/>
          <w:shd w:val="clear" w:color="auto" w:fill="FFFFFF"/>
          <w:lang w:eastAsia="lt-LT"/>
        </w:rPr>
        <w:t>1.</w:t>
      </w:r>
      <w:r w:rsidR="00D4450B" w:rsidRPr="003B7273">
        <w:rPr>
          <w:szCs w:val="24"/>
          <w:shd w:val="clear" w:color="auto" w:fill="FFFFFF"/>
          <w:lang w:eastAsia="lt-LT"/>
        </w:rPr>
        <w:t>5</w:t>
      </w:r>
      <w:r w:rsidRPr="003B7273">
        <w:rPr>
          <w:szCs w:val="24"/>
          <w:shd w:val="clear" w:color="auto" w:fill="FFFFFF"/>
          <w:lang w:eastAsia="lt-LT"/>
        </w:rPr>
        <w:t xml:space="preserve">. Pakeisti </w:t>
      </w:r>
      <w:r w:rsidR="00A4234C">
        <w:rPr>
          <w:szCs w:val="24"/>
          <w:shd w:val="clear" w:color="auto" w:fill="FFFFFF"/>
          <w:lang w:eastAsia="lt-LT"/>
        </w:rPr>
        <w:t>49</w:t>
      </w:r>
      <w:r w:rsidR="00570CA1" w:rsidRPr="003B7273">
        <w:rPr>
          <w:szCs w:val="24"/>
          <w:shd w:val="clear" w:color="auto" w:fill="FFFFFF"/>
          <w:lang w:eastAsia="lt-LT"/>
        </w:rPr>
        <w:t xml:space="preserve"> punkt</w:t>
      </w:r>
      <w:r w:rsidR="00A4234C">
        <w:rPr>
          <w:szCs w:val="24"/>
          <w:shd w:val="clear" w:color="auto" w:fill="FFFFFF"/>
          <w:lang w:eastAsia="lt-LT"/>
        </w:rPr>
        <w:t>ą</w:t>
      </w:r>
      <w:r w:rsidR="00570CA1" w:rsidRPr="003B7273">
        <w:rPr>
          <w:szCs w:val="24"/>
          <w:shd w:val="clear" w:color="auto" w:fill="FFFFFF"/>
          <w:lang w:eastAsia="lt-LT"/>
        </w:rPr>
        <w:t xml:space="preserve"> </w:t>
      </w:r>
      <w:r w:rsidRPr="003B7273">
        <w:rPr>
          <w:szCs w:val="24"/>
          <w:shd w:val="clear" w:color="auto" w:fill="FFFFFF"/>
          <w:lang w:eastAsia="lt-LT"/>
        </w:rPr>
        <w:t>ir jį išdėstyti taip:</w:t>
      </w:r>
    </w:p>
    <w:p w14:paraId="0F3BDB57" w14:textId="393D50B6" w:rsidR="00C07BA4" w:rsidRPr="00C07BA4" w:rsidRDefault="00570CA1" w:rsidP="00A4234C">
      <w:pPr>
        <w:shd w:val="clear" w:color="auto" w:fill="FFFFFF"/>
        <w:spacing w:line="360" w:lineRule="auto"/>
        <w:ind w:firstLine="851"/>
        <w:jc w:val="both"/>
        <w:rPr>
          <w:szCs w:val="24"/>
          <w:lang w:eastAsia="lt-LT"/>
        </w:rPr>
      </w:pPr>
      <w:r w:rsidRPr="003B7273">
        <w:rPr>
          <w:szCs w:val="24"/>
          <w:shd w:val="clear" w:color="auto" w:fill="FFFFFF"/>
          <w:lang w:eastAsia="lt-LT"/>
        </w:rPr>
        <w:t>„</w:t>
      </w:r>
      <w:r w:rsidR="00A4234C" w:rsidRPr="00A4234C">
        <w:rPr>
          <w:szCs w:val="24"/>
          <w:shd w:val="clear" w:color="auto" w:fill="FFFFFF"/>
          <w:lang w:eastAsia="lt-LT"/>
        </w:rPr>
        <w:t>49. Pagal pateiktas pažymas, Tarybos veiklos administravimo skyriaus atsakingas darbuotojas užpildo Tarybos narių posėdžių lankomumo žiniaraštį (2 priedas), kuriame nurodo Tarybos nario vardą ir pavardę, atskiroje grafoje pažymi Tarybos nario pareigas (opozicijos lyderis, komiteto ar komisijos pirmininkas ir pan.), vykusių posėdžių (pažymima, kurio narys Tarybos narys yra) skaičių, Tarybos nario (pažymima, kurio narys Tarybos narys yra) praleistų posėdžių skaičių</w:t>
      </w:r>
      <w:r w:rsidR="00A4234C">
        <w:rPr>
          <w:szCs w:val="24"/>
          <w:shd w:val="clear" w:color="auto" w:fill="FFFFFF"/>
          <w:lang w:eastAsia="lt-LT"/>
        </w:rPr>
        <w:t xml:space="preserve">, </w:t>
      </w:r>
      <w:r w:rsidR="00245F5C">
        <w:rPr>
          <w:szCs w:val="24"/>
          <w:shd w:val="clear" w:color="auto" w:fill="FFFFFF"/>
          <w:lang w:eastAsia="lt-LT"/>
        </w:rPr>
        <w:t xml:space="preserve">„K“ raide </w:t>
      </w:r>
      <w:r w:rsidR="00A4234C">
        <w:rPr>
          <w:szCs w:val="24"/>
          <w:shd w:val="clear" w:color="auto" w:fill="FFFFFF"/>
          <w:lang w:eastAsia="lt-LT"/>
        </w:rPr>
        <w:t xml:space="preserve">pažymint, kurį posėdį Tarybos narys praleido </w:t>
      </w:r>
      <w:r w:rsidR="00F52593">
        <w:rPr>
          <w:szCs w:val="24"/>
          <w:shd w:val="clear" w:color="auto" w:fill="FFFFFF"/>
          <w:lang w:eastAsia="lt-LT"/>
        </w:rPr>
        <w:t>išvykęs</w:t>
      </w:r>
      <w:r w:rsidR="00A4234C">
        <w:rPr>
          <w:szCs w:val="24"/>
          <w:shd w:val="clear" w:color="auto" w:fill="FFFFFF"/>
          <w:lang w:eastAsia="lt-LT"/>
        </w:rPr>
        <w:t xml:space="preserve"> į komandiruotę</w:t>
      </w:r>
      <w:r w:rsidR="00F52593">
        <w:rPr>
          <w:szCs w:val="24"/>
          <w:shd w:val="clear" w:color="auto" w:fill="FFFFFF"/>
          <w:lang w:eastAsia="lt-LT"/>
        </w:rPr>
        <w:t>,</w:t>
      </w:r>
      <w:r w:rsidR="00A4234C" w:rsidRPr="00A4234C">
        <w:rPr>
          <w:szCs w:val="24"/>
          <w:shd w:val="clear" w:color="auto" w:fill="FFFFFF"/>
          <w:lang w:eastAsia="lt-LT"/>
        </w:rPr>
        <w:t xml:space="preserve"> ir Tarybos nariui tą mėnesį atlyginimo mažinimo dydį procentais.</w:t>
      </w:r>
      <w:r w:rsidR="00A4234C">
        <w:rPr>
          <w:szCs w:val="24"/>
          <w:lang w:eastAsia="lt-LT"/>
        </w:rPr>
        <w:t>“</w:t>
      </w:r>
    </w:p>
    <w:p w14:paraId="4E5F400B" w14:textId="004E2F36" w:rsidR="00B36628" w:rsidRPr="00786673" w:rsidRDefault="00B36628" w:rsidP="00B36628">
      <w:pPr>
        <w:shd w:val="clear" w:color="auto" w:fill="FFFFFF"/>
        <w:spacing w:line="360" w:lineRule="auto"/>
        <w:ind w:firstLine="851"/>
        <w:jc w:val="both"/>
        <w:rPr>
          <w:szCs w:val="24"/>
          <w:shd w:val="clear" w:color="auto" w:fill="FFFFFF"/>
          <w:lang w:eastAsia="lt-LT"/>
        </w:rPr>
      </w:pPr>
      <w:r w:rsidRPr="00786673">
        <w:rPr>
          <w:szCs w:val="24"/>
          <w:shd w:val="clear" w:color="auto" w:fill="FFFFFF"/>
          <w:lang w:eastAsia="lt-LT"/>
        </w:rPr>
        <w:t>1.</w:t>
      </w:r>
      <w:r w:rsidR="00D4450B" w:rsidRPr="00786673">
        <w:rPr>
          <w:szCs w:val="24"/>
          <w:shd w:val="clear" w:color="auto" w:fill="FFFFFF"/>
          <w:lang w:eastAsia="lt-LT"/>
        </w:rPr>
        <w:t>6</w:t>
      </w:r>
      <w:r w:rsidRPr="00786673">
        <w:rPr>
          <w:szCs w:val="24"/>
          <w:shd w:val="clear" w:color="auto" w:fill="FFFFFF"/>
          <w:lang w:eastAsia="lt-LT"/>
        </w:rPr>
        <w:t xml:space="preserve">. Pakeisti </w:t>
      </w:r>
      <w:r w:rsidR="002C2ECE">
        <w:rPr>
          <w:szCs w:val="24"/>
          <w:shd w:val="clear" w:color="auto" w:fill="FFFFFF"/>
          <w:lang w:eastAsia="lt-LT"/>
        </w:rPr>
        <w:t>53</w:t>
      </w:r>
      <w:r w:rsidRPr="00786673">
        <w:rPr>
          <w:szCs w:val="24"/>
          <w:shd w:val="clear" w:color="auto" w:fill="FFFFFF"/>
          <w:lang w:eastAsia="lt-LT"/>
        </w:rPr>
        <w:t xml:space="preserve"> punkt</w:t>
      </w:r>
      <w:r w:rsidR="00ED6975">
        <w:rPr>
          <w:szCs w:val="24"/>
          <w:shd w:val="clear" w:color="auto" w:fill="FFFFFF"/>
          <w:lang w:eastAsia="lt-LT"/>
        </w:rPr>
        <w:t>ą</w:t>
      </w:r>
      <w:r w:rsidRPr="00786673">
        <w:rPr>
          <w:szCs w:val="24"/>
          <w:shd w:val="clear" w:color="auto" w:fill="FFFFFF"/>
          <w:lang w:eastAsia="lt-LT"/>
        </w:rPr>
        <w:t xml:space="preserve"> ir jį išdėstyti taip:</w:t>
      </w:r>
    </w:p>
    <w:p w14:paraId="62E1455D" w14:textId="5275DCF8" w:rsidR="00916800" w:rsidRPr="00786673" w:rsidRDefault="00916800" w:rsidP="00B36628">
      <w:pPr>
        <w:shd w:val="clear" w:color="auto" w:fill="FFFFFF"/>
        <w:spacing w:line="360" w:lineRule="auto"/>
        <w:ind w:firstLine="851"/>
        <w:jc w:val="both"/>
        <w:rPr>
          <w:szCs w:val="24"/>
          <w:shd w:val="clear" w:color="auto" w:fill="FFFFFF"/>
          <w:lang w:eastAsia="lt-LT"/>
        </w:rPr>
      </w:pPr>
      <w:r w:rsidRPr="00786673">
        <w:rPr>
          <w:szCs w:val="24"/>
          <w:shd w:val="clear" w:color="auto" w:fill="FFFFFF"/>
          <w:lang w:eastAsia="lt-LT"/>
        </w:rPr>
        <w:t>„</w:t>
      </w:r>
      <w:r w:rsidR="000B5872">
        <w:rPr>
          <w:szCs w:val="24"/>
          <w:shd w:val="clear" w:color="auto" w:fill="FFFFFF"/>
          <w:lang w:eastAsia="lt-LT"/>
        </w:rPr>
        <w:t xml:space="preserve">53. </w:t>
      </w:r>
      <w:r w:rsidR="002C2ECE" w:rsidRPr="002C2ECE">
        <w:rPr>
          <w:szCs w:val="24"/>
          <w:shd w:val="clear" w:color="auto" w:fill="FFFFFF"/>
          <w:lang w:eastAsia="lt-LT"/>
        </w:rPr>
        <w:t>Informacij</w:t>
      </w:r>
      <w:r w:rsidR="002C2ECE">
        <w:rPr>
          <w:szCs w:val="24"/>
          <w:shd w:val="clear" w:color="auto" w:fill="FFFFFF"/>
          <w:lang w:eastAsia="lt-LT"/>
        </w:rPr>
        <w:t>ą</w:t>
      </w:r>
      <w:r w:rsidR="002C2ECE" w:rsidRPr="002C2ECE">
        <w:rPr>
          <w:szCs w:val="24"/>
          <w:shd w:val="clear" w:color="auto" w:fill="FFFFFF"/>
          <w:lang w:eastAsia="lt-LT"/>
        </w:rPr>
        <w:t xml:space="preserve"> apie </w:t>
      </w:r>
      <w:r w:rsidR="002C2ECE">
        <w:rPr>
          <w:szCs w:val="24"/>
          <w:shd w:val="clear" w:color="auto" w:fill="FFFFFF"/>
          <w:lang w:eastAsia="lt-LT"/>
        </w:rPr>
        <w:t>T</w:t>
      </w:r>
      <w:r w:rsidR="002C2ECE" w:rsidRPr="002C2ECE">
        <w:rPr>
          <w:szCs w:val="24"/>
          <w:shd w:val="clear" w:color="auto" w:fill="FFFFFF"/>
          <w:lang w:eastAsia="lt-LT"/>
        </w:rPr>
        <w:t xml:space="preserve">arybų narių </w:t>
      </w:r>
      <w:r w:rsidR="002C2ECE">
        <w:rPr>
          <w:szCs w:val="24"/>
          <w:shd w:val="clear" w:color="auto" w:fill="FFFFFF"/>
          <w:lang w:eastAsia="lt-LT"/>
        </w:rPr>
        <w:t>T</w:t>
      </w:r>
      <w:r w:rsidR="002C2ECE" w:rsidRPr="002C2ECE">
        <w:rPr>
          <w:szCs w:val="24"/>
          <w:shd w:val="clear" w:color="auto" w:fill="FFFFFF"/>
          <w:lang w:eastAsia="lt-LT"/>
        </w:rPr>
        <w:t xml:space="preserve">arybos, komitetų, nuolatinių komisijų ir </w:t>
      </w:r>
      <w:r w:rsidR="002C2ECE">
        <w:rPr>
          <w:szCs w:val="24"/>
          <w:shd w:val="clear" w:color="auto" w:fill="FFFFFF"/>
          <w:lang w:eastAsia="lt-LT"/>
        </w:rPr>
        <w:t>K</w:t>
      </w:r>
      <w:r w:rsidR="002C2ECE" w:rsidRPr="002C2ECE">
        <w:rPr>
          <w:szCs w:val="24"/>
          <w:shd w:val="clear" w:color="auto" w:fill="FFFFFF"/>
          <w:lang w:eastAsia="lt-LT"/>
        </w:rPr>
        <w:t>olegijos posėdžių lankomumą ir atlyginimus</w:t>
      </w:r>
      <w:r w:rsidR="002C2ECE" w:rsidRPr="002C2ECE">
        <w:t xml:space="preserve"> </w:t>
      </w:r>
      <w:r w:rsidR="002C2ECE" w:rsidRPr="002C2ECE">
        <w:rPr>
          <w:szCs w:val="24"/>
          <w:shd w:val="clear" w:color="auto" w:fill="FFFFFF"/>
          <w:lang w:eastAsia="lt-LT"/>
        </w:rPr>
        <w:t xml:space="preserve">Tarybos veiklos administravimo skyrius </w:t>
      </w:r>
      <w:r w:rsidR="002C2ECE">
        <w:rPr>
          <w:szCs w:val="24"/>
          <w:shd w:val="clear" w:color="auto" w:fill="FFFFFF"/>
          <w:lang w:eastAsia="lt-LT"/>
        </w:rPr>
        <w:t>skelbia</w:t>
      </w:r>
      <w:r w:rsidR="002C2ECE" w:rsidRPr="002C2ECE">
        <w:rPr>
          <w:szCs w:val="24"/>
          <w:shd w:val="clear" w:color="auto" w:fill="FFFFFF"/>
          <w:lang w:eastAsia="lt-LT"/>
        </w:rPr>
        <w:t xml:space="preserve"> Savivaldybės interneto svetainėje kiekvieną mėnesį – už praeitą mėnesį iki kito mėnesio 15 dienos.</w:t>
      </w:r>
      <w:r w:rsidR="002C2ECE" w:rsidRPr="002C2ECE">
        <w:t xml:space="preserve"> </w:t>
      </w:r>
      <w:r w:rsidR="002C2ECE" w:rsidRPr="002C2ECE">
        <w:rPr>
          <w:szCs w:val="24"/>
          <w:shd w:val="clear" w:color="auto" w:fill="FFFFFF"/>
          <w:lang w:eastAsia="lt-LT"/>
        </w:rPr>
        <w:t>Taip pat skelbiami duomenys apie Tarybos narius, atsisakiusius atlyginimo ir pareigas atliekančius neatlygintinai.“</w:t>
      </w:r>
    </w:p>
    <w:p w14:paraId="317C849B" w14:textId="0EAAF256" w:rsidR="00B36628" w:rsidRPr="008B4101" w:rsidRDefault="00B36628" w:rsidP="00B36628">
      <w:pPr>
        <w:shd w:val="clear" w:color="auto" w:fill="FFFFFF"/>
        <w:spacing w:line="360" w:lineRule="auto"/>
        <w:ind w:firstLine="851"/>
        <w:jc w:val="both"/>
        <w:rPr>
          <w:szCs w:val="24"/>
          <w:shd w:val="clear" w:color="auto" w:fill="FFFFFF"/>
          <w:lang w:eastAsia="lt-LT"/>
        </w:rPr>
      </w:pPr>
      <w:r w:rsidRPr="008B4101">
        <w:rPr>
          <w:szCs w:val="24"/>
          <w:shd w:val="clear" w:color="auto" w:fill="FFFFFF"/>
          <w:lang w:eastAsia="lt-LT"/>
        </w:rPr>
        <w:t>1.</w:t>
      </w:r>
      <w:r w:rsidR="00D4450B" w:rsidRPr="008B4101">
        <w:rPr>
          <w:szCs w:val="24"/>
          <w:shd w:val="clear" w:color="auto" w:fill="FFFFFF"/>
          <w:lang w:eastAsia="lt-LT"/>
        </w:rPr>
        <w:t>7</w:t>
      </w:r>
      <w:r w:rsidRPr="008B4101">
        <w:rPr>
          <w:szCs w:val="24"/>
          <w:shd w:val="clear" w:color="auto" w:fill="FFFFFF"/>
          <w:lang w:eastAsia="lt-LT"/>
        </w:rPr>
        <w:t xml:space="preserve">. </w:t>
      </w:r>
      <w:r w:rsidR="00651E8B">
        <w:rPr>
          <w:szCs w:val="24"/>
          <w:shd w:val="clear" w:color="auto" w:fill="FFFFFF"/>
          <w:lang w:eastAsia="lt-LT"/>
        </w:rPr>
        <w:t xml:space="preserve">Papildyti </w:t>
      </w:r>
      <w:bookmarkStart w:id="6" w:name="_Hlk171342618"/>
      <w:r w:rsidRPr="008B4101">
        <w:rPr>
          <w:szCs w:val="24"/>
          <w:shd w:val="clear" w:color="auto" w:fill="FFFFFF"/>
          <w:lang w:eastAsia="lt-LT"/>
        </w:rPr>
        <w:t>78.2</w:t>
      </w:r>
      <w:r w:rsidR="00651E8B">
        <w:rPr>
          <w:szCs w:val="24"/>
          <w:shd w:val="clear" w:color="auto" w:fill="FFFFFF"/>
          <w:lang w:eastAsia="lt-LT"/>
        </w:rPr>
        <w:t>¹</w:t>
      </w:r>
      <w:r w:rsidRPr="008B4101">
        <w:rPr>
          <w:szCs w:val="24"/>
          <w:shd w:val="clear" w:color="auto" w:fill="FFFFFF"/>
          <w:lang w:eastAsia="lt-LT"/>
        </w:rPr>
        <w:t xml:space="preserve"> </w:t>
      </w:r>
      <w:bookmarkEnd w:id="6"/>
      <w:r w:rsidRPr="008B4101">
        <w:rPr>
          <w:szCs w:val="24"/>
          <w:shd w:val="clear" w:color="auto" w:fill="FFFFFF"/>
          <w:lang w:eastAsia="lt-LT"/>
        </w:rPr>
        <w:t>papunk</w:t>
      </w:r>
      <w:r w:rsidR="00651E8B">
        <w:rPr>
          <w:szCs w:val="24"/>
          <w:shd w:val="clear" w:color="auto" w:fill="FFFFFF"/>
          <w:lang w:eastAsia="lt-LT"/>
        </w:rPr>
        <w:t>čiu</w:t>
      </w:r>
      <w:r w:rsidRPr="008B4101">
        <w:rPr>
          <w:szCs w:val="24"/>
          <w:shd w:val="clear" w:color="auto" w:fill="FFFFFF"/>
          <w:lang w:eastAsia="lt-LT"/>
        </w:rPr>
        <w:t xml:space="preserve"> ir jį išdėstyti taip:</w:t>
      </w:r>
    </w:p>
    <w:p w14:paraId="10F7F45F" w14:textId="125FAC3E" w:rsidR="00B36628" w:rsidRPr="008B4101" w:rsidRDefault="00B36628" w:rsidP="00B36628">
      <w:pPr>
        <w:shd w:val="clear" w:color="auto" w:fill="FFFFFF"/>
        <w:spacing w:line="360" w:lineRule="auto"/>
        <w:ind w:firstLine="851"/>
        <w:jc w:val="both"/>
        <w:rPr>
          <w:szCs w:val="24"/>
          <w:shd w:val="clear" w:color="auto" w:fill="FFFFFF"/>
          <w:lang w:eastAsia="lt-LT"/>
        </w:rPr>
      </w:pPr>
      <w:r w:rsidRPr="008B4101">
        <w:rPr>
          <w:szCs w:val="24"/>
          <w:shd w:val="clear" w:color="auto" w:fill="FFFFFF"/>
          <w:lang w:eastAsia="lt-LT"/>
        </w:rPr>
        <w:t>„</w:t>
      </w:r>
      <w:r w:rsidR="00651E8B" w:rsidRPr="00651E8B">
        <w:rPr>
          <w:szCs w:val="24"/>
          <w:shd w:val="clear" w:color="auto" w:fill="FFFFFF"/>
          <w:lang w:eastAsia="lt-LT"/>
        </w:rPr>
        <w:t xml:space="preserve">78.2¹. </w:t>
      </w:r>
      <w:r w:rsidR="00651E8B">
        <w:rPr>
          <w:szCs w:val="24"/>
          <w:shd w:val="clear" w:color="auto" w:fill="FFFFFF"/>
          <w:lang w:eastAsia="lt-LT"/>
        </w:rPr>
        <w:t>T</w:t>
      </w:r>
      <w:r w:rsidR="00651E8B" w:rsidRPr="00651E8B">
        <w:rPr>
          <w:szCs w:val="24"/>
          <w:shd w:val="clear" w:color="auto" w:fill="FFFFFF"/>
          <w:lang w:eastAsia="lt-LT"/>
        </w:rPr>
        <w:t>arybos narių siuntimo į komandiruotes tvarkos aprašo tvirtinimas. Šiame tvarkos apraše turi būti numatyta, kas turi įgaliojimus priimti sprendimus dėl savivaldybės tarybos narių komandiruočių, ataskaitų už tarnybines komandiruotes teikimo tvarka, kiti komandiruočių klausimai;</w:t>
      </w:r>
      <w:r w:rsidRPr="008B4101">
        <w:rPr>
          <w:szCs w:val="24"/>
          <w:shd w:val="clear" w:color="auto" w:fill="FFFFFF"/>
          <w:lang w:eastAsia="lt-LT"/>
        </w:rPr>
        <w:t>“</w:t>
      </w:r>
      <w:r w:rsidR="00F52593">
        <w:rPr>
          <w:szCs w:val="24"/>
          <w:shd w:val="clear" w:color="auto" w:fill="FFFFFF"/>
          <w:lang w:eastAsia="lt-LT"/>
        </w:rPr>
        <w:t>.</w:t>
      </w:r>
    </w:p>
    <w:p w14:paraId="3DB831F4" w14:textId="0B226C90" w:rsidR="00531F34" w:rsidRDefault="00531F34" w:rsidP="00B36628">
      <w:pPr>
        <w:shd w:val="clear" w:color="auto" w:fill="FFFFFF"/>
        <w:spacing w:line="360" w:lineRule="auto"/>
        <w:ind w:firstLine="851"/>
        <w:jc w:val="both"/>
        <w:rPr>
          <w:szCs w:val="24"/>
          <w:shd w:val="clear" w:color="auto" w:fill="FFFFFF"/>
          <w:lang w:eastAsia="lt-LT"/>
        </w:rPr>
      </w:pPr>
      <w:r w:rsidRPr="005459B7">
        <w:rPr>
          <w:szCs w:val="24"/>
          <w:shd w:val="clear" w:color="auto" w:fill="FFFFFF"/>
          <w:lang w:eastAsia="lt-LT"/>
        </w:rPr>
        <w:t>1.</w:t>
      </w:r>
      <w:r w:rsidR="003E6263" w:rsidRPr="005459B7">
        <w:rPr>
          <w:szCs w:val="24"/>
          <w:shd w:val="clear" w:color="auto" w:fill="FFFFFF"/>
          <w:lang w:eastAsia="lt-LT"/>
        </w:rPr>
        <w:t>8</w:t>
      </w:r>
      <w:r w:rsidRPr="005459B7">
        <w:rPr>
          <w:szCs w:val="24"/>
          <w:shd w:val="clear" w:color="auto" w:fill="FFFFFF"/>
          <w:lang w:eastAsia="lt-LT"/>
        </w:rPr>
        <w:t>.</w:t>
      </w:r>
      <w:r w:rsidRPr="005459B7">
        <w:t xml:space="preserve"> </w:t>
      </w:r>
      <w:bookmarkStart w:id="7" w:name="_Hlk155872605"/>
      <w:r w:rsidRPr="005459B7">
        <w:rPr>
          <w:szCs w:val="24"/>
          <w:shd w:val="clear" w:color="auto" w:fill="FFFFFF"/>
          <w:lang w:eastAsia="lt-LT"/>
        </w:rPr>
        <w:t>P</w:t>
      </w:r>
      <w:r w:rsidR="00717602">
        <w:rPr>
          <w:szCs w:val="24"/>
          <w:shd w:val="clear" w:color="auto" w:fill="FFFFFF"/>
          <w:lang w:eastAsia="lt-LT"/>
        </w:rPr>
        <w:t>ripažinti netekusiu galios 7</w:t>
      </w:r>
      <w:r w:rsidRPr="005459B7">
        <w:rPr>
          <w:szCs w:val="24"/>
          <w:shd w:val="clear" w:color="auto" w:fill="FFFFFF"/>
          <w:lang w:eastAsia="lt-LT"/>
        </w:rPr>
        <w:t>8</w:t>
      </w:r>
      <w:r w:rsidR="00717602">
        <w:rPr>
          <w:szCs w:val="24"/>
          <w:shd w:val="clear" w:color="auto" w:fill="FFFFFF"/>
          <w:lang w:eastAsia="lt-LT"/>
        </w:rPr>
        <w:t>.3 pa</w:t>
      </w:r>
      <w:r w:rsidRPr="005459B7">
        <w:rPr>
          <w:szCs w:val="24"/>
          <w:shd w:val="clear" w:color="auto" w:fill="FFFFFF"/>
          <w:lang w:eastAsia="lt-LT"/>
        </w:rPr>
        <w:t>punkt</w:t>
      </w:r>
      <w:r w:rsidR="00717602">
        <w:rPr>
          <w:szCs w:val="24"/>
          <w:shd w:val="clear" w:color="auto" w:fill="FFFFFF"/>
          <w:lang w:eastAsia="lt-LT"/>
        </w:rPr>
        <w:t>į.</w:t>
      </w:r>
    </w:p>
    <w:bookmarkEnd w:id="7"/>
    <w:p w14:paraId="5688B709" w14:textId="1472BC81" w:rsidR="00531F34" w:rsidRPr="00E157BD" w:rsidRDefault="00D6018F" w:rsidP="00B36628">
      <w:pPr>
        <w:shd w:val="clear" w:color="auto" w:fill="FFFFFF"/>
        <w:spacing w:line="360" w:lineRule="auto"/>
        <w:ind w:firstLine="851"/>
        <w:jc w:val="both"/>
        <w:rPr>
          <w:szCs w:val="24"/>
          <w:shd w:val="clear" w:color="auto" w:fill="FFFFFF"/>
          <w:lang w:eastAsia="lt-LT"/>
        </w:rPr>
      </w:pPr>
      <w:r w:rsidRPr="00E157BD">
        <w:rPr>
          <w:szCs w:val="24"/>
          <w:shd w:val="clear" w:color="auto" w:fill="FFFFFF"/>
          <w:lang w:eastAsia="lt-LT"/>
        </w:rPr>
        <w:t>1.</w:t>
      </w:r>
      <w:r w:rsidR="003E6263" w:rsidRPr="00E157BD">
        <w:rPr>
          <w:szCs w:val="24"/>
          <w:shd w:val="clear" w:color="auto" w:fill="FFFFFF"/>
          <w:lang w:eastAsia="lt-LT"/>
        </w:rPr>
        <w:t>9</w:t>
      </w:r>
      <w:r w:rsidRPr="00E157BD">
        <w:rPr>
          <w:szCs w:val="24"/>
          <w:shd w:val="clear" w:color="auto" w:fill="FFFFFF"/>
          <w:lang w:eastAsia="lt-LT"/>
        </w:rPr>
        <w:t xml:space="preserve">. Pakeisti </w:t>
      </w:r>
      <w:r w:rsidR="00EB390E">
        <w:rPr>
          <w:szCs w:val="24"/>
          <w:shd w:val="clear" w:color="auto" w:fill="FFFFFF"/>
          <w:lang w:eastAsia="lt-LT"/>
        </w:rPr>
        <w:t>78.7</w:t>
      </w:r>
      <w:r w:rsidRPr="00E157BD">
        <w:rPr>
          <w:szCs w:val="24"/>
          <w:shd w:val="clear" w:color="auto" w:fill="FFFFFF"/>
          <w:lang w:eastAsia="lt-LT"/>
        </w:rPr>
        <w:t xml:space="preserve"> papunktį ir jį išdėstyti taip:</w:t>
      </w:r>
    </w:p>
    <w:p w14:paraId="663DB5AC" w14:textId="62093274" w:rsidR="00D6018F" w:rsidRPr="00E157BD" w:rsidRDefault="00D6018F" w:rsidP="00B36628">
      <w:pPr>
        <w:shd w:val="clear" w:color="auto" w:fill="FFFFFF"/>
        <w:spacing w:line="360" w:lineRule="auto"/>
        <w:ind w:firstLine="851"/>
        <w:jc w:val="both"/>
        <w:rPr>
          <w:szCs w:val="24"/>
          <w:shd w:val="clear" w:color="auto" w:fill="FFFFFF"/>
          <w:lang w:eastAsia="lt-LT"/>
        </w:rPr>
      </w:pPr>
      <w:r w:rsidRPr="00E157BD">
        <w:rPr>
          <w:szCs w:val="24"/>
          <w:shd w:val="clear" w:color="auto" w:fill="FFFFFF"/>
          <w:lang w:eastAsia="lt-LT"/>
        </w:rPr>
        <w:t>„</w:t>
      </w:r>
      <w:r w:rsidR="00EB390E">
        <w:rPr>
          <w:szCs w:val="24"/>
          <w:shd w:val="clear" w:color="auto" w:fill="FFFFFF"/>
          <w:lang w:eastAsia="lt-LT"/>
        </w:rPr>
        <w:t xml:space="preserve">78.7. </w:t>
      </w:r>
      <w:r w:rsidR="00EB390E" w:rsidRPr="00EB390E">
        <w:rPr>
          <w:szCs w:val="24"/>
          <w:shd w:val="clear" w:color="auto" w:fill="FFFFFF"/>
          <w:lang w:eastAsia="lt-LT"/>
        </w:rPr>
        <w:t xml:space="preserve">sprendimų dėl </w:t>
      </w:r>
      <w:r w:rsidR="00E56275">
        <w:rPr>
          <w:szCs w:val="24"/>
          <w:shd w:val="clear" w:color="auto" w:fill="FFFFFF"/>
          <w:lang w:eastAsia="lt-LT"/>
        </w:rPr>
        <w:t>S</w:t>
      </w:r>
      <w:r w:rsidR="00E56275" w:rsidRPr="00EB390E">
        <w:rPr>
          <w:szCs w:val="24"/>
          <w:shd w:val="clear" w:color="auto" w:fill="FFFFFF"/>
          <w:lang w:eastAsia="lt-LT"/>
        </w:rPr>
        <w:t xml:space="preserve">avivaldybės </w:t>
      </w:r>
      <w:r w:rsidR="00EB390E" w:rsidRPr="00EB390E">
        <w:rPr>
          <w:szCs w:val="24"/>
          <w:shd w:val="clear" w:color="auto" w:fill="FFFFFF"/>
          <w:lang w:eastAsia="lt-LT"/>
        </w:rPr>
        <w:t xml:space="preserve">kontrolieriaus priėmimo į pareigas, skatinimo ir apdovanojimo, priemokų, tarnybinių nuobaudų skyrimo, nušalinimo ir atleidimo iš pareigų priėmimas, </w:t>
      </w:r>
      <w:r w:rsidR="00E56275">
        <w:rPr>
          <w:szCs w:val="24"/>
          <w:shd w:val="clear" w:color="auto" w:fill="FFFFFF"/>
          <w:lang w:eastAsia="lt-LT"/>
        </w:rPr>
        <w:t>S</w:t>
      </w:r>
      <w:r w:rsidR="00E56275" w:rsidRPr="00EB390E">
        <w:rPr>
          <w:szCs w:val="24"/>
          <w:shd w:val="clear" w:color="auto" w:fill="FFFFFF"/>
          <w:lang w:eastAsia="lt-LT"/>
        </w:rPr>
        <w:t xml:space="preserve">avivaldybės </w:t>
      </w:r>
      <w:r w:rsidR="00EB390E" w:rsidRPr="00EB390E">
        <w:rPr>
          <w:szCs w:val="24"/>
          <w:shd w:val="clear" w:color="auto" w:fill="FFFFFF"/>
          <w:lang w:eastAsia="lt-LT"/>
        </w:rPr>
        <w:t xml:space="preserve">kontrolės ir audito tarnybos steigimas, </w:t>
      </w:r>
      <w:r w:rsidR="00E56275">
        <w:rPr>
          <w:szCs w:val="24"/>
          <w:shd w:val="clear" w:color="auto" w:fill="FFFFFF"/>
          <w:lang w:eastAsia="lt-LT"/>
        </w:rPr>
        <w:t>S</w:t>
      </w:r>
      <w:r w:rsidR="00E56275" w:rsidRPr="00EB390E">
        <w:rPr>
          <w:szCs w:val="24"/>
          <w:shd w:val="clear" w:color="auto" w:fill="FFFFFF"/>
          <w:lang w:eastAsia="lt-LT"/>
        </w:rPr>
        <w:t xml:space="preserve">avivaldybės </w:t>
      </w:r>
      <w:r w:rsidR="00EB390E" w:rsidRPr="00EB390E">
        <w:rPr>
          <w:szCs w:val="24"/>
          <w:shd w:val="clear" w:color="auto" w:fill="FFFFFF"/>
          <w:lang w:eastAsia="lt-LT"/>
        </w:rPr>
        <w:t xml:space="preserve">kontrolės ir audito tarnybos metinių ataskaitų rinkinio svarstymas ir sprendimo dėl jo priėmimas, įstatymų numatyto </w:t>
      </w:r>
      <w:r w:rsidR="00E56275">
        <w:rPr>
          <w:szCs w:val="24"/>
          <w:shd w:val="clear" w:color="auto" w:fill="FFFFFF"/>
          <w:lang w:eastAsia="lt-LT"/>
        </w:rPr>
        <w:t>S</w:t>
      </w:r>
      <w:r w:rsidR="00E56275" w:rsidRPr="00EB390E">
        <w:rPr>
          <w:szCs w:val="24"/>
          <w:shd w:val="clear" w:color="auto" w:fill="FFFFFF"/>
          <w:lang w:eastAsia="lt-LT"/>
        </w:rPr>
        <w:t xml:space="preserve">avivaldybės </w:t>
      </w:r>
      <w:r w:rsidR="00EB390E" w:rsidRPr="00EB390E">
        <w:rPr>
          <w:szCs w:val="24"/>
          <w:shd w:val="clear" w:color="auto" w:fill="FFFFFF"/>
          <w:lang w:eastAsia="lt-LT"/>
        </w:rPr>
        <w:t xml:space="preserve">kontrolieriaus darbo užmokesčio nustatymas, </w:t>
      </w:r>
      <w:r w:rsidR="00E56275">
        <w:rPr>
          <w:szCs w:val="24"/>
          <w:shd w:val="clear" w:color="auto" w:fill="FFFFFF"/>
          <w:lang w:eastAsia="lt-LT"/>
        </w:rPr>
        <w:t>S</w:t>
      </w:r>
      <w:r w:rsidR="00E56275" w:rsidRPr="00EB390E">
        <w:rPr>
          <w:szCs w:val="24"/>
          <w:shd w:val="clear" w:color="auto" w:fill="FFFFFF"/>
          <w:lang w:eastAsia="lt-LT"/>
        </w:rPr>
        <w:t xml:space="preserve">avivaldybės </w:t>
      </w:r>
      <w:r w:rsidR="00EB390E" w:rsidRPr="00EB390E">
        <w:rPr>
          <w:szCs w:val="24"/>
          <w:shd w:val="clear" w:color="auto" w:fill="FFFFFF"/>
          <w:lang w:eastAsia="lt-LT"/>
        </w:rPr>
        <w:t>kontrolės ir audito tarnybos nuostatų tvirtinimas;</w:t>
      </w:r>
      <w:r w:rsidR="00EB390E">
        <w:rPr>
          <w:szCs w:val="24"/>
          <w:shd w:val="clear" w:color="auto" w:fill="FFFFFF"/>
          <w:lang w:eastAsia="lt-LT"/>
        </w:rPr>
        <w:t>“.</w:t>
      </w:r>
    </w:p>
    <w:p w14:paraId="68A13D04" w14:textId="15E18800" w:rsidR="00531F34" w:rsidRPr="00D82996" w:rsidRDefault="00531F34" w:rsidP="00B36628">
      <w:pPr>
        <w:shd w:val="clear" w:color="auto" w:fill="FFFFFF"/>
        <w:spacing w:line="360" w:lineRule="auto"/>
        <w:ind w:firstLine="851"/>
        <w:jc w:val="both"/>
        <w:rPr>
          <w:szCs w:val="24"/>
          <w:shd w:val="clear" w:color="auto" w:fill="FFFFFF"/>
          <w:lang w:eastAsia="lt-LT"/>
        </w:rPr>
      </w:pPr>
      <w:r w:rsidRPr="00D82996">
        <w:rPr>
          <w:szCs w:val="24"/>
          <w:shd w:val="clear" w:color="auto" w:fill="FFFFFF"/>
          <w:lang w:eastAsia="lt-LT"/>
        </w:rPr>
        <w:t>1.</w:t>
      </w:r>
      <w:r w:rsidR="003E6263" w:rsidRPr="00D82996">
        <w:rPr>
          <w:szCs w:val="24"/>
          <w:shd w:val="clear" w:color="auto" w:fill="FFFFFF"/>
          <w:lang w:eastAsia="lt-LT"/>
        </w:rPr>
        <w:t>10</w:t>
      </w:r>
      <w:r w:rsidRPr="00D82996">
        <w:rPr>
          <w:szCs w:val="24"/>
          <w:shd w:val="clear" w:color="auto" w:fill="FFFFFF"/>
          <w:lang w:eastAsia="lt-LT"/>
        </w:rPr>
        <w:t xml:space="preserve">. Pakeisti </w:t>
      </w:r>
      <w:r w:rsidR="0043577D">
        <w:rPr>
          <w:szCs w:val="24"/>
          <w:shd w:val="clear" w:color="auto" w:fill="FFFFFF"/>
          <w:lang w:eastAsia="lt-LT"/>
        </w:rPr>
        <w:t>78.10</w:t>
      </w:r>
      <w:r w:rsidRPr="00D82996">
        <w:rPr>
          <w:szCs w:val="24"/>
          <w:shd w:val="clear" w:color="auto" w:fill="FFFFFF"/>
          <w:lang w:eastAsia="lt-LT"/>
        </w:rPr>
        <w:t xml:space="preserve"> papunktį ir jį išdėstyti taip:</w:t>
      </w:r>
    </w:p>
    <w:p w14:paraId="2A69B0BD" w14:textId="2D0BF702" w:rsidR="00F93A2F" w:rsidRDefault="00F93A2F" w:rsidP="00B36628">
      <w:pPr>
        <w:shd w:val="clear" w:color="auto" w:fill="FFFFFF"/>
        <w:spacing w:line="360" w:lineRule="auto"/>
        <w:ind w:firstLine="851"/>
        <w:jc w:val="both"/>
        <w:rPr>
          <w:szCs w:val="24"/>
          <w:shd w:val="clear" w:color="auto" w:fill="FFFFFF"/>
          <w:lang w:eastAsia="lt-LT"/>
        </w:rPr>
      </w:pPr>
      <w:r w:rsidRPr="00F93A2F">
        <w:rPr>
          <w:szCs w:val="24"/>
          <w:shd w:val="clear" w:color="auto" w:fill="FFFFFF"/>
          <w:lang w:eastAsia="lt-LT"/>
        </w:rPr>
        <w:t>„</w:t>
      </w:r>
      <w:r w:rsidR="0043577D">
        <w:rPr>
          <w:szCs w:val="24"/>
          <w:shd w:val="clear" w:color="auto" w:fill="FFFFFF"/>
          <w:lang w:eastAsia="lt-LT"/>
        </w:rPr>
        <w:t xml:space="preserve">78.10. </w:t>
      </w:r>
      <w:r w:rsidR="0043577D" w:rsidRPr="0043577D">
        <w:rPr>
          <w:szCs w:val="24"/>
          <w:shd w:val="clear" w:color="auto" w:fill="FFFFFF"/>
          <w:lang w:eastAsia="lt-LT"/>
        </w:rPr>
        <w:t>sprendimų dėl mero politinio (asmeninio) pasitikėjimo valstybės tarnautojų pareigybių skaičiaus nustatymo priėmimas mero teikimu;</w:t>
      </w:r>
      <w:r w:rsidRPr="00F93A2F">
        <w:rPr>
          <w:szCs w:val="24"/>
          <w:shd w:val="clear" w:color="auto" w:fill="FFFFFF"/>
          <w:lang w:eastAsia="lt-LT"/>
        </w:rPr>
        <w:t>“</w:t>
      </w:r>
      <w:r w:rsidR="00E56275">
        <w:rPr>
          <w:szCs w:val="24"/>
          <w:shd w:val="clear" w:color="auto" w:fill="FFFFFF"/>
          <w:lang w:eastAsia="lt-LT"/>
        </w:rPr>
        <w:t>.</w:t>
      </w:r>
      <w:r w:rsidRPr="00F93A2F">
        <w:rPr>
          <w:szCs w:val="24"/>
          <w:shd w:val="clear" w:color="auto" w:fill="FFFFFF"/>
          <w:lang w:eastAsia="lt-LT"/>
        </w:rPr>
        <w:t xml:space="preserve"> </w:t>
      </w:r>
    </w:p>
    <w:p w14:paraId="171F4DF1" w14:textId="0B2B3959" w:rsidR="0027179F" w:rsidRPr="0027179F" w:rsidRDefault="0027179F" w:rsidP="0027179F">
      <w:pPr>
        <w:shd w:val="clear" w:color="auto" w:fill="FFFFFF"/>
        <w:spacing w:line="360" w:lineRule="auto"/>
        <w:ind w:firstLine="851"/>
        <w:jc w:val="both"/>
        <w:rPr>
          <w:szCs w:val="24"/>
          <w:shd w:val="clear" w:color="auto" w:fill="FFFFFF"/>
          <w:lang w:eastAsia="lt-LT"/>
        </w:rPr>
      </w:pPr>
      <w:bookmarkStart w:id="8" w:name="_Hlk171343598"/>
      <w:r w:rsidRPr="0027179F">
        <w:rPr>
          <w:szCs w:val="24"/>
          <w:shd w:val="clear" w:color="auto" w:fill="FFFFFF"/>
          <w:lang w:eastAsia="lt-LT"/>
        </w:rPr>
        <w:t xml:space="preserve">1.11. Pakeisti </w:t>
      </w:r>
      <w:r w:rsidR="00872C30">
        <w:rPr>
          <w:szCs w:val="24"/>
          <w:shd w:val="clear" w:color="auto" w:fill="FFFFFF"/>
          <w:lang w:eastAsia="lt-LT"/>
        </w:rPr>
        <w:t xml:space="preserve">78.19 papunktį </w:t>
      </w:r>
      <w:r w:rsidRPr="0027179F">
        <w:rPr>
          <w:szCs w:val="24"/>
          <w:shd w:val="clear" w:color="auto" w:fill="FFFFFF"/>
          <w:lang w:eastAsia="lt-LT"/>
        </w:rPr>
        <w:t>ir jį išdėstyti taip:</w:t>
      </w:r>
    </w:p>
    <w:p w14:paraId="50B5FCF5" w14:textId="35030C64" w:rsidR="00872C30" w:rsidRDefault="0027179F" w:rsidP="00872C30">
      <w:pPr>
        <w:shd w:val="clear" w:color="auto" w:fill="FFFFFF"/>
        <w:spacing w:line="360" w:lineRule="auto"/>
        <w:ind w:firstLine="851"/>
        <w:jc w:val="both"/>
        <w:rPr>
          <w:szCs w:val="24"/>
          <w:shd w:val="clear" w:color="auto" w:fill="FFFFFF"/>
          <w:lang w:eastAsia="lt-LT"/>
        </w:rPr>
      </w:pPr>
      <w:r w:rsidRPr="0027179F">
        <w:rPr>
          <w:szCs w:val="24"/>
          <w:shd w:val="clear" w:color="auto" w:fill="FFFFFF"/>
          <w:lang w:eastAsia="lt-LT"/>
        </w:rPr>
        <w:t>„</w:t>
      </w:r>
      <w:r w:rsidR="00872C30">
        <w:rPr>
          <w:szCs w:val="24"/>
          <w:shd w:val="clear" w:color="auto" w:fill="FFFFFF"/>
          <w:lang w:eastAsia="lt-LT"/>
        </w:rPr>
        <w:t>78.</w:t>
      </w:r>
      <w:r w:rsidR="00872C30" w:rsidRPr="00872C30">
        <w:rPr>
          <w:szCs w:val="24"/>
          <w:shd w:val="clear" w:color="auto" w:fill="FFFFFF"/>
          <w:lang w:eastAsia="lt-LT"/>
        </w:rPr>
        <w:t>19</w:t>
      </w:r>
      <w:r w:rsidR="00872C30">
        <w:rPr>
          <w:szCs w:val="24"/>
          <w:shd w:val="clear" w:color="auto" w:fill="FFFFFF"/>
          <w:lang w:eastAsia="lt-LT"/>
        </w:rPr>
        <w:t>. S</w:t>
      </w:r>
      <w:r w:rsidR="00872C30" w:rsidRPr="00872C30">
        <w:rPr>
          <w:szCs w:val="24"/>
          <w:shd w:val="clear" w:color="auto" w:fill="FFFFFF"/>
          <w:lang w:eastAsia="lt-LT"/>
        </w:rPr>
        <w:t>avivaldybei nuosavybės teise priklausančio turto savininko funkcijų įgyvendinimas įstatymų nustatyta tvarka;</w:t>
      </w:r>
      <w:r w:rsidR="00872C30">
        <w:rPr>
          <w:szCs w:val="24"/>
          <w:shd w:val="clear" w:color="auto" w:fill="FFFFFF"/>
          <w:lang w:eastAsia="lt-LT"/>
        </w:rPr>
        <w:t>“</w:t>
      </w:r>
      <w:r w:rsidR="00E56275">
        <w:rPr>
          <w:szCs w:val="24"/>
          <w:shd w:val="clear" w:color="auto" w:fill="FFFFFF"/>
          <w:lang w:eastAsia="lt-LT"/>
        </w:rPr>
        <w:t>.</w:t>
      </w:r>
      <w:r w:rsidR="00872C30" w:rsidRPr="00872C30">
        <w:rPr>
          <w:szCs w:val="24"/>
          <w:shd w:val="clear" w:color="auto" w:fill="FFFFFF"/>
          <w:lang w:eastAsia="lt-LT"/>
        </w:rPr>
        <w:t xml:space="preserve"> </w:t>
      </w:r>
    </w:p>
    <w:bookmarkEnd w:id="8"/>
    <w:p w14:paraId="3AB0DB57" w14:textId="16E619A5" w:rsidR="004B5EE8" w:rsidRPr="003D1ED8" w:rsidRDefault="004B5EE8" w:rsidP="008D08C0">
      <w:pPr>
        <w:shd w:val="clear" w:color="auto" w:fill="FFFFFF"/>
        <w:spacing w:line="360" w:lineRule="auto"/>
        <w:ind w:firstLine="851"/>
        <w:jc w:val="both"/>
        <w:rPr>
          <w:szCs w:val="24"/>
          <w:shd w:val="clear" w:color="auto" w:fill="FFFFFF"/>
          <w:lang w:eastAsia="lt-LT"/>
        </w:rPr>
      </w:pPr>
      <w:r w:rsidRPr="003D1ED8">
        <w:rPr>
          <w:szCs w:val="24"/>
          <w:shd w:val="clear" w:color="auto" w:fill="FFFFFF"/>
          <w:lang w:eastAsia="lt-LT"/>
        </w:rPr>
        <w:t>1.</w:t>
      </w:r>
      <w:r w:rsidR="003E6263" w:rsidRPr="003D1ED8">
        <w:rPr>
          <w:szCs w:val="24"/>
          <w:shd w:val="clear" w:color="auto" w:fill="FFFFFF"/>
          <w:lang w:eastAsia="lt-LT"/>
        </w:rPr>
        <w:t>1</w:t>
      </w:r>
      <w:r w:rsidR="00BC2BA0">
        <w:rPr>
          <w:szCs w:val="24"/>
          <w:shd w:val="clear" w:color="auto" w:fill="FFFFFF"/>
          <w:lang w:eastAsia="lt-LT"/>
        </w:rPr>
        <w:t>2</w:t>
      </w:r>
      <w:r w:rsidRPr="003D1ED8">
        <w:rPr>
          <w:szCs w:val="24"/>
          <w:shd w:val="clear" w:color="auto" w:fill="FFFFFF"/>
          <w:lang w:eastAsia="lt-LT"/>
        </w:rPr>
        <w:t xml:space="preserve">. </w:t>
      </w:r>
      <w:r w:rsidR="00AE0A7C" w:rsidRPr="00AE0A7C">
        <w:rPr>
          <w:szCs w:val="24"/>
          <w:shd w:val="clear" w:color="auto" w:fill="FFFFFF"/>
          <w:lang w:eastAsia="lt-LT"/>
        </w:rPr>
        <w:t>Papildyti 78.</w:t>
      </w:r>
      <w:r w:rsidR="00AE0A7C">
        <w:rPr>
          <w:szCs w:val="24"/>
          <w:shd w:val="clear" w:color="auto" w:fill="FFFFFF"/>
          <w:lang w:eastAsia="lt-LT"/>
        </w:rPr>
        <w:t>38</w:t>
      </w:r>
      <w:r w:rsidR="00AE0A7C" w:rsidRPr="00AE0A7C">
        <w:rPr>
          <w:szCs w:val="24"/>
          <w:shd w:val="clear" w:color="auto" w:fill="FFFFFF"/>
          <w:lang w:eastAsia="lt-LT"/>
        </w:rPr>
        <w:t xml:space="preserve"> papunkčiu ir jį išdėstyti taip:</w:t>
      </w:r>
    </w:p>
    <w:p w14:paraId="01C05BA9" w14:textId="690E6274" w:rsidR="00004E56" w:rsidRDefault="00004E56" w:rsidP="008D08C0">
      <w:pPr>
        <w:shd w:val="clear" w:color="auto" w:fill="FFFFFF"/>
        <w:spacing w:line="360" w:lineRule="auto"/>
        <w:ind w:firstLine="851"/>
        <w:jc w:val="both"/>
        <w:rPr>
          <w:szCs w:val="24"/>
          <w:shd w:val="clear" w:color="auto" w:fill="FFFFFF"/>
          <w:lang w:eastAsia="lt-LT"/>
        </w:rPr>
      </w:pPr>
      <w:r w:rsidRPr="003D1ED8">
        <w:rPr>
          <w:szCs w:val="24"/>
          <w:shd w:val="clear" w:color="auto" w:fill="FFFFFF"/>
          <w:lang w:eastAsia="lt-LT"/>
        </w:rPr>
        <w:t>„</w:t>
      </w:r>
      <w:r w:rsidR="00AE0A7C">
        <w:rPr>
          <w:szCs w:val="24"/>
          <w:shd w:val="clear" w:color="auto" w:fill="FFFFFF"/>
          <w:lang w:eastAsia="lt-LT"/>
        </w:rPr>
        <w:t xml:space="preserve">78.38. </w:t>
      </w:r>
      <w:r w:rsidR="00AE0A7C" w:rsidRPr="00AE0A7C">
        <w:rPr>
          <w:szCs w:val="24"/>
          <w:shd w:val="clear" w:color="auto" w:fill="FFFFFF"/>
          <w:lang w:eastAsia="lt-LT"/>
        </w:rPr>
        <w:t>gyvenamųjų vietovių ar jų dalių suskirstymo (sugrupavimo) į seniūnaitijas tvirtinimas.</w:t>
      </w:r>
      <w:r w:rsidR="00C45DC1" w:rsidRPr="003D1ED8">
        <w:rPr>
          <w:szCs w:val="24"/>
          <w:shd w:val="clear" w:color="auto" w:fill="FFFFFF"/>
          <w:lang w:eastAsia="lt-LT"/>
        </w:rPr>
        <w:t>“</w:t>
      </w:r>
    </w:p>
    <w:p w14:paraId="6B1E89A0" w14:textId="41B31FC9" w:rsidR="00C11FDF" w:rsidRPr="00C11FDF" w:rsidRDefault="00C11FDF" w:rsidP="00C11FDF">
      <w:pPr>
        <w:shd w:val="clear" w:color="auto" w:fill="FFFFFF"/>
        <w:spacing w:line="360" w:lineRule="auto"/>
        <w:ind w:firstLine="851"/>
        <w:jc w:val="both"/>
        <w:rPr>
          <w:szCs w:val="24"/>
          <w:shd w:val="clear" w:color="auto" w:fill="FFFFFF"/>
          <w:lang w:eastAsia="lt-LT"/>
        </w:rPr>
      </w:pPr>
      <w:r w:rsidRPr="00C11FDF">
        <w:rPr>
          <w:szCs w:val="24"/>
          <w:shd w:val="clear" w:color="auto" w:fill="FFFFFF"/>
          <w:lang w:eastAsia="lt-LT"/>
        </w:rPr>
        <w:t>1.1</w:t>
      </w:r>
      <w:r>
        <w:rPr>
          <w:szCs w:val="24"/>
          <w:shd w:val="clear" w:color="auto" w:fill="FFFFFF"/>
          <w:lang w:eastAsia="lt-LT"/>
        </w:rPr>
        <w:t>3</w:t>
      </w:r>
      <w:r w:rsidRPr="00C11FDF">
        <w:rPr>
          <w:szCs w:val="24"/>
          <w:shd w:val="clear" w:color="auto" w:fill="FFFFFF"/>
          <w:lang w:eastAsia="lt-LT"/>
        </w:rPr>
        <w:t>. Papildyti 135¹ papunkčiu ir jį išdėstyti taip:</w:t>
      </w:r>
    </w:p>
    <w:p w14:paraId="10E54200" w14:textId="0D929E4A" w:rsidR="00C11FDF" w:rsidRPr="003D1ED8" w:rsidRDefault="00C11FDF" w:rsidP="00C11FDF">
      <w:pPr>
        <w:shd w:val="clear" w:color="auto" w:fill="FFFFFF"/>
        <w:spacing w:line="360" w:lineRule="auto"/>
        <w:ind w:firstLine="851"/>
        <w:jc w:val="both"/>
        <w:rPr>
          <w:szCs w:val="24"/>
          <w:shd w:val="clear" w:color="auto" w:fill="FFFFFF"/>
          <w:lang w:eastAsia="lt-LT"/>
        </w:rPr>
      </w:pPr>
      <w:r w:rsidRPr="00C11FDF">
        <w:rPr>
          <w:szCs w:val="24"/>
          <w:shd w:val="clear" w:color="auto" w:fill="FFFFFF"/>
          <w:lang w:eastAsia="lt-LT"/>
        </w:rPr>
        <w:t xml:space="preserve">„135¹. Tarybai priimant protokolinius sprendimus ir kitais klausimais </w:t>
      </w:r>
      <w:r w:rsidRPr="00DD1AFB">
        <w:rPr>
          <w:i/>
          <w:iCs/>
          <w:szCs w:val="24"/>
          <w:shd w:val="clear" w:color="auto" w:fill="FFFFFF"/>
          <w:lang w:eastAsia="lt-LT"/>
        </w:rPr>
        <w:t>mutatis mutandis</w:t>
      </w:r>
      <w:r w:rsidRPr="00C11FDF">
        <w:rPr>
          <w:szCs w:val="24"/>
          <w:shd w:val="clear" w:color="auto" w:fill="FFFFFF"/>
          <w:lang w:eastAsia="lt-LT"/>
        </w:rPr>
        <w:t xml:space="preserve"> taikomos 135 punkte nustatytos nuostatos, išskyrus, kai protokolinio sprendimo priėmimo būtinumas kyla Tarybos posėdžio metu.“</w:t>
      </w:r>
    </w:p>
    <w:p w14:paraId="7EEF5241" w14:textId="147287AA" w:rsidR="004B5EE8" w:rsidRPr="00FC6633" w:rsidRDefault="004B5EE8" w:rsidP="008D08C0">
      <w:pPr>
        <w:shd w:val="clear" w:color="auto" w:fill="FFFFFF"/>
        <w:spacing w:line="360" w:lineRule="auto"/>
        <w:ind w:firstLine="851"/>
        <w:jc w:val="both"/>
        <w:rPr>
          <w:szCs w:val="24"/>
          <w:shd w:val="clear" w:color="auto" w:fill="FFFFFF"/>
          <w:lang w:eastAsia="lt-LT"/>
        </w:rPr>
      </w:pPr>
      <w:r w:rsidRPr="00FC6633">
        <w:rPr>
          <w:szCs w:val="24"/>
          <w:shd w:val="clear" w:color="auto" w:fill="FFFFFF"/>
          <w:lang w:eastAsia="lt-LT"/>
        </w:rPr>
        <w:t>1.</w:t>
      </w:r>
      <w:r w:rsidR="003E6263" w:rsidRPr="00FC6633">
        <w:rPr>
          <w:szCs w:val="24"/>
          <w:shd w:val="clear" w:color="auto" w:fill="FFFFFF"/>
          <w:lang w:eastAsia="lt-LT"/>
        </w:rPr>
        <w:t>1</w:t>
      </w:r>
      <w:r w:rsidR="00C11FDF">
        <w:rPr>
          <w:szCs w:val="24"/>
          <w:shd w:val="clear" w:color="auto" w:fill="FFFFFF"/>
          <w:lang w:eastAsia="lt-LT"/>
        </w:rPr>
        <w:t>4</w:t>
      </w:r>
      <w:r w:rsidRPr="00FC6633">
        <w:rPr>
          <w:szCs w:val="24"/>
          <w:shd w:val="clear" w:color="auto" w:fill="FFFFFF"/>
          <w:lang w:eastAsia="lt-LT"/>
        </w:rPr>
        <w:t xml:space="preserve">. Pakeisti </w:t>
      </w:r>
      <w:r w:rsidR="001D605B">
        <w:rPr>
          <w:szCs w:val="24"/>
          <w:shd w:val="clear" w:color="auto" w:fill="FFFFFF"/>
          <w:lang w:eastAsia="lt-LT"/>
        </w:rPr>
        <w:t>148</w:t>
      </w:r>
      <w:r w:rsidRPr="00FC6633">
        <w:rPr>
          <w:szCs w:val="24"/>
          <w:shd w:val="clear" w:color="auto" w:fill="FFFFFF"/>
          <w:lang w:eastAsia="lt-LT"/>
        </w:rPr>
        <w:t xml:space="preserve"> </w:t>
      </w:r>
      <w:r w:rsidR="000A638D" w:rsidRPr="00FC6633">
        <w:rPr>
          <w:szCs w:val="24"/>
          <w:shd w:val="clear" w:color="auto" w:fill="FFFFFF"/>
          <w:lang w:eastAsia="lt-LT"/>
        </w:rPr>
        <w:t>p</w:t>
      </w:r>
      <w:r w:rsidRPr="00FC6633">
        <w:rPr>
          <w:szCs w:val="24"/>
          <w:shd w:val="clear" w:color="auto" w:fill="FFFFFF"/>
          <w:lang w:eastAsia="lt-LT"/>
        </w:rPr>
        <w:t>unktą ir jį išdėstyti taip:</w:t>
      </w:r>
    </w:p>
    <w:p w14:paraId="2BD6DF59" w14:textId="08CB4B7E" w:rsidR="000A638D" w:rsidRPr="00FC6633" w:rsidRDefault="000A638D" w:rsidP="008D08C0">
      <w:pPr>
        <w:shd w:val="clear" w:color="auto" w:fill="FFFFFF"/>
        <w:spacing w:line="360" w:lineRule="auto"/>
        <w:ind w:firstLine="851"/>
        <w:jc w:val="both"/>
        <w:rPr>
          <w:szCs w:val="24"/>
          <w:shd w:val="clear" w:color="auto" w:fill="FFFFFF"/>
          <w:lang w:eastAsia="lt-LT"/>
        </w:rPr>
      </w:pPr>
      <w:r w:rsidRPr="00FC6633">
        <w:rPr>
          <w:szCs w:val="24"/>
          <w:shd w:val="clear" w:color="auto" w:fill="FFFFFF"/>
          <w:lang w:eastAsia="lt-LT"/>
        </w:rPr>
        <w:t>„</w:t>
      </w:r>
      <w:r w:rsidR="006663B5">
        <w:rPr>
          <w:szCs w:val="24"/>
          <w:shd w:val="clear" w:color="auto" w:fill="FFFFFF"/>
          <w:lang w:eastAsia="lt-LT"/>
        </w:rPr>
        <w:t>148. T</w:t>
      </w:r>
      <w:r w:rsidR="006663B5" w:rsidRPr="006663B5">
        <w:rPr>
          <w:szCs w:val="24"/>
          <w:shd w:val="clear" w:color="auto" w:fill="FFFFFF"/>
          <w:lang w:eastAsia="lt-LT"/>
        </w:rPr>
        <w:t xml:space="preserve">arybos sprendimai priimami posėdyje dalyvaujančių </w:t>
      </w:r>
      <w:r w:rsidR="00E56275">
        <w:rPr>
          <w:szCs w:val="24"/>
          <w:shd w:val="clear" w:color="auto" w:fill="FFFFFF"/>
          <w:lang w:eastAsia="lt-LT"/>
        </w:rPr>
        <w:t>T</w:t>
      </w:r>
      <w:r w:rsidR="00E56275" w:rsidRPr="006663B5">
        <w:rPr>
          <w:szCs w:val="24"/>
          <w:shd w:val="clear" w:color="auto" w:fill="FFFFFF"/>
          <w:lang w:eastAsia="lt-LT"/>
        </w:rPr>
        <w:t xml:space="preserve">arybos </w:t>
      </w:r>
      <w:r w:rsidR="006663B5" w:rsidRPr="006663B5">
        <w:rPr>
          <w:szCs w:val="24"/>
          <w:shd w:val="clear" w:color="auto" w:fill="FFFFFF"/>
          <w:lang w:eastAsia="lt-LT"/>
        </w:rPr>
        <w:t xml:space="preserve">narių balsų dauguma. Jeigu balsai pasiskirsto po lygiai (laikoma, kad balsai pasiskirstė po lygiai tada, kai balsų </w:t>
      </w:r>
      <w:r w:rsidR="00E56275">
        <w:rPr>
          <w:szCs w:val="24"/>
          <w:shd w:val="clear" w:color="auto" w:fill="FFFFFF"/>
          <w:lang w:eastAsia="lt-LT"/>
        </w:rPr>
        <w:t>„</w:t>
      </w:r>
      <w:r w:rsidR="006663B5" w:rsidRPr="006663B5">
        <w:rPr>
          <w:szCs w:val="24"/>
          <w:shd w:val="clear" w:color="auto" w:fill="FFFFFF"/>
          <w:lang w:eastAsia="lt-LT"/>
        </w:rPr>
        <w:t>už</w:t>
      </w:r>
      <w:r w:rsidR="00E56275">
        <w:rPr>
          <w:szCs w:val="24"/>
          <w:shd w:val="clear" w:color="auto" w:fill="FFFFFF"/>
          <w:lang w:eastAsia="lt-LT"/>
        </w:rPr>
        <w:t>“</w:t>
      </w:r>
      <w:r w:rsidR="006663B5" w:rsidRPr="006663B5">
        <w:rPr>
          <w:szCs w:val="24"/>
          <w:shd w:val="clear" w:color="auto" w:fill="FFFFFF"/>
          <w:lang w:eastAsia="lt-LT"/>
        </w:rPr>
        <w:t xml:space="preserve"> gauta tiek pat, kiek </w:t>
      </w:r>
      <w:r w:rsidR="00E56275">
        <w:rPr>
          <w:szCs w:val="24"/>
          <w:shd w:val="clear" w:color="auto" w:fill="FFFFFF"/>
          <w:lang w:eastAsia="lt-LT"/>
        </w:rPr>
        <w:t>„</w:t>
      </w:r>
      <w:r w:rsidR="006663B5" w:rsidRPr="006663B5">
        <w:rPr>
          <w:szCs w:val="24"/>
          <w:shd w:val="clear" w:color="auto" w:fill="FFFFFF"/>
          <w:lang w:eastAsia="lt-LT"/>
        </w:rPr>
        <w:t>prieš</w:t>
      </w:r>
      <w:r w:rsidR="00E56275">
        <w:rPr>
          <w:szCs w:val="24"/>
          <w:shd w:val="clear" w:color="auto" w:fill="FFFFFF"/>
          <w:lang w:eastAsia="lt-LT"/>
        </w:rPr>
        <w:t>“</w:t>
      </w:r>
      <w:r w:rsidR="006663B5" w:rsidRPr="006663B5">
        <w:rPr>
          <w:szCs w:val="24"/>
          <w:shd w:val="clear" w:color="auto" w:fill="FFFFFF"/>
          <w:lang w:eastAsia="lt-LT"/>
        </w:rPr>
        <w:t xml:space="preserve">, taip pat kai balsų </w:t>
      </w:r>
      <w:r w:rsidR="00E56275">
        <w:rPr>
          <w:szCs w:val="24"/>
          <w:shd w:val="clear" w:color="auto" w:fill="FFFFFF"/>
          <w:lang w:eastAsia="lt-LT"/>
        </w:rPr>
        <w:t>„</w:t>
      </w:r>
      <w:r w:rsidR="006663B5" w:rsidRPr="006663B5">
        <w:rPr>
          <w:szCs w:val="24"/>
          <w:shd w:val="clear" w:color="auto" w:fill="FFFFFF"/>
          <w:lang w:eastAsia="lt-LT"/>
        </w:rPr>
        <w:t>už</w:t>
      </w:r>
      <w:r w:rsidR="00E56275">
        <w:rPr>
          <w:szCs w:val="24"/>
          <w:shd w:val="clear" w:color="auto" w:fill="FFFFFF"/>
          <w:lang w:eastAsia="lt-LT"/>
        </w:rPr>
        <w:t>“</w:t>
      </w:r>
      <w:r w:rsidR="006663B5" w:rsidRPr="006663B5">
        <w:rPr>
          <w:szCs w:val="24"/>
          <w:shd w:val="clear" w:color="auto" w:fill="FFFFFF"/>
          <w:lang w:eastAsia="lt-LT"/>
        </w:rPr>
        <w:t xml:space="preserve"> gauta tiek pat, kiek </w:t>
      </w:r>
      <w:r w:rsidR="00E56275">
        <w:rPr>
          <w:szCs w:val="24"/>
          <w:shd w:val="clear" w:color="auto" w:fill="FFFFFF"/>
          <w:lang w:eastAsia="lt-LT"/>
        </w:rPr>
        <w:t>„</w:t>
      </w:r>
      <w:r w:rsidR="006663B5" w:rsidRPr="006663B5">
        <w:rPr>
          <w:szCs w:val="24"/>
          <w:shd w:val="clear" w:color="auto" w:fill="FFFFFF"/>
          <w:lang w:eastAsia="lt-LT"/>
        </w:rPr>
        <w:t>prieš</w:t>
      </w:r>
      <w:r w:rsidR="00E56275">
        <w:rPr>
          <w:szCs w:val="24"/>
          <w:shd w:val="clear" w:color="auto" w:fill="FFFFFF"/>
          <w:lang w:eastAsia="lt-LT"/>
        </w:rPr>
        <w:t>“</w:t>
      </w:r>
      <w:r w:rsidR="006663B5" w:rsidRPr="006663B5">
        <w:rPr>
          <w:szCs w:val="24"/>
          <w:shd w:val="clear" w:color="auto" w:fill="FFFFFF"/>
          <w:lang w:eastAsia="lt-LT"/>
        </w:rPr>
        <w:t xml:space="preserve"> ir susilaikiusių kartu sudėjus), balsuojama dar kartą.</w:t>
      </w:r>
      <w:r w:rsidR="00E56275">
        <w:rPr>
          <w:szCs w:val="24"/>
          <w:shd w:val="clear" w:color="auto" w:fill="FFFFFF"/>
          <w:lang w:eastAsia="lt-LT"/>
        </w:rPr>
        <w:t>“</w:t>
      </w:r>
    </w:p>
    <w:p w14:paraId="0D597805" w14:textId="51C9152A" w:rsidR="004B5EE8" w:rsidRPr="007427F5" w:rsidRDefault="004B5EE8" w:rsidP="008D08C0">
      <w:pPr>
        <w:shd w:val="clear" w:color="auto" w:fill="FFFFFF"/>
        <w:spacing w:line="360" w:lineRule="auto"/>
        <w:ind w:firstLine="851"/>
        <w:jc w:val="both"/>
        <w:rPr>
          <w:szCs w:val="24"/>
          <w:shd w:val="clear" w:color="auto" w:fill="FFFFFF"/>
          <w:lang w:eastAsia="lt-LT"/>
        </w:rPr>
      </w:pPr>
      <w:r w:rsidRPr="007427F5">
        <w:rPr>
          <w:szCs w:val="24"/>
          <w:shd w:val="clear" w:color="auto" w:fill="FFFFFF"/>
          <w:lang w:eastAsia="lt-LT"/>
        </w:rPr>
        <w:t>1.</w:t>
      </w:r>
      <w:r w:rsidR="003E6263" w:rsidRPr="007427F5">
        <w:rPr>
          <w:szCs w:val="24"/>
          <w:shd w:val="clear" w:color="auto" w:fill="FFFFFF"/>
          <w:lang w:eastAsia="lt-LT"/>
        </w:rPr>
        <w:t>1</w:t>
      </w:r>
      <w:r w:rsidR="00C11FDF">
        <w:rPr>
          <w:szCs w:val="24"/>
          <w:shd w:val="clear" w:color="auto" w:fill="FFFFFF"/>
          <w:lang w:eastAsia="lt-LT"/>
        </w:rPr>
        <w:t>5</w:t>
      </w:r>
      <w:r w:rsidRPr="007427F5">
        <w:rPr>
          <w:szCs w:val="24"/>
          <w:shd w:val="clear" w:color="auto" w:fill="FFFFFF"/>
          <w:lang w:eastAsia="lt-LT"/>
        </w:rPr>
        <w:t xml:space="preserve">. Pakeisti </w:t>
      </w:r>
      <w:r w:rsidR="00947C5C">
        <w:rPr>
          <w:szCs w:val="24"/>
          <w:shd w:val="clear" w:color="auto" w:fill="FFFFFF"/>
          <w:lang w:eastAsia="lt-LT"/>
        </w:rPr>
        <w:t>16</w:t>
      </w:r>
      <w:r w:rsidR="00C13D0D">
        <w:rPr>
          <w:szCs w:val="24"/>
          <w:shd w:val="clear" w:color="auto" w:fill="FFFFFF"/>
          <w:lang w:eastAsia="lt-LT"/>
        </w:rPr>
        <w:t>7</w:t>
      </w:r>
      <w:r w:rsidR="000B23C6" w:rsidRPr="007427F5">
        <w:rPr>
          <w:szCs w:val="24"/>
          <w:shd w:val="clear" w:color="auto" w:fill="FFFFFF"/>
          <w:lang w:eastAsia="lt-LT"/>
        </w:rPr>
        <w:t xml:space="preserve"> punkt</w:t>
      </w:r>
      <w:r w:rsidR="00947C5C">
        <w:rPr>
          <w:szCs w:val="24"/>
          <w:shd w:val="clear" w:color="auto" w:fill="FFFFFF"/>
          <w:lang w:eastAsia="lt-LT"/>
        </w:rPr>
        <w:t>ą</w:t>
      </w:r>
      <w:r w:rsidR="000B23C6" w:rsidRPr="007427F5">
        <w:rPr>
          <w:szCs w:val="24"/>
          <w:shd w:val="clear" w:color="auto" w:fill="FFFFFF"/>
          <w:lang w:eastAsia="lt-LT"/>
        </w:rPr>
        <w:t xml:space="preserve"> </w:t>
      </w:r>
      <w:r w:rsidRPr="007427F5">
        <w:rPr>
          <w:szCs w:val="24"/>
          <w:shd w:val="clear" w:color="auto" w:fill="FFFFFF"/>
          <w:lang w:eastAsia="lt-LT"/>
        </w:rPr>
        <w:t>ir jį išdėstyti taip:</w:t>
      </w:r>
    </w:p>
    <w:p w14:paraId="6820779D" w14:textId="2A3DBF21" w:rsidR="008A0EF8" w:rsidRDefault="00B109A5" w:rsidP="008D08C0">
      <w:pPr>
        <w:shd w:val="clear" w:color="auto" w:fill="FFFFFF"/>
        <w:spacing w:line="360" w:lineRule="auto"/>
        <w:ind w:firstLine="851"/>
        <w:jc w:val="both"/>
      </w:pPr>
      <w:r w:rsidRPr="007427F5">
        <w:rPr>
          <w:szCs w:val="24"/>
          <w:shd w:val="clear" w:color="auto" w:fill="FFFFFF"/>
          <w:lang w:eastAsia="lt-LT"/>
        </w:rPr>
        <w:t>„</w:t>
      </w:r>
      <w:r w:rsidR="00947C5C" w:rsidRPr="00947C5C">
        <w:rPr>
          <w:szCs w:val="24"/>
          <w:shd w:val="clear" w:color="auto" w:fill="FFFFFF"/>
          <w:lang w:eastAsia="lt-LT"/>
        </w:rPr>
        <w:t>16</w:t>
      </w:r>
      <w:r w:rsidR="00C13D0D">
        <w:rPr>
          <w:szCs w:val="24"/>
          <w:shd w:val="clear" w:color="auto" w:fill="FFFFFF"/>
          <w:lang w:eastAsia="lt-LT"/>
        </w:rPr>
        <w:t>7</w:t>
      </w:r>
      <w:r w:rsidR="00947C5C" w:rsidRPr="00947C5C">
        <w:rPr>
          <w:szCs w:val="24"/>
          <w:shd w:val="clear" w:color="auto" w:fill="FFFFFF"/>
          <w:lang w:eastAsia="lt-LT"/>
        </w:rPr>
        <w:t>. Tarybos mažumos valanda trunka ne trumpiau kaip vieną valandą. Jeigu Tarybos mažumos valanda trunka ilgiau negu vieną valandą, posėdžio pirmininkas su Tarybos pritarimu gali pratęsti Tarybos mažumos valandos laiką. Jeigu Tarybos mažumos valanda viršija Tarybos posėdžio laikui skirtą laiką, Tarybos posėdžio pirmininkas su Tarybos pritarimu gali pratęsti Tarybos posėdžio laiką arba perkelti Tarybos mažumos valandą į kitą artimiausią Tarybos posėdį. Tokiu atveju Tarybos mažumos valandai skirtas likęs laikas skiriamas ateinančio Tarybos posėdžio pabaigoje.</w:t>
      </w:r>
      <w:r w:rsidR="008A0EF8" w:rsidRPr="008A0EF8">
        <w:t xml:space="preserve"> </w:t>
      </w:r>
    </w:p>
    <w:p w14:paraId="3AA9E840" w14:textId="3F24B909" w:rsidR="00B109A5" w:rsidRPr="007427F5" w:rsidRDefault="008A0EF8" w:rsidP="008D08C0">
      <w:pPr>
        <w:shd w:val="clear" w:color="auto" w:fill="FFFFFF"/>
        <w:spacing w:line="360" w:lineRule="auto"/>
        <w:ind w:firstLine="851"/>
        <w:jc w:val="both"/>
        <w:rPr>
          <w:szCs w:val="24"/>
          <w:shd w:val="clear" w:color="auto" w:fill="FFFFFF"/>
          <w:lang w:eastAsia="lt-LT"/>
        </w:rPr>
      </w:pPr>
      <w:r w:rsidRPr="008A0EF8">
        <w:rPr>
          <w:szCs w:val="24"/>
          <w:shd w:val="clear" w:color="auto" w:fill="FFFFFF"/>
          <w:lang w:eastAsia="lt-LT"/>
        </w:rPr>
        <w:t xml:space="preserve">Tarybos nariams uždavus klausimų, skiriamas laikas </w:t>
      </w:r>
      <w:r w:rsidR="00E56275">
        <w:rPr>
          <w:szCs w:val="24"/>
          <w:shd w:val="clear" w:color="auto" w:fill="FFFFFF"/>
          <w:lang w:eastAsia="lt-LT"/>
        </w:rPr>
        <w:t>T</w:t>
      </w:r>
      <w:r w:rsidR="00E56275" w:rsidRPr="008A0EF8">
        <w:rPr>
          <w:szCs w:val="24"/>
          <w:shd w:val="clear" w:color="auto" w:fill="FFFFFF"/>
          <w:lang w:eastAsia="lt-LT"/>
        </w:rPr>
        <w:t xml:space="preserve">arybos </w:t>
      </w:r>
      <w:r w:rsidRPr="008A0EF8">
        <w:rPr>
          <w:szCs w:val="24"/>
          <w:shd w:val="clear" w:color="auto" w:fill="FFFFFF"/>
          <w:lang w:eastAsia="lt-LT"/>
        </w:rPr>
        <w:t>narių pareiškimams. Pareiškimo trukmė negali būti ilgesnė kaip 5 minutės, kalbėtojų skaičius neribojamas</w:t>
      </w:r>
      <w:r w:rsidR="00E56275">
        <w:rPr>
          <w:szCs w:val="24"/>
          <w:shd w:val="clear" w:color="auto" w:fill="FFFFFF"/>
          <w:lang w:eastAsia="lt-LT"/>
        </w:rPr>
        <w:t>.</w:t>
      </w:r>
      <w:r w:rsidR="000B23C6" w:rsidRPr="007427F5">
        <w:rPr>
          <w:szCs w:val="24"/>
          <w:shd w:val="clear" w:color="auto" w:fill="FFFFFF"/>
          <w:lang w:eastAsia="lt-LT"/>
        </w:rPr>
        <w:t>“</w:t>
      </w:r>
    </w:p>
    <w:p w14:paraId="026D65AA" w14:textId="7EDB5140" w:rsidR="004B5EE8" w:rsidRPr="00333876" w:rsidRDefault="004B5EE8" w:rsidP="008D08C0">
      <w:pPr>
        <w:shd w:val="clear" w:color="auto" w:fill="FFFFFF"/>
        <w:spacing w:line="360" w:lineRule="auto"/>
        <w:ind w:firstLine="851"/>
        <w:jc w:val="both"/>
        <w:rPr>
          <w:szCs w:val="24"/>
          <w:shd w:val="clear" w:color="auto" w:fill="FFFFFF"/>
          <w:lang w:eastAsia="lt-LT"/>
        </w:rPr>
      </w:pPr>
      <w:r w:rsidRPr="00333876">
        <w:rPr>
          <w:szCs w:val="24"/>
          <w:shd w:val="clear" w:color="auto" w:fill="FFFFFF"/>
          <w:lang w:eastAsia="lt-LT"/>
        </w:rPr>
        <w:t>1.</w:t>
      </w:r>
      <w:r w:rsidR="003E6263" w:rsidRPr="00333876">
        <w:rPr>
          <w:szCs w:val="24"/>
          <w:shd w:val="clear" w:color="auto" w:fill="FFFFFF"/>
          <w:lang w:eastAsia="lt-LT"/>
        </w:rPr>
        <w:t>1</w:t>
      </w:r>
      <w:r w:rsidR="00C11FDF">
        <w:rPr>
          <w:szCs w:val="24"/>
          <w:shd w:val="clear" w:color="auto" w:fill="FFFFFF"/>
          <w:lang w:eastAsia="lt-LT"/>
        </w:rPr>
        <w:t>6</w:t>
      </w:r>
      <w:r w:rsidRPr="00333876">
        <w:rPr>
          <w:szCs w:val="24"/>
          <w:shd w:val="clear" w:color="auto" w:fill="FFFFFF"/>
          <w:lang w:eastAsia="lt-LT"/>
        </w:rPr>
        <w:t xml:space="preserve">. Pakeisti </w:t>
      </w:r>
      <w:r w:rsidR="009C42C9">
        <w:rPr>
          <w:szCs w:val="24"/>
          <w:shd w:val="clear" w:color="auto" w:fill="FFFFFF"/>
          <w:lang w:eastAsia="lt-LT"/>
        </w:rPr>
        <w:t>198</w:t>
      </w:r>
      <w:r w:rsidR="00966758" w:rsidRPr="00333876">
        <w:rPr>
          <w:szCs w:val="24"/>
          <w:shd w:val="clear" w:color="auto" w:fill="FFFFFF"/>
          <w:lang w:eastAsia="lt-LT"/>
        </w:rPr>
        <w:t xml:space="preserve"> punkt</w:t>
      </w:r>
      <w:r w:rsidR="009C42C9">
        <w:rPr>
          <w:szCs w:val="24"/>
          <w:shd w:val="clear" w:color="auto" w:fill="FFFFFF"/>
          <w:lang w:eastAsia="lt-LT"/>
        </w:rPr>
        <w:t>ą</w:t>
      </w:r>
      <w:r w:rsidR="00966758" w:rsidRPr="00333876">
        <w:rPr>
          <w:szCs w:val="24"/>
          <w:shd w:val="clear" w:color="auto" w:fill="FFFFFF"/>
          <w:lang w:eastAsia="lt-LT"/>
        </w:rPr>
        <w:t xml:space="preserve"> </w:t>
      </w:r>
      <w:r w:rsidRPr="00333876">
        <w:rPr>
          <w:szCs w:val="24"/>
          <w:shd w:val="clear" w:color="auto" w:fill="FFFFFF"/>
          <w:lang w:eastAsia="lt-LT"/>
        </w:rPr>
        <w:t>ir jį išdėstyti taip:</w:t>
      </w:r>
    </w:p>
    <w:p w14:paraId="366AAF58" w14:textId="3EC9134A" w:rsidR="006F0D97" w:rsidRPr="00333876" w:rsidRDefault="00966758" w:rsidP="008D08C0">
      <w:pPr>
        <w:shd w:val="clear" w:color="auto" w:fill="FFFFFF"/>
        <w:spacing w:line="360" w:lineRule="auto"/>
        <w:ind w:firstLine="851"/>
        <w:jc w:val="both"/>
        <w:rPr>
          <w:szCs w:val="24"/>
          <w:shd w:val="clear" w:color="auto" w:fill="FFFFFF"/>
          <w:lang w:eastAsia="lt-LT"/>
        </w:rPr>
      </w:pPr>
      <w:r w:rsidRPr="00333876">
        <w:rPr>
          <w:szCs w:val="24"/>
          <w:shd w:val="clear" w:color="auto" w:fill="FFFFFF"/>
          <w:lang w:eastAsia="lt-LT"/>
        </w:rPr>
        <w:t>„</w:t>
      </w:r>
      <w:r w:rsidR="009C42C9">
        <w:rPr>
          <w:szCs w:val="24"/>
          <w:shd w:val="clear" w:color="auto" w:fill="FFFFFF"/>
          <w:lang w:eastAsia="lt-LT"/>
        </w:rPr>
        <w:t>198</w:t>
      </w:r>
      <w:r w:rsidRPr="00333876">
        <w:rPr>
          <w:szCs w:val="24"/>
          <w:shd w:val="clear" w:color="auto" w:fill="FFFFFF"/>
          <w:lang w:eastAsia="lt-LT"/>
        </w:rPr>
        <w:t>.</w:t>
      </w:r>
      <w:r w:rsidR="009C42C9">
        <w:rPr>
          <w:szCs w:val="24"/>
          <w:shd w:val="clear" w:color="auto" w:fill="FFFFFF"/>
          <w:lang w:eastAsia="lt-LT"/>
        </w:rPr>
        <w:t xml:space="preserve"> T</w:t>
      </w:r>
      <w:r w:rsidR="009C42C9" w:rsidRPr="009C42C9">
        <w:rPr>
          <w:szCs w:val="24"/>
          <w:shd w:val="clear" w:color="auto" w:fill="FFFFFF"/>
          <w:lang w:eastAsia="lt-LT"/>
        </w:rPr>
        <w:t xml:space="preserve">arybos įgaliojimų laikui iš mero, vicemerų, </w:t>
      </w:r>
      <w:r w:rsidR="009C42C9">
        <w:rPr>
          <w:szCs w:val="24"/>
          <w:shd w:val="clear" w:color="auto" w:fill="FFFFFF"/>
          <w:lang w:eastAsia="lt-LT"/>
        </w:rPr>
        <w:t>S</w:t>
      </w:r>
      <w:r w:rsidR="009C42C9" w:rsidRPr="009C42C9">
        <w:rPr>
          <w:szCs w:val="24"/>
          <w:shd w:val="clear" w:color="auto" w:fill="FFFFFF"/>
          <w:lang w:eastAsia="lt-LT"/>
        </w:rPr>
        <w:t xml:space="preserve">avivaldybės administracijos direktoriaus, </w:t>
      </w:r>
      <w:r w:rsidR="009C42C9">
        <w:rPr>
          <w:szCs w:val="24"/>
          <w:shd w:val="clear" w:color="auto" w:fill="FFFFFF"/>
          <w:lang w:eastAsia="lt-LT"/>
        </w:rPr>
        <w:t>T</w:t>
      </w:r>
      <w:r w:rsidR="009C42C9" w:rsidRPr="009C42C9">
        <w:rPr>
          <w:szCs w:val="24"/>
          <w:shd w:val="clear" w:color="auto" w:fill="FFFFFF"/>
          <w:lang w:eastAsia="lt-LT"/>
        </w:rPr>
        <w:t xml:space="preserve">arybos komitetų pirmininkų, Etikos komisijos pirmininko, Antikorupcijos komisijos pirmininko ir opozicijos lyderio meras sudaro </w:t>
      </w:r>
      <w:r w:rsidR="009C42C9">
        <w:rPr>
          <w:szCs w:val="24"/>
          <w:shd w:val="clear" w:color="auto" w:fill="FFFFFF"/>
          <w:lang w:eastAsia="lt-LT"/>
        </w:rPr>
        <w:t>K</w:t>
      </w:r>
      <w:r w:rsidR="009C42C9" w:rsidRPr="009C42C9">
        <w:rPr>
          <w:szCs w:val="24"/>
          <w:shd w:val="clear" w:color="auto" w:fill="FFFFFF"/>
          <w:lang w:eastAsia="lt-LT"/>
        </w:rPr>
        <w:t>olegiją</w:t>
      </w:r>
      <w:r w:rsidR="00E56275">
        <w:rPr>
          <w:szCs w:val="24"/>
          <w:shd w:val="clear" w:color="auto" w:fill="FFFFFF"/>
          <w:lang w:eastAsia="lt-LT"/>
        </w:rPr>
        <w:t>.</w:t>
      </w:r>
      <w:r w:rsidRPr="00333876">
        <w:rPr>
          <w:szCs w:val="24"/>
          <w:shd w:val="clear" w:color="auto" w:fill="FFFFFF"/>
          <w:lang w:eastAsia="lt-LT"/>
        </w:rPr>
        <w:t>“</w:t>
      </w:r>
    </w:p>
    <w:p w14:paraId="38F16E4A" w14:textId="1F93C589" w:rsidR="004B5EE8" w:rsidRPr="008B4AF0" w:rsidRDefault="004B5EE8" w:rsidP="008D08C0">
      <w:pPr>
        <w:shd w:val="clear" w:color="auto" w:fill="FFFFFF"/>
        <w:spacing w:line="360" w:lineRule="auto"/>
        <w:ind w:firstLine="851"/>
        <w:jc w:val="both"/>
        <w:rPr>
          <w:szCs w:val="24"/>
          <w:shd w:val="clear" w:color="auto" w:fill="FFFFFF"/>
          <w:lang w:eastAsia="lt-LT"/>
        </w:rPr>
      </w:pPr>
      <w:r w:rsidRPr="008B4AF0">
        <w:rPr>
          <w:szCs w:val="24"/>
          <w:shd w:val="clear" w:color="auto" w:fill="FFFFFF"/>
          <w:lang w:eastAsia="lt-LT"/>
        </w:rPr>
        <w:t>1.</w:t>
      </w:r>
      <w:r w:rsidR="003E6263" w:rsidRPr="008B4AF0">
        <w:rPr>
          <w:szCs w:val="24"/>
          <w:shd w:val="clear" w:color="auto" w:fill="FFFFFF"/>
          <w:lang w:eastAsia="lt-LT"/>
        </w:rPr>
        <w:t>1</w:t>
      </w:r>
      <w:r w:rsidR="00C11FDF">
        <w:rPr>
          <w:szCs w:val="24"/>
          <w:shd w:val="clear" w:color="auto" w:fill="FFFFFF"/>
          <w:lang w:eastAsia="lt-LT"/>
        </w:rPr>
        <w:t>7</w:t>
      </w:r>
      <w:r w:rsidRPr="008B4AF0">
        <w:rPr>
          <w:szCs w:val="24"/>
          <w:shd w:val="clear" w:color="auto" w:fill="FFFFFF"/>
          <w:lang w:eastAsia="lt-LT"/>
        </w:rPr>
        <w:t xml:space="preserve">. Pakeisti </w:t>
      </w:r>
      <w:r w:rsidR="009C42C9">
        <w:rPr>
          <w:szCs w:val="24"/>
          <w:shd w:val="clear" w:color="auto" w:fill="FFFFFF"/>
          <w:lang w:eastAsia="lt-LT"/>
        </w:rPr>
        <w:t>213</w:t>
      </w:r>
      <w:r w:rsidRPr="008B4AF0">
        <w:rPr>
          <w:szCs w:val="24"/>
          <w:shd w:val="clear" w:color="auto" w:fill="FFFFFF"/>
          <w:lang w:eastAsia="lt-LT"/>
        </w:rPr>
        <w:t xml:space="preserve"> </w:t>
      </w:r>
      <w:r w:rsidR="00DF5353" w:rsidRPr="008B4AF0">
        <w:rPr>
          <w:szCs w:val="24"/>
          <w:shd w:val="clear" w:color="auto" w:fill="FFFFFF"/>
          <w:lang w:eastAsia="lt-LT"/>
        </w:rPr>
        <w:t>p</w:t>
      </w:r>
      <w:r w:rsidRPr="008B4AF0">
        <w:rPr>
          <w:szCs w:val="24"/>
          <w:shd w:val="clear" w:color="auto" w:fill="FFFFFF"/>
          <w:lang w:eastAsia="lt-LT"/>
        </w:rPr>
        <w:t>unktą ir jį išdėstyti taip:</w:t>
      </w:r>
    </w:p>
    <w:p w14:paraId="745A2B70" w14:textId="2AB869AD" w:rsidR="00022E23" w:rsidRDefault="00DF5353" w:rsidP="00DF5353">
      <w:pPr>
        <w:shd w:val="clear" w:color="auto" w:fill="FFFFFF"/>
        <w:spacing w:line="360" w:lineRule="auto"/>
        <w:ind w:firstLine="851"/>
        <w:jc w:val="both"/>
      </w:pPr>
      <w:r w:rsidRPr="008B4AF0">
        <w:rPr>
          <w:szCs w:val="24"/>
          <w:shd w:val="clear" w:color="auto" w:fill="FFFFFF"/>
          <w:lang w:eastAsia="lt-LT"/>
        </w:rPr>
        <w:t>„2</w:t>
      </w:r>
      <w:r w:rsidR="009C42C9">
        <w:rPr>
          <w:szCs w:val="24"/>
          <w:shd w:val="clear" w:color="auto" w:fill="FFFFFF"/>
          <w:lang w:eastAsia="lt-LT"/>
        </w:rPr>
        <w:t>13</w:t>
      </w:r>
      <w:r w:rsidRPr="008B4AF0">
        <w:rPr>
          <w:szCs w:val="24"/>
          <w:shd w:val="clear" w:color="auto" w:fill="FFFFFF"/>
          <w:lang w:eastAsia="lt-LT"/>
        </w:rPr>
        <w:t xml:space="preserve">. </w:t>
      </w:r>
      <w:r w:rsidR="00022E23" w:rsidRPr="00022E23">
        <w:t xml:space="preserve">Kontrolės komitetas sudaromas iš vienodo visų </w:t>
      </w:r>
      <w:r w:rsidR="00022E23">
        <w:t>T</w:t>
      </w:r>
      <w:r w:rsidR="00022E23" w:rsidRPr="00022E23">
        <w:t xml:space="preserve">arybos narių frakcijų, grupių ir mišrios grupės deleguotų </w:t>
      </w:r>
      <w:r w:rsidR="00022E23">
        <w:t>T</w:t>
      </w:r>
      <w:r w:rsidR="00022E23" w:rsidRPr="00022E23">
        <w:t>arybos narių skaičiaus.</w:t>
      </w:r>
    </w:p>
    <w:p w14:paraId="744537E3" w14:textId="634E260D" w:rsidR="00DF5353" w:rsidRPr="008B4AF0" w:rsidRDefault="00022E23" w:rsidP="00DF5353">
      <w:pPr>
        <w:shd w:val="clear" w:color="auto" w:fill="FFFFFF"/>
        <w:spacing w:line="360" w:lineRule="auto"/>
        <w:ind w:firstLine="851"/>
        <w:jc w:val="both"/>
        <w:rPr>
          <w:szCs w:val="24"/>
          <w:shd w:val="clear" w:color="auto" w:fill="FFFFFF"/>
          <w:lang w:eastAsia="lt-LT"/>
        </w:rPr>
      </w:pPr>
      <w:r w:rsidRPr="00022E23">
        <w:t xml:space="preserve">Kontrolės komiteto sudėtis turi būti pakeista ne vėliau kaip per 2 mėnesius, pasikeitus </w:t>
      </w:r>
      <w:r w:rsidR="00E56275">
        <w:t>T</w:t>
      </w:r>
      <w:r w:rsidRPr="00022E23">
        <w:t xml:space="preserve">arybos narių frakcijų ar grupių skaičiui. Jeigu visi </w:t>
      </w:r>
      <w:r w:rsidR="00E56275">
        <w:t>T</w:t>
      </w:r>
      <w:r w:rsidRPr="00022E23">
        <w:t xml:space="preserve">arybos nariai sudaro </w:t>
      </w:r>
      <w:r w:rsidR="00E56275">
        <w:t>T</w:t>
      </w:r>
      <w:r w:rsidRPr="00022E23">
        <w:t xml:space="preserve">arybos daugumą, Kontrolės komitetas, sudaromas iš </w:t>
      </w:r>
      <w:r w:rsidR="00E56275">
        <w:t>T</w:t>
      </w:r>
      <w:r w:rsidRPr="00022E23">
        <w:t xml:space="preserve">arybos daugumos atstovų, veikia tol, kol </w:t>
      </w:r>
      <w:r w:rsidR="00E56275">
        <w:t>T</w:t>
      </w:r>
      <w:r w:rsidRPr="00022E23">
        <w:t xml:space="preserve">aryboje susidaro </w:t>
      </w:r>
      <w:r w:rsidR="00E56275">
        <w:t>T</w:t>
      </w:r>
      <w:r w:rsidRPr="00022E23">
        <w:t>arybos opozicija</w:t>
      </w:r>
      <w:r w:rsidR="00E56275">
        <w:t>.</w:t>
      </w:r>
      <w:r w:rsidR="00E55820" w:rsidRPr="008B4AF0">
        <w:t>“</w:t>
      </w:r>
    </w:p>
    <w:p w14:paraId="3088FB0F" w14:textId="1A88E899" w:rsidR="00D627C3" w:rsidRDefault="00C11FDF" w:rsidP="00022E23">
      <w:pPr>
        <w:shd w:val="clear" w:color="auto" w:fill="FFFFFF"/>
        <w:spacing w:line="360" w:lineRule="auto"/>
        <w:ind w:firstLine="851"/>
        <w:jc w:val="both"/>
        <w:rPr>
          <w:szCs w:val="24"/>
          <w:shd w:val="clear" w:color="auto" w:fill="FFFFFF"/>
          <w:lang w:eastAsia="lt-LT"/>
        </w:rPr>
      </w:pPr>
      <w:r w:rsidRPr="00C11FDF">
        <w:rPr>
          <w:szCs w:val="24"/>
          <w:shd w:val="clear" w:color="auto" w:fill="FFFFFF"/>
          <w:lang w:eastAsia="lt-LT"/>
        </w:rPr>
        <w:t>1.</w:t>
      </w:r>
      <w:r>
        <w:rPr>
          <w:szCs w:val="24"/>
          <w:shd w:val="clear" w:color="auto" w:fill="FFFFFF"/>
          <w:lang w:eastAsia="lt-LT"/>
        </w:rPr>
        <w:t>18</w:t>
      </w:r>
      <w:r w:rsidRPr="00C11FDF">
        <w:rPr>
          <w:szCs w:val="24"/>
          <w:shd w:val="clear" w:color="auto" w:fill="FFFFFF"/>
          <w:lang w:eastAsia="lt-LT"/>
        </w:rPr>
        <w:t>. Pakeisti 2</w:t>
      </w:r>
      <w:r>
        <w:rPr>
          <w:szCs w:val="24"/>
          <w:shd w:val="clear" w:color="auto" w:fill="FFFFFF"/>
          <w:lang w:eastAsia="lt-LT"/>
        </w:rPr>
        <w:t>36</w:t>
      </w:r>
      <w:r w:rsidRPr="00C11FDF">
        <w:rPr>
          <w:szCs w:val="24"/>
          <w:shd w:val="clear" w:color="auto" w:fill="FFFFFF"/>
          <w:lang w:eastAsia="lt-LT"/>
        </w:rPr>
        <w:t xml:space="preserve"> punktą ir jį išdėstyti taip:</w:t>
      </w:r>
    </w:p>
    <w:p w14:paraId="4E07F0EE" w14:textId="48981B6F" w:rsidR="00C11FDF" w:rsidRDefault="00C11FDF" w:rsidP="00022E2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w:t>
      </w:r>
      <w:r w:rsidRPr="00C11FDF">
        <w:rPr>
          <w:szCs w:val="24"/>
          <w:shd w:val="clear" w:color="auto" w:fill="FFFFFF"/>
          <w:lang w:eastAsia="lt-LT"/>
        </w:rPr>
        <w:t>236. Balsavimo būdą nustato komitetas.</w:t>
      </w:r>
      <w:r w:rsidRPr="00C11FDF">
        <w:t xml:space="preserve"> </w:t>
      </w:r>
      <w:r w:rsidRPr="00C11FDF">
        <w:rPr>
          <w:szCs w:val="24"/>
          <w:shd w:val="clear" w:color="auto" w:fill="FFFFFF"/>
          <w:lang w:eastAsia="lt-LT"/>
        </w:rPr>
        <w:t xml:space="preserve">Jeigu balsai pasiskirsto po lygiai (laikoma, kad balsai pasiskirstė po lygiai tada, kai balsų </w:t>
      </w:r>
      <w:r w:rsidR="00D72C4F">
        <w:rPr>
          <w:szCs w:val="24"/>
          <w:shd w:val="clear" w:color="auto" w:fill="FFFFFF"/>
          <w:lang w:eastAsia="lt-LT"/>
        </w:rPr>
        <w:t>„</w:t>
      </w:r>
      <w:r w:rsidRPr="00C11FDF">
        <w:rPr>
          <w:szCs w:val="24"/>
          <w:shd w:val="clear" w:color="auto" w:fill="FFFFFF"/>
          <w:lang w:eastAsia="lt-LT"/>
        </w:rPr>
        <w:t>už</w:t>
      </w:r>
      <w:r w:rsidR="00D72C4F">
        <w:rPr>
          <w:szCs w:val="24"/>
          <w:shd w:val="clear" w:color="auto" w:fill="FFFFFF"/>
          <w:lang w:eastAsia="lt-LT"/>
        </w:rPr>
        <w:t>“</w:t>
      </w:r>
      <w:r w:rsidRPr="00C11FDF">
        <w:rPr>
          <w:szCs w:val="24"/>
          <w:shd w:val="clear" w:color="auto" w:fill="FFFFFF"/>
          <w:lang w:eastAsia="lt-LT"/>
        </w:rPr>
        <w:t xml:space="preserve"> gauta tiek pat, kiek </w:t>
      </w:r>
      <w:r w:rsidR="00D72C4F">
        <w:rPr>
          <w:szCs w:val="24"/>
          <w:shd w:val="clear" w:color="auto" w:fill="FFFFFF"/>
          <w:lang w:eastAsia="lt-LT"/>
        </w:rPr>
        <w:t>„</w:t>
      </w:r>
      <w:r w:rsidRPr="00C11FDF">
        <w:rPr>
          <w:szCs w:val="24"/>
          <w:shd w:val="clear" w:color="auto" w:fill="FFFFFF"/>
          <w:lang w:eastAsia="lt-LT"/>
        </w:rPr>
        <w:t>prieš</w:t>
      </w:r>
      <w:r w:rsidR="00D72C4F">
        <w:rPr>
          <w:szCs w:val="24"/>
          <w:shd w:val="clear" w:color="auto" w:fill="FFFFFF"/>
          <w:lang w:eastAsia="lt-LT"/>
        </w:rPr>
        <w:t>“</w:t>
      </w:r>
      <w:r w:rsidRPr="00C11FDF">
        <w:rPr>
          <w:szCs w:val="24"/>
          <w:shd w:val="clear" w:color="auto" w:fill="FFFFFF"/>
          <w:lang w:eastAsia="lt-LT"/>
        </w:rPr>
        <w:t xml:space="preserve">, taip pat kai balsų </w:t>
      </w:r>
      <w:r w:rsidR="00D72C4F">
        <w:rPr>
          <w:szCs w:val="24"/>
          <w:shd w:val="clear" w:color="auto" w:fill="FFFFFF"/>
          <w:lang w:eastAsia="lt-LT"/>
        </w:rPr>
        <w:t>„</w:t>
      </w:r>
      <w:r w:rsidRPr="00C11FDF">
        <w:rPr>
          <w:szCs w:val="24"/>
          <w:shd w:val="clear" w:color="auto" w:fill="FFFFFF"/>
          <w:lang w:eastAsia="lt-LT"/>
        </w:rPr>
        <w:t>už</w:t>
      </w:r>
      <w:r w:rsidR="00D72C4F">
        <w:rPr>
          <w:szCs w:val="24"/>
          <w:shd w:val="clear" w:color="auto" w:fill="FFFFFF"/>
          <w:lang w:eastAsia="lt-LT"/>
        </w:rPr>
        <w:t>“</w:t>
      </w:r>
      <w:r w:rsidRPr="00C11FDF">
        <w:rPr>
          <w:szCs w:val="24"/>
          <w:shd w:val="clear" w:color="auto" w:fill="FFFFFF"/>
          <w:lang w:eastAsia="lt-LT"/>
        </w:rPr>
        <w:t xml:space="preserve"> gauta tiek pat, kiek </w:t>
      </w:r>
      <w:r w:rsidR="00D72C4F">
        <w:rPr>
          <w:szCs w:val="24"/>
          <w:shd w:val="clear" w:color="auto" w:fill="FFFFFF"/>
          <w:lang w:eastAsia="lt-LT"/>
        </w:rPr>
        <w:t>„</w:t>
      </w:r>
      <w:r w:rsidRPr="00C11FDF">
        <w:rPr>
          <w:szCs w:val="24"/>
          <w:shd w:val="clear" w:color="auto" w:fill="FFFFFF"/>
          <w:lang w:eastAsia="lt-LT"/>
        </w:rPr>
        <w:t>prieš</w:t>
      </w:r>
      <w:r w:rsidR="00D72C4F">
        <w:rPr>
          <w:szCs w:val="24"/>
          <w:shd w:val="clear" w:color="auto" w:fill="FFFFFF"/>
          <w:lang w:eastAsia="lt-LT"/>
        </w:rPr>
        <w:t>“</w:t>
      </w:r>
      <w:r w:rsidRPr="00C11FDF">
        <w:rPr>
          <w:szCs w:val="24"/>
          <w:shd w:val="clear" w:color="auto" w:fill="FFFFFF"/>
          <w:lang w:eastAsia="lt-LT"/>
        </w:rPr>
        <w:t xml:space="preserve"> ir susilaikiusių kartu sudėjus), lemia komiteto pirmininko balsas</w:t>
      </w:r>
      <w:r>
        <w:rPr>
          <w:szCs w:val="24"/>
          <w:shd w:val="clear" w:color="auto" w:fill="FFFFFF"/>
          <w:lang w:eastAsia="lt-LT"/>
        </w:rPr>
        <w:t xml:space="preserve">. </w:t>
      </w:r>
      <w:r w:rsidRPr="00C11FDF">
        <w:rPr>
          <w:szCs w:val="24"/>
          <w:shd w:val="clear" w:color="auto" w:fill="FFFFFF"/>
          <w:lang w:eastAsia="lt-LT"/>
        </w:rPr>
        <w:t>Komiteto nariui nebalsuojant, laikoma, kad jis vis tiek dalyvauja posėdyje. Komiteto nariams balsuojant, klausimui (rekomendacijai) gali būti pritarta arba nepritarta. Jeigu tuo klausimu balsuota nebuvo, laikoma, kad sprendimas nepriimtas.“</w:t>
      </w:r>
    </w:p>
    <w:p w14:paraId="5F00E80D" w14:textId="29A9B027" w:rsidR="00C11FDF" w:rsidRDefault="00C11FDF" w:rsidP="00022E23">
      <w:pPr>
        <w:shd w:val="clear" w:color="auto" w:fill="FFFFFF"/>
        <w:spacing w:line="360" w:lineRule="auto"/>
        <w:ind w:firstLine="851"/>
        <w:jc w:val="both"/>
        <w:rPr>
          <w:szCs w:val="24"/>
          <w:shd w:val="clear" w:color="auto" w:fill="FFFFFF"/>
          <w:lang w:eastAsia="lt-LT"/>
        </w:rPr>
      </w:pPr>
      <w:r w:rsidRPr="00C11FDF">
        <w:rPr>
          <w:szCs w:val="24"/>
          <w:shd w:val="clear" w:color="auto" w:fill="FFFFFF"/>
          <w:lang w:eastAsia="lt-LT"/>
        </w:rPr>
        <w:t>1.</w:t>
      </w:r>
      <w:r>
        <w:rPr>
          <w:szCs w:val="24"/>
          <w:shd w:val="clear" w:color="auto" w:fill="FFFFFF"/>
          <w:lang w:eastAsia="lt-LT"/>
        </w:rPr>
        <w:t>19</w:t>
      </w:r>
      <w:r w:rsidRPr="00C11FDF">
        <w:rPr>
          <w:szCs w:val="24"/>
          <w:shd w:val="clear" w:color="auto" w:fill="FFFFFF"/>
          <w:lang w:eastAsia="lt-LT"/>
        </w:rPr>
        <w:t>. Pakeisti 2</w:t>
      </w:r>
      <w:r>
        <w:rPr>
          <w:szCs w:val="24"/>
          <w:shd w:val="clear" w:color="auto" w:fill="FFFFFF"/>
          <w:lang w:eastAsia="lt-LT"/>
        </w:rPr>
        <w:t>4</w:t>
      </w:r>
      <w:r w:rsidRPr="00C11FDF">
        <w:rPr>
          <w:szCs w:val="24"/>
          <w:shd w:val="clear" w:color="auto" w:fill="FFFFFF"/>
          <w:lang w:eastAsia="lt-LT"/>
        </w:rPr>
        <w:t>6</w:t>
      </w:r>
      <w:r w:rsidR="0006079A">
        <w:rPr>
          <w:szCs w:val="24"/>
          <w:shd w:val="clear" w:color="auto" w:fill="FFFFFF"/>
          <w:lang w:eastAsia="lt-LT"/>
        </w:rPr>
        <w:t>, 247</w:t>
      </w:r>
      <w:r w:rsidRPr="00C11FDF">
        <w:rPr>
          <w:szCs w:val="24"/>
          <w:shd w:val="clear" w:color="auto" w:fill="FFFFFF"/>
          <w:lang w:eastAsia="lt-LT"/>
        </w:rPr>
        <w:t xml:space="preserve"> punkt</w:t>
      </w:r>
      <w:r w:rsidR="0006079A">
        <w:rPr>
          <w:szCs w:val="24"/>
          <w:shd w:val="clear" w:color="auto" w:fill="FFFFFF"/>
          <w:lang w:eastAsia="lt-LT"/>
        </w:rPr>
        <w:t>us</w:t>
      </w:r>
      <w:r w:rsidRPr="00C11FDF">
        <w:rPr>
          <w:szCs w:val="24"/>
          <w:shd w:val="clear" w:color="auto" w:fill="FFFFFF"/>
          <w:lang w:eastAsia="lt-LT"/>
        </w:rPr>
        <w:t xml:space="preserve"> ir j</w:t>
      </w:r>
      <w:r w:rsidR="0006079A">
        <w:rPr>
          <w:szCs w:val="24"/>
          <w:shd w:val="clear" w:color="auto" w:fill="FFFFFF"/>
          <w:lang w:eastAsia="lt-LT"/>
        </w:rPr>
        <w:t>uos</w:t>
      </w:r>
      <w:r w:rsidRPr="00C11FDF">
        <w:rPr>
          <w:szCs w:val="24"/>
          <w:shd w:val="clear" w:color="auto" w:fill="FFFFFF"/>
          <w:lang w:eastAsia="lt-LT"/>
        </w:rPr>
        <w:t xml:space="preserve"> išdėstyti taip:</w:t>
      </w:r>
    </w:p>
    <w:p w14:paraId="07E0028C" w14:textId="03DF3EDE" w:rsidR="00C11FDF" w:rsidRDefault="00BB435B" w:rsidP="00022E2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„246. T</w:t>
      </w:r>
      <w:r w:rsidRPr="00BB435B">
        <w:rPr>
          <w:szCs w:val="24"/>
          <w:shd w:val="clear" w:color="auto" w:fill="FFFFFF"/>
          <w:lang w:eastAsia="lt-LT"/>
        </w:rPr>
        <w:t>aryba savo iniciatyva</w:t>
      </w:r>
      <w:r w:rsidR="00674112">
        <w:rPr>
          <w:szCs w:val="24"/>
          <w:shd w:val="clear" w:color="auto" w:fill="FFFFFF"/>
          <w:lang w:eastAsia="lt-LT"/>
        </w:rPr>
        <w:t>, priėmus sprendimą,</w:t>
      </w:r>
      <w:r w:rsidRPr="00BB435B">
        <w:rPr>
          <w:szCs w:val="24"/>
          <w:shd w:val="clear" w:color="auto" w:fill="FFFFFF"/>
          <w:lang w:eastAsia="lt-LT"/>
        </w:rPr>
        <w:t xml:space="preserve"> arba mero siūlymu, išskyrus </w:t>
      </w:r>
      <w:bookmarkStart w:id="9" w:name="_Hlk171347381"/>
      <w:r w:rsidRPr="00BB435B">
        <w:rPr>
          <w:szCs w:val="24"/>
          <w:shd w:val="clear" w:color="auto" w:fill="FFFFFF"/>
          <w:lang w:eastAsia="lt-LT"/>
        </w:rPr>
        <w:t xml:space="preserve">privalomai sudaromas </w:t>
      </w:r>
      <w:bookmarkEnd w:id="9"/>
      <w:r w:rsidRPr="00BB435B">
        <w:rPr>
          <w:szCs w:val="24"/>
          <w:shd w:val="clear" w:color="auto" w:fill="FFFFFF"/>
          <w:lang w:eastAsia="lt-LT"/>
        </w:rPr>
        <w:t xml:space="preserve">Etikos komisiją ir Antikorupcijos komisiją, gali sudaryti nuolatines (tos kadencijos laikotarpiui) </w:t>
      </w:r>
      <w:r w:rsidR="00D72C4F">
        <w:rPr>
          <w:szCs w:val="24"/>
          <w:shd w:val="clear" w:color="auto" w:fill="FFFFFF"/>
          <w:lang w:eastAsia="lt-LT"/>
        </w:rPr>
        <w:t>ir</w:t>
      </w:r>
      <w:r w:rsidR="00D72C4F" w:rsidRPr="00BB435B">
        <w:rPr>
          <w:szCs w:val="24"/>
          <w:shd w:val="clear" w:color="auto" w:fill="FFFFFF"/>
          <w:lang w:eastAsia="lt-LT"/>
        </w:rPr>
        <w:t xml:space="preserve"> </w:t>
      </w:r>
      <w:r w:rsidRPr="00BB435B">
        <w:rPr>
          <w:szCs w:val="24"/>
          <w:shd w:val="clear" w:color="auto" w:fill="FFFFFF"/>
          <w:lang w:eastAsia="lt-LT"/>
        </w:rPr>
        <w:t>laikinąsias (atskiriems klausimams nagrinėti) komisijas.</w:t>
      </w:r>
    </w:p>
    <w:p w14:paraId="7D6CD94D" w14:textId="47E28767" w:rsidR="004606E7" w:rsidRDefault="004606E7"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247. </w:t>
      </w:r>
      <w:r w:rsidR="0056623D">
        <w:rPr>
          <w:szCs w:val="24"/>
          <w:shd w:val="clear" w:color="auto" w:fill="FFFFFF"/>
          <w:lang w:eastAsia="lt-LT"/>
        </w:rPr>
        <w:t>T</w:t>
      </w:r>
      <w:r w:rsidR="0056623D" w:rsidRPr="0056623D">
        <w:rPr>
          <w:szCs w:val="24"/>
          <w:shd w:val="clear" w:color="auto" w:fill="FFFFFF"/>
          <w:lang w:eastAsia="lt-LT"/>
        </w:rPr>
        <w:t xml:space="preserve">arybos sprendimu sudaromos komisijos, kurios pirmininku skiriamas </w:t>
      </w:r>
      <w:r w:rsidR="0056623D">
        <w:rPr>
          <w:szCs w:val="24"/>
          <w:shd w:val="clear" w:color="auto" w:fill="FFFFFF"/>
          <w:lang w:eastAsia="lt-LT"/>
        </w:rPr>
        <w:t>T</w:t>
      </w:r>
      <w:r w:rsidR="0056623D" w:rsidRPr="0056623D">
        <w:rPr>
          <w:szCs w:val="24"/>
          <w:shd w:val="clear" w:color="auto" w:fill="FFFFFF"/>
          <w:lang w:eastAsia="lt-LT"/>
        </w:rPr>
        <w:t>arybos narys, pirmininku skiriamas tik nepriekaištingos reputacijos, kaip ji yra apibrėžta Reglamento III skyriuje</w:t>
      </w:r>
      <w:r w:rsidR="0056623D">
        <w:rPr>
          <w:szCs w:val="24"/>
          <w:shd w:val="clear" w:color="auto" w:fill="FFFFFF"/>
          <w:lang w:eastAsia="lt-LT"/>
        </w:rPr>
        <w:t>,</w:t>
      </w:r>
      <w:r w:rsidR="0056623D" w:rsidRPr="0056623D">
        <w:rPr>
          <w:szCs w:val="24"/>
          <w:shd w:val="clear" w:color="auto" w:fill="FFFFFF"/>
          <w:lang w:eastAsia="lt-LT"/>
        </w:rPr>
        <w:t xml:space="preserve"> </w:t>
      </w:r>
      <w:r w:rsidR="0056623D">
        <w:rPr>
          <w:szCs w:val="24"/>
          <w:shd w:val="clear" w:color="auto" w:fill="FFFFFF"/>
          <w:lang w:eastAsia="lt-LT"/>
        </w:rPr>
        <w:t>T</w:t>
      </w:r>
      <w:r w:rsidR="0056623D" w:rsidRPr="0056623D">
        <w:rPr>
          <w:szCs w:val="24"/>
          <w:shd w:val="clear" w:color="auto" w:fill="FFFFFF"/>
          <w:lang w:eastAsia="lt-LT"/>
        </w:rPr>
        <w:t xml:space="preserve">arybos narys. Komisijos, kurios pirmininku skiriamas </w:t>
      </w:r>
      <w:r w:rsidR="0056623D">
        <w:rPr>
          <w:szCs w:val="24"/>
          <w:shd w:val="clear" w:color="auto" w:fill="FFFFFF"/>
          <w:lang w:eastAsia="lt-LT"/>
        </w:rPr>
        <w:t>T</w:t>
      </w:r>
      <w:r w:rsidR="0056623D" w:rsidRPr="0056623D">
        <w:rPr>
          <w:szCs w:val="24"/>
          <w:shd w:val="clear" w:color="auto" w:fill="FFFFFF"/>
          <w:lang w:eastAsia="lt-LT"/>
        </w:rPr>
        <w:t xml:space="preserve">arybos narys, pirmininkas, išskyrus Etikos komisijos pirmininką ir Antikorupcijos komisijos pirmininką, komisijos narių siūlymu komisijos sprendimu nesuėjus terminui netenka savo įgaliojimų, jeigu jis neatitinka  Reglamento III skyriuje nustatytų reikalavimų. Jeigu </w:t>
      </w:r>
      <w:r w:rsidR="00802ADA" w:rsidRPr="00802ADA">
        <w:rPr>
          <w:szCs w:val="24"/>
          <w:shd w:val="clear" w:color="auto" w:fill="FFFFFF"/>
          <w:lang w:eastAsia="lt-LT"/>
        </w:rPr>
        <w:t>Vietos savivaldos</w:t>
      </w:r>
      <w:r w:rsidR="0056623D" w:rsidRPr="0056623D">
        <w:rPr>
          <w:szCs w:val="24"/>
          <w:shd w:val="clear" w:color="auto" w:fill="FFFFFF"/>
          <w:lang w:eastAsia="lt-LT"/>
        </w:rPr>
        <w:t xml:space="preserve"> įstatyme nustatytų komisijų pirmininkų įgaliojimai nutrūksta nesuėjus terminui, per 2 mėnesius nuo jų įgaliojimų nutrūkimo dienos šio įstatymo nustatyta tvarka turi būti paskirti nauji šiame įstatyme nustatytų komisijų pirmininkai.</w:t>
      </w:r>
      <w:r w:rsidR="00802ADA">
        <w:rPr>
          <w:szCs w:val="24"/>
          <w:shd w:val="clear" w:color="auto" w:fill="FFFFFF"/>
          <w:lang w:eastAsia="lt-LT"/>
        </w:rPr>
        <w:t>“</w:t>
      </w:r>
    </w:p>
    <w:p w14:paraId="561BA390" w14:textId="0C4A75B7" w:rsidR="00FE1605" w:rsidRDefault="00FE1605" w:rsidP="00DF5353">
      <w:pPr>
        <w:shd w:val="clear" w:color="auto" w:fill="FFFFFF"/>
        <w:spacing w:line="360" w:lineRule="auto"/>
        <w:ind w:firstLine="851"/>
        <w:jc w:val="both"/>
        <w:rPr>
          <w:szCs w:val="24"/>
          <w:shd w:val="clear" w:color="auto" w:fill="FFFFFF"/>
          <w:lang w:eastAsia="lt-LT"/>
        </w:rPr>
      </w:pPr>
      <w:r w:rsidRPr="00FE1605">
        <w:rPr>
          <w:szCs w:val="24"/>
          <w:shd w:val="clear" w:color="auto" w:fill="FFFFFF"/>
          <w:lang w:eastAsia="lt-LT"/>
        </w:rPr>
        <w:t>1.</w:t>
      </w:r>
      <w:r w:rsidR="0006079A" w:rsidRPr="00FE1605">
        <w:rPr>
          <w:szCs w:val="24"/>
          <w:shd w:val="clear" w:color="auto" w:fill="FFFFFF"/>
          <w:lang w:eastAsia="lt-LT"/>
        </w:rPr>
        <w:t>2</w:t>
      </w:r>
      <w:r w:rsidR="0006079A">
        <w:rPr>
          <w:szCs w:val="24"/>
          <w:shd w:val="clear" w:color="auto" w:fill="FFFFFF"/>
          <w:lang w:eastAsia="lt-LT"/>
        </w:rPr>
        <w:t>0</w:t>
      </w:r>
      <w:r w:rsidRPr="00FE1605">
        <w:rPr>
          <w:szCs w:val="24"/>
          <w:shd w:val="clear" w:color="auto" w:fill="FFFFFF"/>
          <w:lang w:eastAsia="lt-LT"/>
        </w:rPr>
        <w:t>. Pakeisti 2</w:t>
      </w:r>
      <w:r>
        <w:rPr>
          <w:szCs w:val="24"/>
          <w:shd w:val="clear" w:color="auto" w:fill="FFFFFF"/>
          <w:lang w:eastAsia="lt-LT"/>
        </w:rPr>
        <w:t>55</w:t>
      </w:r>
      <w:r w:rsidRPr="00FE1605">
        <w:rPr>
          <w:szCs w:val="24"/>
          <w:shd w:val="clear" w:color="auto" w:fill="FFFFFF"/>
          <w:lang w:eastAsia="lt-LT"/>
        </w:rPr>
        <w:t xml:space="preserve"> punktą ir jį išdėstyti taip:</w:t>
      </w:r>
    </w:p>
    <w:p w14:paraId="1339DED4" w14:textId="58ED74E3" w:rsidR="00A132B8" w:rsidRDefault="00A132B8"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„255. </w:t>
      </w:r>
      <w:r w:rsidR="00E04458">
        <w:rPr>
          <w:szCs w:val="24"/>
          <w:shd w:val="clear" w:color="auto" w:fill="FFFFFF"/>
          <w:lang w:eastAsia="lt-LT"/>
        </w:rPr>
        <w:t>T</w:t>
      </w:r>
      <w:r w:rsidR="00E04458" w:rsidRPr="00E04458">
        <w:rPr>
          <w:szCs w:val="24"/>
          <w:shd w:val="clear" w:color="auto" w:fill="FFFFFF"/>
          <w:lang w:eastAsia="lt-LT"/>
        </w:rPr>
        <w:t xml:space="preserve">arybos komisijų posėdžių metu daromas garso ir vaizdo įrašas. Komisijų posėdžiai, išskyrus komisijų uždarus posėdžius, transliuojami tiesiogiai ir komisijų posėdžių garso ir vaizdo įrašai Dokumentų ir archyvų įstatymo nustatyta tvarka saugomi informacinėse laikmenose ir skelbiami viešai </w:t>
      </w:r>
      <w:r w:rsidR="00D72C4F">
        <w:rPr>
          <w:szCs w:val="24"/>
          <w:shd w:val="clear" w:color="auto" w:fill="FFFFFF"/>
          <w:lang w:eastAsia="lt-LT"/>
        </w:rPr>
        <w:t>R</w:t>
      </w:r>
      <w:r w:rsidR="00D72C4F" w:rsidRPr="00E04458">
        <w:rPr>
          <w:szCs w:val="24"/>
          <w:shd w:val="clear" w:color="auto" w:fill="FFFFFF"/>
          <w:lang w:eastAsia="lt-LT"/>
        </w:rPr>
        <w:t xml:space="preserve">eglamento </w:t>
      </w:r>
      <w:r w:rsidR="00E04458" w:rsidRPr="00E04458">
        <w:rPr>
          <w:szCs w:val="24"/>
          <w:shd w:val="clear" w:color="auto" w:fill="FFFFFF"/>
          <w:lang w:eastAsia="lt-LT"/>
        </w:rPr>
        <w:t xml:space="preserve">nustatyta tvarka </w:t>
      </w:r>
      <w:r w:rsidR="00D72C4F">
        <w:rPr>
          <w:szCs w:val="24"/>
          <w:shd w:val="clear" w:color="auto" w:fill="FFFFFF"/>
          <w:lang w:eastAsia="lt-LT"/>
        </w:rPr>
        <w:t>S</w:t>
      </w:r>
      <w:r w:rsidR="00D72C4F" w:rsidRPr="00E04458">
        <w:rPr>
          <w:szCs w:val="24"/>
          <w:shd w:val="clear" w:color="auto" w:fill="FFFFFF"/>
          <w:lang w:eastAsia="lt-LT"/>
        </w:rPr>
        <w:t xml:space="preserve">avivaldybės </w:t>
      </w:r>
      <w:r w:rsidR="00E04458" w:rsidRPr="00E04458">
        <w:rPr>
          <w:szCs w:val="24"/>
          <w:shd w:val="clear" w:color="auto" w:fill="FFFFFF"/>
          <w:lang w:eastAsia="lt-LT"/>
        </w:rPr>
        <w:t>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r w:rsidR="00E04458">
        <w:rPr>
          <w:szCs w:val="24"/>
          <w:shd w:val="clear" w:color="auto" w:fill="FFFFFF"/>
          <w:lang w:eastAsia="lt-LT"/>
        </w:rPr>
        <w:t>“</w:t>
      </w:r>
    </w:p>
    <w:p w14:paraId="2EEBD033" w14:textId="26F2E082" w:rsidR="005E1E4F" w:rsidRDefault="005E1E4F" w:rsidP="00DF5353">
      <w:pPr>
        <w:shd w:val="clear" w:color="auto" w:fill="FFFFFF"/>
        <w:spacing w:line="360" w:lineRule="auto"/>
        <w:ind w:firstLine="851"/>
        <w:jc w:val="both"/>
        <w:rPr>
          <w:szCs w:val="24"/>
          <w:shd w:val="clear" w:color="auto" w:fill="FFFFFF"/>
          <w:lang w:eastAsia="lt-LT"/>
        </w:rPr>
      </w:pPr>
      <w:r w:rsidRPr="005E1E4F">
        <w:rPr>
          <w:szCs w:val="24"/>
          <w:shd w:val="clear" w:color="auto" w:fill="FFFFFF"/>
          <w:lang w:eastAsia="lt-LT"/>
        </w:rPr>
        <w:t>1.</w:t>
      </w:r>
      <w:r w:rsidR="0006079A" w:rsidRPr="005E1E4F">
        <w:rPr>
          <w:szCs w:val="24"/>
          <w:shd w:val="clear" w:color="auto" w:fill="FFFFFF"/>
          <w:lang w:eastAsia="lt-LT"/>
        </w:rPr>
        <w:t>2</w:t>
      </w:r>
      <w:r w:rsidR="0006079A">
        <w:rPr>
          <w:szCs w:val="24"/>
          <w:shd w:val="clear" w:color="auto" w:fill="FFFFFF"/>
          <w:lang w:eastAsia="lt-LT"/>
        </w:rPr>
        <w:t>1</w:t>
      </w:r>
      <w:r w:rsidRPr="005E1E4F">
        <w:rPr>
          <w:szCs w:val="24"/>
          <w:shd w:val="clear" w:color="auto" w:fill="FFFFFF"/>
          <w:lang w:eastAsia="lt-LT"/>
        </w:rPr>
        <w:t xml:space="preserve">. Papildyti </w:t>
      </w:r>
      <w:r>
        <w:rPr>
          <w:szCs w:val="24"/>
          <w:shd w:val="clear" w:color="auto" w:fill="FFFFFF"/>
          <w:lang w:eastAsia="lt-LT"/>
        </w:rPr>
        <w:t>25</w:t>
      </w:r>
      <w:r w:rsidR="00847A93">
        <w:rPr>
          <w:szCs w:val="24"/>
          <w:shd w:val="clear" w:color="auto" w:fill="FFFFFF"/>
          <w:lang w:eastAsia="lt-LT"/>
        </w:rPr>
        <w:t>7</w:t>
      </w:r>
      <w:r>
        <w:rPr>
          <w:szCs w:val="24"/>
          <w:shd w:val="clear" w:color="auto" w:fill="FFFFFF"/>
          <w:lang w:eastAsia="lt-LT"/>
        </w:rPr>
        <w:t xml:space="preserve">¹ </w:t>
      </w:r>
      <w:r w:rsidRPr="005E1E4F">
        <w:rPr>
          <w:szCs w:val="24"/>
          <w:shd w:val="clear" w:color="auto" w:fill="FFFFFF"/>
          <w:lang w:eastAsia="lt-LT"/>
        </w:rPr>
        <w:t>punk</w:t>
      </w:r>
      <w:r>
        <w:rPr>
          <w:szCs w:val="24"/>
          <w:shd w:val="clear" w:color="auto" w:fill="FFFFFF"/>
          <w:lang w:eastAsia="lt-LT"/>
        </w:rPr>
        <w:t>tu</w:t>
      </w:r>
      <w:r w:rsidRPr="005E1E4F">
        <w:rPr>
          <w:szCs w:val="24"/>
          <w:shd w:val="clear" w:color="auto" w:fill="FFFFFF"/>
          <w:lang w:eastAsia="lt-LT"/>
        </w:rPr>
        <w:t xml:space="preserve"> ir jį išdėstyti taip:</w:t>
      </w:r>
    </w:p>
    <w:p w14:paraId="413C2F2C" w14:textId="4938E93F" w:rsidR="005E1E4F" w:rsidRDefault="005E1E4F"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w:t>
      </w:r>
      <w:r w:rsidRPr="005E1E4F">
        <w:rPr>
          <w:szCs w:val="24"/>
          <w:shd w:val="clear" w:color="auto" w:fill="FFFFFF"/>
          <w:lang w:eastAsia="lt-LT"/>
        </w:rPr>
        <w:t>25</w:t>
      </w:r>
      <w:r w:rsidR="00847A93">
        <w:rPr>
          <w:szCs w:val="24"/>
          <w:shd w:val="clear" w:color="auto" w:fill="FFFFFF"/>
          <w:lang w:eastAsia="lt-LT"/>
        </w:rPr>
        <w:t>7</w:t>
      </w:r>
      <w:r w:rsidRPr="005E1E4F">
        <w:rPr>
          <w:szCs w:val="24"/>
          <w:shd w:val="clear" w:color="auto" w:fill="FFFFFF"/>
          <w:lang w:eastAsia="lt-LT"/>
        </w:rPr>
        <w:t>¹.</w:t>
      </w:r>
      <w:r>
        <w:rPr>
          <w:szCs w:val="24"/>
          <w:shd w:val="clear" w:color="auto" w:fill="FFFFFF"/>
          <w:lang w:eastAsia="lt-LT"/>
        </w:rPr>
        <w:t xml:space="preserve"> T</w:t>
      </w:r>
      <w:r w:rsidRPr="005E1E4F">
        <w:rPr>
          <w:szCs w:val="24"/>
          <w:shd w:val="clear" w:color="auto" w:fill="FFFFFF"/>
          <w:lang w:eastAsia="lt-LT"/>
        </w:rPr>
        <w:t xml:space="preserve">arybos komisijų posėdžiai yra teisėti, jeigu juose dalyvauja daugiau kaip pusė visų komisijos narių. </w:t>
      </w:r>
      <w:r>
        <w:rPr>
          <w:szCs w:val="24"/>
          <w:shd w:val="clear" w:color="auto" w:fill="FFFFFF"/>
          <w:lang w:eastAsia="lt-LT"/>
        </w:rPr>
        <w:t>T</w:t>
      </w:r>
      <w:r w:rsidRPr="005E1E4F">
        <w:rPr>
          <w:szCs w:val="24"/>
          <w:shd w:val="clear" w:color="auto" w:fill="FFFFFF"/>
          <w:lang w:eastAsia="lt-LT"/>
        </w:rPr>
        <w:t xml:space="preserve">arybos komisijų sprendimai priimami posėdyje dalyvaujančių </w:t>
      </w:r>
      <w:r w:rsidR="00D72C4F">
        <w:rPr>
          <w:szCs w:val="24"/>
          <w:shd w:val="clear" w:color="auto" w:fill="FFFFFF"/>
          <w:lang w:eastAsia="lt-LT"/>
        </w:rPr>
        <w:t>k</w:t>
      </w:r>
      <w:r w:rsidR="00D72C4F" w:rsidRPr="005E1E4F">
        <w:rPr>
          <w:szCs w:val="24"/>
          <w:shd w:val="clear" w:color="auto" w:fill="FFFFFF"/>
          <w:lang w:eastAsia="lt-LT"/>
        </w:rPr>
        <w:t xml:space="preserve">omisijos </w:t>
      </w:r>
      <w:r w:rsidRPr="005E1E4F">
        <w:rPr>
          <w:szCs w:val="24"/>
          <w:shd w:val="clear" w:color="auto" w:fill="FFFFFF"/>
          <w:lang w:eastAsia="lt-LT"/>
        </w:rPr>
        <w:t xml:space="preserve">narių balsų dauguma. Jeigu balsai pasiskirsto po lygiai (laikoma, kad balsai pasiskirstė po lygiai tada, kai balsų </w:t>
      </w:r>
      <w:r w:rsidR="00D72C4F">
        <w:rPr>
          <w:szCs w:val="24"/>
          <w:shd w:val="clear" w:color="auto" w:fill="FFFFFF"/>
          <w:lang w:eastAsia="lt-LT"/>
        </w:rPr>
        <w:t>„</w:t>
      </w:r>
      <w:r w:rsidRPr="005E1E4F">
        <w:rPr>
          <w:szCs w:val="24"/>
          <w:shd w:val="clear" w:color="auto" w:fill="FFFFFF"/>
          <w:lang w:eastAsia="lt-LT"/>
        </w:rPr>
        <w:t>už</w:t>
      </w:r>
      <w:r w:rsidR="00D72C4F">
        <w:rPr>
          <w:szCs w:val="24"/>
          <w:shd w:val="clear" w:color="auto" w:fill="FFFFFF"/>
          <w:lang w:eastAsia="lt-LT"/>
        </w:rPr>
        <w:t>“</w:t>
      </w:r>
      <w:r w:rsidRPr="005E1E4F">
        <w:rPr>
          <w:szCs w:val="24"/>
          <w:shd w:val="clear" w:color="auto" w:fill="FFFFFF"/>
          <w:lang w:eastAsia="lt-LT"/>
        </w:rPr>
        <w:t xml:space="preserve"> gauta tiek pat, kiek </w:t>
      </w:r>
      <w:r w:rsidR="00D72C4F">
        <w:rPr>
          <w:szCs w:val="24"/>
          <w:shd w:val="clear" w:color="auto" w:fill="FFFFFF"/>
          <w:lang w:eastAsia="lt-LT"/>
        </w:rPr>
        <w:t>„</w:t>
      </w:r>
      <w:r w:rsidRPr="005E1E4F">
        <w:rPr>
          <w:szCs w:val="24"/>
          <w:shd w:val="clear" w:color="auto" w:fill="FFFFFF"/>
          <w:lang w:eastAsia="lt-LT"/>
        </w:rPr>
        <w:t>prieš</w:t>
      </w:r>
      <w:r w:rsidR="00D72C4F">
        <w:rPr>
          <w:szCs w:val="24"/>
          <w:shd w:val="clear" w:color="auto" w:fill="FFFFFF"/>
          <w:lang w:eastAsia="lt-LT"/>
        </w:rPr>
        <w:t>“</w:t>
      </w:r>
      <w:r w:rsidRPr="005E1E4F">
        <w:rPr>
          <w:szCs w:val="24"/>
          <w:shd w:val="clear" w:color="auto" w:fill="FFFFFF"/>
          <w:lang w:eastAsia="lt-LT"/>
        </w:rPr>
        <w:t xml:space="preserve">, taip pat kai balsų </w:t>
      </w:r>
      <w:r w:rsidR="00D72C4F">
        <w:rPr>
          <w:szCs w:val="24"/>
          <w:shd w:val="clear" w:color="auto" w:fill="FFFFFF"/>
          <w:lang w:eastAsia="lt-LT"/>
        </w:rPr>
        <w:t>„</w:t>
      </w:r>
      <w:r w:rsidRPr="005E1E4F">
        <w:rPr>
          <w:szCs w:val="24"/>
          <w:shd w:val="clear" w:color="auto" w:fill="FFFFFF"/>
          <w:lang w:eastAsia="lt-LT"/>
        </w:rPr>
        <w:t>už</w:t>
      </w:r>
      <w:r w:rsidR="00D72C4F">
        <w:rPr>
          <w:szCs w:val="24"/>
          <w:shd w:val="clear" w:color="auto" w:fill="FFFFFF"/>
          <w:lang w:eastAsia="lt-LT"/>
        </w:rPr>
        <w:t>“</w:t>
      </w:r>
      <w:r w:rsidRPr="005E1E4F">
        <w:rPr>
          <w:szCs w:val="24"/>
          <w:shd w:val="clear" w:color="auto" w:fill="FFFFFF"/>
          <w:lang w:eastAsia="lt-LT"/>
        </w:rPr>
        <w:t xml:space="preserve"> gauta tiek pat, kiek </w:t>
      </w:r>
      <w:r w:rsidR="00D72C4F">
        <w:rPr>
          <w:szCs w:val="24"/>
          <w:shd w:val="clear" w:color="auto" w:fill="FFFFFF"/>
          <w:lang w:eastAsia="lt-LT"/>
        </w:rPr>
        <w:t>„</w:t>
      </w:r>
      <w:r w:rsidRPr="005E1E4F">
        <w:rPr>
          <w:szCs w:val="24"/>
          <w:shd w:val="clear" w:color="auto" w:fill="FFFFFF"/>
          <w:lang w:eastAsia="lt-LT"/>
        </w:rPr>
        <w:t>prieš</w:t>
      </w:r>
      <w:r w:rsidR="00D72C4F">
        <w:rPr>
          <w:szCs w:val="24"/>
          <w:shd w:val="clear" w:color="auto" w:fill="FFFFFF"/>
          <w:lang w:eastAsia="lt-LT"/>
        </w:rPr>
        <w:t>“</w:t>
      </w:r>
      <w:r w:rsidRPr="005E1E4F">
        <w:rPr>
          <w:szCs w:val="24"/>
          <w:shd w:val="clear" w:color="auto" w:fill="FFFFFF"/>
          <w:lang w:eastAsia="lt-LT"/>
        </w:rPr>
        <w:t xml:space="preserve"> ir susilaikiusių kartu sudėjus), balsuojama dar kartą. Jeigu balsavus dar kartą balsai pasiskirsto po lygiai, balsavimas tęsiamas </w:t>
      </w:r>
      <w:r w:rsidR="00D72C4F">
        <w:rPr>
          <w:szCs w:val="24"/>
          <w:shd w:val="clear" w:color="auto" w:fill="FFFFFF"/>
          <w:lang w:eastAsia="lt-LT"/>
        </w:rPr>
        <w:t>k</w:t>
      </w:r>
      <w:r w:rsidR="00D72C4F" w:rsidRPr="005E1E4F">
        <w:rPr>
          <w:szCs w:val="24"/>
          <w:shd w:val="clear" w:color="auto" w:fill="FFFFFF"/>
          <w:lang w:eastAsia="lt-LT"/>
        </w:rPr>
        <w:t xml:space="preserve">omisijos </w:t>
      </w:r>
      <w:r w:rsidRPr="005E1E4F">
        <w:rPr>
          <w:szCs w:val="24"/>
          <w:shd w:val="clear" w:color="auto" w:fill="FFFFFF"/>
          <w:lang w:eastAsia="lt-LT"/>
        </w:rPr>
        <w:t>nuostatų nustatyta tvarka.</w:t>
      </w:r>
      <w:r>
        <w:rPr>
          <w:szCs w:val="24"/>
          <w:shd w:val="clear" w:color="auto" w:fill="FFFFFF"/>
          <w:lang w:eastAsia="lt-LT"/>
        </w:rPr>
        <w:t>“</w:t>
      </w:r>
    </w:p>
    <w:p w14:paraId="0C3725B8" w14:textId="18BB1236" w:rsidR="0038531E" w:rsidRDefault="0038531E" w:rsidP="00DF5353">
      <w:pPr>
        <w:shd w:val="clear" w:color="auto" w:fill="FFFFFF"/>
        <w:spacing w:line="360" w:lineRule="auto"/>
        <w:ind w:firstLine="851"/>
        <w:jc w:val="both"/>
        <w:rPr>
          <w:szCs w:val="24"/>
          <w:shd w:val="clear" w:color="auto" w:fill="FFFFFF"/>
          <w:lang w:eastAsia="lt-LT"/>
        </w:rPr>
      </w:pPr>
      <w:r w:rsidRPr="0038531E">
        <w:rPr>
          <w:szCs w:val="24"/>
          <w:shd w:val="clear" w:color="auto" w:fill="FFFFFF"/>
          <w:lang w:eastAsia="lt-LT"/>
        </w:rPr>
        <w:t>1.</w:t>
      </w:r>
      <w:r w:rsidR="0006079A" w:rsidRPr="0038531E">
        <w:rPr>
          <w:szCs w:val="24"/>
          <w:shd w:val="clear" w:color="auto" w:fill="FFFFFF"/>
          <w:lang w:eastAsia="lt-LT"/>
        </w:rPr>
        <w:t>2</w:t>
      </w:r>
      <w:r w:rsidR="0006079A">
        <w:rPr>
          <w:szCs w:val="24"/>
          <w:shd w:val="clear" w:color="auto" w:fill="FFFFFF"/>
          <w:lang w:eastAsia="lt-LT"/>
        </w:rPr>
        <w:t>2</w:t>
      </w:r>
      <w:r w:rsidRPr="0038531E">
        <w:rPr>
          <w:szCs w:val="24"/>
          <w:shd w:val="clear" w:color="auto" w:fill="FFFFFF"/>
          <w:lang w:eastAsia="lt-LT"/>
        </w:rPr>
        <w:t>. Pakeisti 25</w:t>
      </w:r>
      <w:r>
        <w:rPr>
          <w:szCs w:val="24"/>
          <w:shd w:val="clear" w:color="auto" w:fill="FFFFFF"/>
          <w:lang w:eastAsia="lt-LT"/>
        </w:rPr>
        <w:t>8</w:t>
      </w:r>
      <w:r w:rsidRPr="0038531E">
        <w:rPr>
          <w:szCs w:val="24"/>
          <w:shd w:val="clear" w:color="auto" w:fill="FFFFFF"/>
          <w:lang w:eastAsia="lt-LT"/>
        </w:rPr>
        <w:t xml:space="preserve"> punktą ir jį išdėstyti taip:</w:t>
      </w:r>
    </w:p>
    <w:p w14:paraId="2ACD35FF" w14:textId="1DE986E2" w:rsidR="0038531E" w:rsidRDefault="00BB2864"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„258.</w:t>
      </w:r>
      <w:r w:rsidR="00C81A43">
        <w:rPr>
          <w:szCs w:val="24"/>
          <w:shd w:val="clear" w:color="auto" w:fill="FFFFFF"/>
          <w:lang w:eastAsia="lt-LT"/>
        </w:rPr>
        <w:t xml:space="preserve"> T</w:t>
      </w:r>
      <w:r w:rsidR="00C81A43" w:rsidRPr="00C81A43">
        <w:rPr>
          <w:szCs w:val="24"/>
          <w:shd w:val="clear" w:color="auto" w:fill="FFFFFF"/>
          <w:lang w:eastAsia="lt-LT"/>
        </w:rPr>
        <w:t xml:space="preserve">arybos sudaromų komisijų nariai, kurie nėra </w:t>
      </w:r>
      <w:r w:rsidR="00C81A43">
        <w:rPr>
          <w:szCs w:val="24"/>
          <w:shd w:val="clear" w:color="auto" w:fill="FFFFFF"/>
          <w:lang w:eastAsia="lt-LT"/>
        </w:rPr>
        <w:t>T</w:t>
      </w:r>
      <w:r w:rsidR="00C81A43" w:rsidRPr="00C81A43">
        <w:rPr>
          <w:szCs w:val="24"/>
          <w:shd w:val="clear" w:color="auto" w:fill="FFFFFF"/>
          <w:lang w:eastAsia="lt-LT"/>
        </w:rPr>
        <w:t xml:space="preserve">arybos nariai, komisijų posėdžių metu atleidžiami nuo tiesioginio darbo ar pareigų bet kurioje institucijoje, įstaigoje, įmonėje ar organizacijoje, išsaugant jiems darbo vietą, </w:t>
      </w:r>
      <w:bookmarkStart w:id="10" w:name="_Hlk171365141"/>
      <w:r w:rsidR="00C81A43" w:rsidRPr="00C81A43">
        <w:rPr>
          <w:szCs w:val="24"/>
          <w:shd w:val="clear" w:color="auto" w:fill="FFFFFF"/>
          <w:lang w:eastAsia="lt-LT"/>
        </w:rPr>
        <w:t xml:space="preserve">taip pat </w:t>
      </w:r>
      <w:bookmarkEnd w:id="10"/>
      <w:r w:rsidR="00C81A43" w:rsidRPr="00C81A43">
        <w:rPr>
          <w:szCs w:val="24"/>
          <w:shd w:val="clear" w:color="auto" w:fill="FFFFFF"/>
          <w:lang w:eastAsia="lt-LT"/>
        </w:rPr>
        <w:t xml:space="preserve">už darbą </w:t>
      </w:r>
      <w:r w:rsidR="00C81A43">
        <w:rPr>
          <w:szCs w:val="24"/>
          <w:shd w:val="clear" w:color="auto" w:fill="FFFFFF"/>
          <w:lang w:eastAsia="lt-LT"/>
        </w:rPr>
        <w:t>T</w:t>
      </w:r>
      <w:r w:rsidR="00C81A43" w:rsidRPr="00C81A43">
        <w:rPr>
          <w:szCs w:val="24"/>
          <w:shd w:val="clear" w:color="auto" w:fill="FFFFFF"/>
          <w:lang w:eastAsia="lt-LT"/>
        </w:rPr>
        <w:t>arybos sudaromose komisijose, kurių sudarymas nustatytas kitais įstatymais, jiems apmokant Lietuvos Respublikos biudžetinių įstaigų darbuotojų darbo apmokėjimo ir komisijų narių atlygio už darbą įstatymo nustatyta tvarka.</w:t>
      </w:r>
      <w:r w:rsidR="00D72C4F">
        <w:rPr>
          <w:szCs w:val="24"/>
          <w:shd w:val="clear" w:color="auto" w:fill="FFFFFF"/>
          <w:lang w:eastAsia="lt-LT"/>
        </w:rPr>
        <w:t>“</w:t>
      </w:r>
    </w:p>
    <w:p w14:paraId="3981B562" w14:textId="3A06424E" w:rsidR="005E1E4F" w:rsidRDefault="005E1E4F" w:rsidP="00DF5353">
      <w:pPr>
        <w:shd w:val="clear" w:color="auto" w:fill="FFFFFF"/>
        <w:spacing w:line="360" w:lineRule="auto"/>
        <w:ind w:firstLine="851"/>
        <w:jc w:val="both"/>
        <w:rPr>
          <w:szCs w:val="24"/>
          <w:shd w:val="clear" w:color="auto" w:fill="FFFFFF"/>
          <w:lang w:eastAsia="lt-LT"/>
        </w:rPr>
      </w:pPr>
      <w:r w:rsidRPr="0006079A">
        <w:rPr>
          <w:szCs w:val="24"/>
          <w:shd w:val="clear" w:color="auto" w:fill="FFFFFF"/>
          <w:lang w:eastAsia="lt-LT"/>
        </w:rPr>
        <w:t>1.</w:t>
      </w:r>
      <w:r w:rsidR="0006079A" w:rsidRPr="0006079A">
        <w:rPr>
          <w:szCs w:val="24"/>
          <w:shd w:val="clear" w:color="auto" w:fill="FFFFFF"/>
          <w:lang w:eastAsia="lt-LT"/>
        </w:rPr>
        <w:t>2</w:t>
      </w:r>
      <w:r w:rsidR="0006079A" w:rsidRPr="00DD1AFB">
        <w:rPr>
          <w:szCs w:val="24"/>
          <w:shd w:val="clear" w:color="auto" w:fill="FFFFFF"/>
          <w:lang w:eastAsia="lt-LT"/>
        </w:rPr>
        <w:t>3</w:t>
      </w:r>
      <w:r w:rsidRPr="0006079A">
        <w:rPr>
          <w:szCs w:val="24"/>
          <w:shd w:val="clear" w:color="auto" w:fill="FFFFFF"/>
          <w:lang w:eastAsia="lt-LT"/>
        </w:rPr>
        <w:t>.</w:t>
      </w:r>
      <w:r>
        <w:rPr>
          <w:szCs w:val="24"/>
          <w:shd w:val="clear" w:color="auto" w:fill="FFFFFF"/>
          <w:lang w:eastAsia="lt-LT"/>
        </w:rPr>
        <w:t xml:space="preserve"> </w:t>
      </w:r>
      <w:r w:rsidRPr="005E1E4F">
        <w:rPr>
          <w:szCs w:val="24"/>
          <w:shd w:val="clear" w:color="auto" w:fill="FFFFFF"/>
          <w:lang w:eastAsia="lt-LT"/>
        </w:rPr>
        <w:t>Pakeisti 25</w:t>
      </w:r>
      <w:r>
        <w:rPr>
          <w:szCs w:val="24"/>
          <w:shd w:val="clear" w:color="auto" w:fill="FFFFFF"/>
          <w:lang w:eastAsia="lt-LT"/>
        </w:rPr>
        <w:t>9</w:t>
      </w:r>
      <w:r w:rsidR="0006079A">
        <w:rPr>
          <w:szCs w:val="24"/>
          <w:shd w:val="clear" w:color="auto" w:fill="FFFFFF"/>
          <w:lang w:eastAsia="lt-LT"/>
        </w:rPr>
        <w:t>, 260</w:t>
      </w:r>
      <w:r w:rsidRPr="005E1E4F">
        <w:rPr>
          <w:szCs w:val="24"/>
          <w:shd w:val="clear" w:color="auto" w:fill="FFFFFF"/>
          <w:lang w:eastAsia="lt-LT"/>
        </w:rPr>
        <w:t xml:space="preserve"> </w:t>
      </w:r>
      <w:r w:rsidR="0006079A" w:rsidRPr="005E1E4F">
        <w:rPr>
          <w:szCs w:val="24"/>
          <w:shd w:val="clear" w:color="auto" w:fill="FFFFFF"/>
          <w:lang w:eastAsia="lt-LT"/>
        </w:rPr>
        <w:t>punkt</w:t>
      </w:r>
      <w:r w:rsidR="0006079A">
        <w:rPr>
          <w:szCs w:val="24"/>
          <w:shd w:val="clear" w:color="auto" w:fill="FFFFFF"/>
          <w:lang w:eastAsia="lt-LT"/>
        </w:rPr>
        <w:t>us</w:t>
      </w:r>
      <w:r w:rsidR="0006079A" w:rsidRPr="005E1E4F">
        <w:rPr>
          <w:szCs w:val="24"/>
          <w:shd w:val="clear" w:color="auto" w:fill="FFFFFF"/>
          <w:lang w:eastAsia="lt-LT"/>
        </w:rPr>
        <w:t xml:space="preserve"> </w:t>
      </w:r>
      <w:r w:rsidRPr="005E1E4F">
        <w:rPr>
          <w:szCs w:val="24"/>
          <w:shd w:val="clear" w:color="auto" w:fill="FFFFFF"/>
          <w:lang w:eastAsia="lt-LT"/>
        </w:rPr>
        <w:t>ir j</w:t>
      </w:r>
      <w:r w:rsidR="0006079A">
        <w:rPr>
          <w:szCs w:val="24"/>
          <w:shd w:val="clear" w:color="auto" w:fill="FFFFFF"/>
          <w:lang w:eastAsia="lt-LT"/>
        </w:rPr>
        <w:t>uos</w:t>
      </w:r>
      <w:r w:rsidRPr="005E1E4F">
        <w:rPr>
          <w:szCs w:val="24"/>
          <w:shd w:val="clear" w:color="auto" w:fill="FFFFFF"/>
          <w:lang w:eastAsia="lt-LT"/>
        </w:rPr>
        <w:t xml:space="preserve"> išdėstyti taip:</w:t>
      </w:r>
    </w:p>
    <w:p w14:paraId="2B172A06" w14:textId="1D2A8F1B" w:rsidR="005E1E4F" w:rsidRDefault="005E1E4F"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„259. </w:t>
      </w:r>
      <w:r w:rsidRPr="005E1E4F">
        <w:rPr>
          <w:szCs w:val="24"/>
          <w:shd w:val="clear" w:color="auto" w:fill="FFFFFF"/>
          <w:lang w:eastAsia="lt-LT"/>
        </w:rPr>
        <w:t>Nuolatinių komisijų nuostatus tvirtina Taryba.</w:t>
      </w:r>
    </w:p>
    <w:p w14:paraId="7983D56C" w14:textId="5B1747D1" w:rsidR="00366479" w:rsidRDefault="00366479"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260. </w:t>
      </w:r>
      <w:r w:rsidRPr="00366479">
        <w:rPr>
          <w:szCs w:val="24"/>
          <w:shd w:val="clear" w:color="auto" w:fill="FFFFFF"/>
          <w:lang w:eastAsia="lt-LT"/>
        </w:rPr>
        <w:t xml:space="preserve">Taryba savo įgaliojimų laikui sudaro Etikos komisiją. 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Etikos komisijos pirmininką iš šios komisijų narių – Tarybos narių – deleguoja Tarybos opozicija raštu, pasirašytu daugiau kaip pusės visų Tarybos opozicijos narių ir viešai įteiktu Tarybos posėdžio pirmininkui. Šios komisijos pirmininko pavaduotoją komisijos narių siūlymu iš šios komisijos narių – Tarybos narių </w:t>
      </w:r>
      <w:r w:rsidR="00D72C4F" w:rsidRPr="00366479">
        <w:rPr>
          <w:szCs w:val="24"/>
          <w:shd w:val="clear" w:color="auto" w:fill="FFFFFF"/>
          <w:lang w:eastAsia="lt-LT"/>
        </w:rPr>
        <w:t>daugumos</w:t>
      </w:r>
      <w:r w:rsidR="00D72C4F">
        <w:rPr>
          <w:szCs w:val="24"/>
          <w:shd w:val="clear" w:color="auto" w:fill="FFFFFF"/>
          <w:lang w:eastAsia="lt-LT"/>
        </w:rPr>
        <w:t> </w:t>
      </w:r>
      <w:r w:rsidRPr="00366479">
        <w:rPr>
          <w:szCs w:val="24"/>
          <w:shd w:val="clear" w:color="auto" w:fill="FFFFFF"/>
          <w:lang w:eastAsia="lt-LT"/>
        </w:rPr>
        <w:t>– skiria Taryba. Jeigu Tarybos opozicija per 2 mėnesius nuo pirmojo išrinktos naujos Tarybos posėdžio sušaukimo dienos nedeleguoja Etikos komisijos pirmininko arba deleguoja Tarybos narį, neatitinkantį Reglamento III skyriuje nustatytų reikalavimų, arba jeigu nėra paskelbta Tarybos opozicija, Etikos komisijos pirmininką Taryba komisijos narių siūlymu skiria iš šios komisijos narių – Tarybos narių mažumos. Jeigu visi Tarybos nariai sudaro Tarybos daugumą, Etikos komisija, sudaryta iš Tarybos daugumos atstovų, veikia tol, kol Taryboje susidaro Tarybos mažuma ar Tarybos opozicija.</w:t>
      </w:r>
      <w:r w:rsidRPr="00366479">
        <w:t xml:space="preserve"> </w:t>
      </w:r>
      <w:bookmarkStart w:id="11" w:name="_Hlk171365839"/>
      <w:r w:rsidRPr="00366479">
        <w:rPr>
          <w:szCs w:val="24"/>
          <w:shd w:val="clear" w:color="auto" w:fill="FFFFFF"/>
          <w:lang w:eastAsia="lt-LT"/>
        </w:rPr>
        <w:t xml:space="preserve">Komisijos atsakingojo sekretoriaus pareigas atlieka mero paskirtas </w:t>
      </w:r>
      <w:r w:rsidR="00D72C4F">
        <w:rPr>
          <w:szCs w:val="24"/>
          <w:shd w:val="clear" w:color="auto" w:fill="FFFFFF"/>
          <w:lang w:eastAsia="lt-LT"/>
        </w:rPr>
        <w:t>S</w:t>
      </w:r>
      <w:r w:rsidR="00D72C4F" w:rsidRPr="00366479">
        <w:rPr>
          <w:szCs w:val="24"/>
          <w:shd w:val="clear" w:color="auto" w:fill="FFFFFF"/>
          <w:lang w:eastAsia="lt-LT"/>
        </w:rPr>
        <w:t xml:space="preserve">avivaldybės </w:t>
      </w:r>
      <w:r w:rsidRPr="00366479">
        <w:rPr>
          <w:szCs w:val="24"/>
          <w:shd w:val="clear" w:color="auto" w:fill="FFFFFF"/>
          <w:lang w:eastAsia="lt-LT"/>
        </w:rPr>
        <w:t>administracijos darbuotojas, ši funkcija įrašoma į jo pareigybės aprašymą.</w:t>
      </w:r>
      <w:r w:rsidR="000C3BD2">
        <w:rPr>
          <w:szCs w:val="24"/>
          <w:shd w:val="clear" w:color="auto" w:fill="FFFFFF"/>
          <w:lang w:eastAsia="lt-LT"/>
        </w:rPr>
        <w:t>“</w:t>
      </w:r>
    </w:p>
    <w:bookmarkEnd w:id="11"/>
    <w:p w14:paraId="2F757A21" w14:textId="4C3F7593" w:rsidR="00E47BE0" w:rsidRDefault="00E47BE0" w:rsidP="00DF5353">
      <w:pPr>
        <w:shd w:val="clear" w:color="auto" w:fill="FFFFFF"/>
        <w:spacing w:line="360" w:lineRule="auto"/>
        <w:ind w:firstLine="851"/>
        <w:jc w:val="both"/>
        <w:rPr>
          <w:szCs w:val="24"/>
          <w:shd w:val="clear" w:color="auto" w:fill="FFFFFF"/>
          <w:lang w:eastAsia="lt-LT"/>
        </w:rPr>
      </w:pPr>
      <w:r w:rsidRPr="00E47BE0">
        <w:rPr>
          <w:szCs w:val="24"/>
          <w:shd w:val="clear" w:color="auto" w:fill="FFFFFF"/>
          <w:lang w:eastAsia="lt-LT"/>
        </w:rPr>
        <w:t>1.</w:t>
      </w:r>
      <w:r w:rsidR="0006079A" w:rsidRPr="00E47BE0">
        <w:rPr>
          <w:szCs w:val="24"/>
          <w:shd w:val="clear" w:color="auto" w:fill="FFFFFF"/>
          <w:lang w:eastAsia="lt-LT"/>
        </w:rPr>
        <w:t>2</w:t>
      </w:r>
      <w:r w:rsidR="0006079A">
        <w:rPr>
          <w:szCs w:val="24"/>
          <w:shd w:val="clear" w:color="auto" w:fill="FFFFFF"/>
          <w:lang w:eastAsia="lt-LT"/>
        </w:rPr>
        <w:t>4</w:t>
      </w:r>
      <w:r w:rsidRPr="00E47BE0">
        <w:rPr>
          <w:szCs w:val="24"/>
          <w:shd w:val="clear" w:color="auto" w:fill="FFFFFF"/>
          <w:lang w:eastAsia="lt-LT"/>
        </w:rPr>
        <w:t>. Pakeisti 26</w:t>
      </w:r>
      <w:r>
        <w:rPr>
          <w:szCs w:val="24"/>
          <w:shd w:val="clear" w:color="auto" w:fill="FFFFFF"/>
          <w:lang w:eastAsia="lt-LT"/>
        </w:rPr>
        <w:t>3</w:t>
      </w:r>
      <w:r w:rsidRPr="00E47BE0">
        <w:rPr>
          <w:szCs w:val="24"/>
          <w:shd w:val="clear" w:color="auto" w:fill="FFFFFF"/>
          <w:lang w:eastAsia="lt-LT"/>
        </w:rPr>
        <w:t xml:space="preserve"> punktą ir jį išdėstyti taip:</w:t>
      </w:r>
    </w:p>
    <w:p w14:paraId="0C4FCFF2" w14:textId="398E5D39" w:rsidR="000C3BD2" w:rsidRDefault="00E47BE0"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„263. </w:t>
      </w:r>
      <w:r w:rsidRPr="00E47BE0">
        <w:rPr>
          <w:szCs w:val="24"/>
          <w:shd w:val="clear" w:color="auto" w:fill="FFFFFF"/>
          <w:lang w:eastAsia="lt-LT"/>
        </w:rPr>
        <w:t xml:space="preserve">Taryba savo įgaliojimų laikui sudaro Antikorupcijos komisiją. 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Antikorupcijos komisijos pirmininką iš šios komisijos narių deleguoja Tarybos opozicija raštu, pasirašytu daugiau kaip pusės visų Tarybos opozicijos narių ir viešai įteiktu Tarybos posėdžio pirmininkui. Šios komisijos pirmininko pavaduotoją komisijos narių siūlymu iš šios komisijos narių – Tarybos narių daugumos – skiria Taryba. Jeigu Tarybos opozicija per 2 mėnesius nuo pirmojo išrinktos naujos Tarybos posėdžio sušaukimo dienos nedeleguoja Antikorupcijos komisijos pirmininko arba deleguoja Tarybos narį, neatitinkantį Reglamento III skyriuje nustatytų reikalavimų, arba jeigu nėra paskelbta Tarybos opozicija, Antikorupcijos komisijos pirmininką Taryba komisijos narių siūlymu skiria iš šios komisijos narių – Tarybos narių mažumos. Jeigu visi Tarybos nariai sudaro Tarybos daugumą, Antikorupcijos komisija, sudaryta iš Tarybos daugumos atstovų, veikia tol, kol Taryboje susidaro Tarybos mažuma ar Tarybos opozicija. </w:t>
      </w:r>
      <w:r w:rsidR="000C3BD2" w:rsidRPr="000C3BD2">
        <w:rPr>
          <w:szCs w:val="24"/>
          <w:shd w:val="clear" w:color="auto" w:fill="FFFFFF"/>
          <w:lang w:eastAsia="lt-LT"/>
        </w:rPr>
        <w:t xml:space="preserve">Komisijos atsakingojo sekretoriaus pareigas atlieka mero paskirtas </w:t>
      </w:r>
      <w:r w:rsidR="00D72C4F">
        <w:rPr>
          <w:szCs w:val="24"/>
          <w:shd w:val="clear" w:color="auto" w:fill="FFFFFF"/>
          <w:lang w:eastAsia="lt-LT"/>
        </w:rPr>
        <w:t>S</w:t>
      </w:r>
      <w:r w:rsidR="00D72C4F" w:rsidRPr="000C3BD2">
        <w:rPr>
          <w:szCs w:val="24"/>
          <w:shd w:val="clear" w:color="auto" w:fill="FFFFFF"/>
          <w:lang w:eastAsia="lt-LT"/>
        </w:rPr>
        <w:t xml:space="preserve">avivaldybės </w:t>
      </w:r>
      <w:r w:rsidR="000C3BD2" w:rsidRPr="000C3BD2">
        <w:rPr>
          <w:szCs w:val="24"/>
          <w:shd w:val="clear" w:color="auto" w:fill="FFFFFF"/>
          <w:lang w:eastAsia="lt-LT"/>
        </w:rPr>
        <w:t>administracijos darbuotojas, ši funkcija įrašoma į jo pareigybės aprašymą.“</w:t>
      </w:r>
    </w:p>
    <w:p w14:paraId="388DF968" w14:textId="36D6993A" w:rsidR="00853113" w:rsidRDefault="009D4929"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1D523F" w:rsidRPr="001D523F">
        <w:rPr>
          <w:szCs w:val="24"/>
          <w:shd w:val="clear" w:color="auto" w:fill="FFFFFF"/>
          <w:lang w:eastAsia="lt-LT"/>
        </w:rPr>
        <w:t>.</w:t>
      </w:r>
      <w:r w:rsidR="0006079A">
        <w:rPr>
          <w:szCs w:val="24"/>
          <w:shd w:val="clear" w:color="auto" w:fill="FFFFFF"/>
          <w:lang w:eastAsia="lt-LT"/>
        </w:rPr>
        <w:t>25</w:t>
      </w:r>
      <w:r w:rsidR="00853113">
        <w:rPr>
          <w:szCs w:val="24"/>
          <w:shd w:val="clear" w:color="auto" w:fill="FFFFFF"/>
          <w:lang w:eastAsia="lt-LT"/>
        </w:rPr>
        <w:t xml:space="preserve">. Papildyti 278¹ punktu ir jį išdėstyti taip: </w:t>
      </w:r>
    </w:p>
    <w:p w14:paraId="4F234182" w14:textId="47B2EDAC" w:rsidR="00853113" w:rsidRPr="009D4929" w:rsidRDefault="00853113" w:rsidP="00DF5353">
      <w:pPr>
        <w:shd w:val="clear" w:color="auto" w:fill="FFFFFF"/>
        <w:spacing w:line="360" w:lineRule="auto"/>
        <w:ind w:firstLine="851"/>
        <w:jc w:val="both"/>
        <w:rPr>
          <w:szCs w:val="24"/>
          <w:shd w:val="clear" w:color="auto" w:fill="FFFFFF"/>
          <w:lang w:eastAsia="lt-LT"/>
        </w:rPr>
      </w:pPr>
      <w:r w:rsidRPr="009D4929">
        <w:rPr>
          <w:szCs w:val="24"/>
          <w:shd w:val="clear" w:color="auto" w:fill="FFFFFF"/>
          <w:lang w:eastAsia="lt-LT"/>
        </w:rPr>
        <w:t xml:space="preserve">„278¹. Atostogas meras suteikia sau potvarkiu. Apie merui suteiktas atostogas paskelbiama Savivaldybės interneto </w:t>
      </w:r>
      <w:r w:rsidR="00D72C4F" w:rsidRPr="009D4929">
        <w:rPr>
          <w:szCs w:val="24"/>
          <w:shd w:val="clear" w:color="auto" w:fill="FFFFFF"/>
          <w:lang w:eastAsia="lt-LT"/>
        </w:rPr>
        <w:t>svetainė</w:t>
      </w:r>
      <w:r w:rsidR="00D72C4F">
        <w:rPr>
          <w:szCs w:val="24"/>
          <w:shd w:val="clear" w:color="auto" w:fill="FFFFFF"/>
          <w:lang w:eastAsia="lt-LT"/>
        </w:rPr>
        <w:t>s</w:t>
      </w:r>
      <w:r w:rsidR="00D72C4F" w:rsidRPr="009D4929">
        <w:rPr>
          <w:szCs w:val="24"/>
          <w:shd w:val="clear" w:color="auto" w:fill="FFFFFF"/>
          <w:lang w:eastAsia="lt-LT"/>
        </w:rPr>
        <w:t xml:space="preserve"> </w:t>
      </w:r>
      <w:r w:rsidRPr="009D4929">
        <w:rPr>
          <w:szCs w:val="24"/>
          <w:shd w:val="clear" w:color="auto" w:fill="FFFFFF"/>
          <w:lang w:eastAsia="lt-LT"/>
        </w:rPr>
        <w:t>skiltyje „Darbotvarkės“, tokiu būdu informuojant tiek Tarybą, tiek gyventojus</w:t>
      </w:r>
      <w:r w:rsidR="007072D3" w:rsidRPr="009D4929">
        <w:rPr>
          <w:szCs w:val="24"/>
          <w:shd w:val="clear" w:color="auto" w:fill="FFFFFF"/>
          <w:lang w:eastAsia="lt-LT"/>
        </w:rPr>
        <w:t>, tiek</w:t>
      </w:r>
      <w:r w:rsidRPr="009D4929">
        <w:rPr>
          <w:szCs w:val="24"/>
          <w:shd w:val="clear" w:color="auto" w:fill="FFFFFF"/>
          <w:lang w:eastAsia="lt-LT"/>
        </w:rPr>
        <w:t xml:space="preserve"> ir kitus suinteresuotus asmenis</w:t>
      </w:r>
      <w:r w:rsidR="00D72C4F">
        <w:rPr>
          <w:szCs w:val="24"/>
          <w:shd w:val="clear" w:color="auto" w:fill="FFFFFF"/>
          <w:lang w:eastAsia="lt-LT"/>
        </w:rPr>
        <w:t>.</w:t>
      </w:r>
      <w:r w:rsidRPr="009D4929">
        <w:rPr>
          <w:szCs w:val="24"/>
          <w:shd w:val="clear" w:color="auto" w:fill="FFFFFF"/>
          <w:lang w:eastAsia="lt-LT"/>
        </w:rPr>
        <w:t>“</w:t>
      </w:r>
    </w:p>
    <w:p w14:paraId="6DCDD418" w14:textId="0CB8B8F7" w:rsidR="001D523F" w:rsidRDefault="00853113"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06079A">
        <w:rPr>
          <w:szCs w:val="24"/>
          <w:shd w:val="clear" w:color="auto" w:fill="FFFFFF"/>
          <w:lang w:eastAsia="lt-LT"/>
        </w:rPr>
        <w:t>26</w:t>
      </w:r>
      <w:r>
        <w:rPr>
          <w:szCs w:val="24"/>
          <w:shd w:val="clear" w:color="auto" w:fill="FFFFFF"/>
          <w:lang w:eastAsia="lt-LT"/>
        </w:rPr>
        <w:t xml:space="preserve">. </w:t>
      </w:r>
      <w:r w:rsidR="001D523F" w:rsidRPr="001D523F">
        <w:rPr>
          <w:szCs w:val="24"/>
          <w:shd w:val="clear" w:color="auto" w:fill="FFFFFF"/>
          <w:lang w:eastAsia="lt-LT"/>
        </w:rPr>
        <w:t>Pa</w:t>
      </w:r>
      <w:r>
        <w:rPr>
          <w:szCs w:val="24"/>
          <w:shd w:val="clear" w:color="auto" w:fill="FFFFFF"/>
          <w:lang w:eastAsia="lt-LT"/>
        </w:rPr>
        <w:t>keisti 281</w:t>
      </w:r>
      <w:r w:rsidR="001D523F" w:rsidRPr="001D523F">
        <w:rPr>
          <w:szCs w:val="24"/>
          <w:shd w:val="clear" w:color="auto" w:fill="FFFFFF"/>
          <w:lang w:eastAsia="lt-LT"/>
        </w:rPr>
        <w:t xml:space="preserve"> punkt</w:t>
      </w:r>
      <w:r>
        <w:rPr>
          <w:szCs w:val="24"/>
          <w:shd w:val="clear" w:color="auto" w:fill="FFFFFF"/>
          <w:lang w:eastAsia="lt-LT"/>
        </w:rPr>
        <w:t>ą</w:t>
      </w:r>
      <w:r w:rsidR="001D523F" w:rsidRPr="001D523F">
        <w:rPr>
          <w:szCs w:val="24"/>
          <w:shd w:val="clear" w:color="auto" w:fill="FFFFFF"/>
          <w:lang w:eastAsia="lt-LT"/>
        </w:rPr>
        <w:t xml:space="preserve"> ir jį išdėstyti taip:</w:t>
      </w:r>
    </w:p>
    <w:p w14:paraId="1703FB6A" w14:textId="5180EEB5" w:rsidR="00853113" w:rsidRDefault="00853113"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„281. </w:t>
      </w:r>
      <w:r w:rsidRPr="00853113">
        <w:rPr>
          <w:szCs w:val="24"/>
          <w:shd w:val="clear" w:color="auto" w:fill="FFFFFF"/>
          <w:lang w:eastAsia="lt-LT"/>
        </w:rPr>
        <w:t xml:space="preserve">Meras </w:t>
      </w:r>
      <w:bookmarkStart w:id="12" w:name="_Hlk171369910"/>
      <w:r w:rsidRPr="00853113">
        <w:rPr>
          <w:szCs w:val="24"/>
          <w:shd w:val="clear" w:color="auto" w:fill="FFFFFF"/>
          <w:lang w:eastAsia="lt-LT"/>
        </w:rPr>
        <w:t>priima potvarkius dėl savo vykimo į komandiruotes</w:t>
      </w:r>
      <w:bookmarkEnd w:id="12"/>
      <w:r>
        <w:rPr>
          <w:szCs w:val="24"/>
          <w:shd w:val="clear" w:color="auto" w:fill="FFFFFF"/>
          <w:lang w:eastAsia="lt-LT"/>
        </w:rPr>
        <w:t>,</w:t>
      </w:r>
      <w:r w:rsidRPr="00853113">
        <w:rPr>
          <w:szCs w:val="24"/>
          <w:shd w:val="clear" w:color="auto" w:fill="FFFFFF"/>
          <w:lang w:eastAsia="lt-LT"/>
        </w:rPr>
        <w:t xml:space="preserve"> išskyrus, kai vykstama į vienos dienos komandiruotę Lietuvos teritorijoje. Savivaldybės administracija, gavusi mero prašymą dėl vykimo į komandiruotę, parengia mero potvarkio projektą, nustatyta tvarka suderina ir jį pateikia merui pasirašyti. Potvarkyje dėl mero komandiruotės turi būti nurodomas vicemeras, kuriam pavedama pavaduoti merą, ir pavadavimo terminas. Savivaldybės administracija merui Vyriausybės nustatyta tvarka apmoka komandiruotės išlaidas. Grįžęs iš komandiruotės, meras per 3 darbo dienas Savivaldybės administracijos Apskaitos skyriui turi pateikti komandiruotės išlaidų ataskaitą ir atitinkamus dokumentus apie komandiruotės metu patirtas faktines išlaidas. Jeigu buvo išmokėtas avansas, – grąžinti nepanaudotą avanso likutį.</w:t>
      </w:r>
    </w:p>
    <w:p w14:paraId="27145174" w14:textId="03AA24DC" w:rsidR="00853113" w:rsidRPr="0004654A" w:rsidRDefault="00853113" w:rsidP="00853113">
      <w:pPr>
        <w:shd w:val="clear" w:color="auto" w:fill="FFFFFF"/>
        <w:spacing w:line="360" w:lineRule="auto"/>
        <w:ind w:firstLine="851"/>
        <w:jc w:val="both"/>
        <w:rPr>
          <w:szCs w:val="24"/>
          <w:shd w:val="clear" w:color="auto" w:fill="FFFFFF"/>
          <w:lang w:eastAsia="lt-LT"/>
        </w:rPr>
      </w:pPr>
      <w:r w:rsidRPr="0004654A">
        <w:rPr>
          <w:szCs w:val="24"/>
          <w:shd w:val="clear" w:color="auto" w:fill="FFFFFF"/>
          <w:lang w:eastAsia="lt-LT"/>
        </w:rPr>
        <w:t xml:space="preserve">Apie mero komandiruotę paskelbiama Savivaldybės interneto </w:t>
      </w:r>
      <w:r w:rsidR="00430851" w:rsidRPr="0004654A">
        <w:rPr>
          <w:szCs w:val="24"/>
          <w:shd w:val="clear" w:color="auto" w:fill="FFFFFF"/>
          <w:lang w:eastAsia="lt-LT"/>
        </w:rPr>
        <w:t>svetainė</w:t>
      </w:r>
      <w:r w:rsidR="00430851">
        <w:rPr>
          <w:szCs w:val="24"/>
          <w:shd w:val="clear" w:color="auto" w:fill="FFFFFF"/>
          <w:lang w:eastAsia="lt-LT"/>
        </w:rPr>
        <w:t>s</w:t>
      </w:r>
      <w:r w:rsidR="00430851" w:rsidRPr="0004654A">
        <w:rPr>
          <w:szCs w:val="24"/>
          <w:shd w:val="clear" w:color="auto" w:fill="FFFFFF"/>
          <w:lang w:eastAsia="lt-LT"/>
        </w:rPr>
        <w:t xml:space="preserve"> </w:t>
      </w:r>
      <w:r w:rsidRPr="0004654A">
        <w:rPr>
          <w:szCs w:val="24"/>
          <w:shd w:val="clear" w:color="auto" w:fill="FFFFFF"/>
          <w:lang w:eastAsia="lt-LT"/>
        </w:rPr>
        <w:t>skiltyje „Darbotvarkės“, tokiu būdu informuojant tiek Tarybą, tiek gyventojus, tiek ir kitus suinteresuotus asmenis</w:t>
      </w:r>
      <w:r w:rsidR="00430851">
        <w:rPr>
          <w:szCs w:val="24"/>
          <w:shd w:val="clear" w:color="auto" w:fill="FFFFFF"/>
          <w:lang w:eastAsia="lt-LT"/>
        </w:rPr>
        <w:t>.</w:t>
      </w:r>
      <w:r w:rsidRPr="0004654A">
        <w:rPr>
          <w:szCs w:val="24"/>
          <w:shd w:val="clear" w:color="auto" w:fill="FFFFFF"/>
          <w:lang w:eastAsia="lt-LT"/>
        </w:rPr>
        <w:t>“</w:t>
      </w:r>
    </w:p>
    <w:p w14:paraId="30CA41BC" w14:textId="1A25CA67" w:rsidR="00834B17" w:rsidRDefault="00834B17" w:rsidP="00DF5353">
      <w:pPr>
        <w:shd w:val="clear" w:color="auto" w:fill="FFFFFF"/>
        <w:spacing w:line="360" w:lineRule="auto"/>
        <w:ind w:firstLine="851"/>
        <w:jc w:val="both"/>
        <w:rPr>
          <w:szCs w:val="24"/>
          <w:shd w:val="clear" w:color="auto" w:fill="FFFFFF"/>
          <w:lang w:eastAsia="lt-LT"/>
        </w:rPr>
      </w:pPr>
      <w:r w:rsidRPr="00834B17">
        <w:rPr>
          <w:szCs w:val="24"/>
          <w:shd w:val="clear" w:color="auto" w:fill="FFFFFF"/>
          <w:lang w:eastAsia="lt-LT"/>
        </w:rPr>
        <w:t>1.</w:t>
      </w:r>
      <w:r w:rsidR="0006079A">
        <w:rPr>
          <w:szCs w:val="24"/>
          <w:shd w:val="clear" w:color="auto" w:fill="FFFFFF"/>
          <w:lang w:eastAsia="lt-LT"/>
        </w:rPr>
        <w:t>27</w:t>
      </w:r>
      <w:r w:rsidRPr="00834B17">
        <w:rPr>
          <w:szCs w:val="24"/>
          <w:shd w:val="clear" w:color="auto" w:fill="FFFFFF"/>
          <w:lang w:eastAsia="lt-LT"/>
        </w:rPr>
        <w:t xml:space="preserve">. Pakeisti </w:t>
      </w:r>
      <w:r>
        <w:rPr>
          <w:szCs w:val="24"/>
          <w:shd w:val="clear" w:color="auto" w:fill="FFFFFF"/>
          <w:lang w:eastAsia="lt-LT"/>
        </w:rPr>
        <w:t>286.1 pa</w:t>
      </w:r>
      <w:r w:rsidRPr="00834B17">
        <w:rPr>
          <w:szCs w:val="24"/>
          <w:shd w:val="clear" w:color="auto" w:fill="FFFFFF"/>
          <w:lang w:eastAsia="lt-LT"/>
        </w:rPr>
        <w:t>punkt</w:t>
      </w:r>
      <w:r>
        <w:rPr>
          <w:szCs w:val="24"/>
          <w:shd w:val="clear" w:color="auto" w:fill="FFFFFF"/>
          <w:lang w:eastAsia="lt-LT"/>
        </w:rPr>
        <w:t>į</w:t>
      </w:r>
      <w:r w:rsidRPr="00834B17">
        <w:rPr>
          <w:szCs w:val="24"/>
          <w:shd w:val="clear" w:color="auto" w:fill="FFFFFF"/>
          <w:lang w:eastAsia="lt-LT"/>
        </w:rPr>
        <w:t xml:space="preserve"> ir jį išdėstyti taip:</w:t>
      </w:r>
    </w:p>
    <w:p w14:paraId="11CB0EBE" w14:textId="07105B39" w:rsidR="00834B17" w:rsidRDefault="004105D7"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„286.1. </w:t>
      </w:r>
      <w:r w:rsidR="00E03191" w:rsidRPr="00E03191">
        <w:rPr>
          <w:szCs w:val="24"/>
          <w:shd w:val="clear" w:color="auto" w:fill="FFFFFF"/>
          <w:lang w:eastAsia="lt-LT"/>
        </w:rPr>
        <w:t xml:space="preserve">organizuoja </w:t>
      </w:r>
      <w:r w:rsidR="00E03191">
        <w:rPr>
          <w:szCs w:val="24"/>
          <w:shd w:val="clear" w:color="auto" w:fill="FFFFFF"/>
          <w:lang w:eastAsia="lt-LT"/>
        </w:rPr>
        <w:t>S</w:t>
      </w:r>
      <w:r w:rsidR="00E03191" w:rsidRPr="00E03191">
        <w:rPr>
          <w:szCs w:val="24"/>
          <w:shd w:val="clear" w:color="auto" w:fill="FFFFFF"/>
          <w:lang w:eastAsia="lt-LT"/>
        </w:rPr>
        <w:t xml:space="preserve">avivaldybės biudžeto sudarymą ir vykdymą, teikia </w:t>
      </w:r>
      <w:r w:rsidR="002B4B45">
        <w:rPr>
          <w:szCs w:val="24"/>
          <w:shd w:val="clear" w:color="auto" w:fill="FFFFFF"/>
          <w:lang w:eastAsia="lt-LT"/>
        </w:rPr>
        <w:t>T</w:t>
      </w:r>
      <w:r w:rsidR="00E03191" w:rsidRPr="00E03191">
        <w:rPr>
          <w:szCs w:val="24"/>
          <w:shd w:val="clear" w:color="auto" w:fill="FFFFFF"/>
          <w:lang w:eastAsia="lt-LT"/>
        </w:rPr>
        <w:t xml:space="preserve">arybai </w:t>
      </w:r>
      <w:r w:rsidR="002B4B45">
        <w:rPr>
          <w:szCs w:val="24"/>
          <w:shd w:val="clear" w:color="auto" w:fill="FFFFFF"/>
          <w:lang w:eastAsia="lt-LT"/>
        </w:rPr>
        <w:t>S</w:t>
      </w:r>
      <w:r w:rsidR="00E03191" w:rsidRPr="00E03191">
        <w:rPr>
          <w:szCs w:val="24"/>
          <w:shd w:val="clear" w:color="auto" w:fill="FFFFFF"/>
          <w:lang w:eastAsia="lt-LT"/>
        </w:rPr>
        <w:t xml:space="preserve">avivaldybės biudžeto projektą, biudžeto tikslinimą ir </w:t>
      </w:r>
      <w:r w:rsidR="002B4B45">
        <w:rPr>
          <w:szCs w:val="24"/>
          <w:shd w:val="clear" w:color="auto" w:fill="FFFFFF"/>
          <w:lang w:eastAsia="lt-LT"/>
        </w:rPr>
        <w:t>S</w:t>
      </w:r>
      <w:r w:rsidR="00E03191" w:rsidRPr="00E03191">
        <w:rPr>
          <w:szCs w:val="24"/>
          <w:shd w:val="clear" w:color="auto" w:fill="FFFFFF"/>
          <w:lang w:eastAsia="lt-LT"/>
        </w:rPr>
        <w:t>avivaldybės metinių ataskaitų rinkinį;</w:t>
      </w:r>
      <w:r w:rsidR="00430851">
        <w:rPr>
          <w:szCs w:val="24"/>
          <w:shd w:val="clear" w:color="auto" w:fill="FFFFFF"/>
          <w:lang w:eastAsia="lt-LT"/>
        </w:rPr>
        <w:t>“.</w:t>
      </w:r>
    </w:p>
    <w:p w14:paraId="6F5EA69F" w14:textId="0B8E719B" w:rsidR="002B4B45" w:rsidRDefault="00F17548"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06079A">
        <w:rPr>
          <w:szCs w:val="24"/>
          <w:shd w:val="clear" w:color="auto" w:fill="FFFFFF"/>
          <w:lang w:eastAsia="lt-LT"/>
        </w:rPr>
        <w:t>28</w:t>
      </w:r>
      <w:r>
        <w:rPr>
          <w:szCs w:val="24"/>
          <w:shd w:val="clear" w:color="auto" w:fill="FFFFFF"/>
          <w:lang w:eastAsia="lt-LT"/>
        </w:rPr>
        <w:t>. Pripažinti netekusiais galios 286.2 ir 286.3 papunkčius:</w:t>
      </w:r>
    </w:p>
    <w:p w14:paraId="13C4D025" w14:textId="06BB3B8A" w:rsidR="00083574" w:rsidRDefault="00083574" w:rsidP="00F76563">
      <w:pPr>
        <w:shd w:val="clear" w:color="auto" w:fill="FFFFFF"/>
        <w:spacing w:line="360" w:lineRule="auto"/>
        <w:ind w:firstLine="851"/>
        <w:jc w:val="both"/>
        <w:rPr>
          <w:szCs w:val="24"/>
          <w:shd w:val="clear" w:color="auto" w:fill="FFFFFF"/>
          <w:lang w:eastAsia="lt-LT"/>
        </w:rPr>
      </w:pPr>
      <w:bookmarkStart w:id="13" w:name="_Hlk171366833"/>
      <w:r w:rsidRPr="00083574">
        <w:rPr>
          <w:szCs w:val="24"/>
          <w:shd w:val="clear" w:color="auto" w:fill="FFFFFF"/>
          <w:lang w:eastAsia="lt-LT"/>
        </w:rPr>
        <w:t>1.</w:t>
      </w:r>
      <w:r w:rsidR="0006079A">
        <w:rPr>
          <w:szCs w:val="24"/>
          <w:shd w:val="clear" w:color="auto" w:fill="FFFFFF"/>
          <w:lang w:eastAsia="lt-LT"/>
        </w:rPr>
        <w:t>29</w:t>
      </w:r>
      <w:r w:rsidRPr="00083574">
        <w:rPr>
          <w:szCs w:val="24"/>
          <w:shd w:val="clear" w:color="auto" w:fill="FFFFFF"/>
          <w:lang w:eastAsia="lt-LT"/>
        </w:rPr>
        <w:t>. Pakeisti 286.1</w:t>
      </w:r>
      <w:r>
        <w:rPr>
          <w:szCs w:val="24"/>
          <w:shd w:val="clear" w:color="auto" w:fill="FFFFFF"/>
          <w:lang w:eastAsia="lt-LT"/>
        </w:rPr>
        <w:t>4</w:t>
      </w:r>
      <w:r w:rsidRPr="00083574">
        <w:rPr>
          <w:szCs w:val="24"/>
          <w:shd w:val="clear" w:color="auto" w:fill="FFFFFF"/>
          <w:lang w:eastAsia="lt-LT"/>
        </w:rPr>
        <w:t xml:space="preserve"> papunktį ir jį išdėstyti taip:</w:t>
      </w:r>
    </w:p>
    <w:bookmarkEnd w:id="13"/>
    <w:p w14:paraId="69DBB934" w14:textId="10F7ECF6" w:rsidR="00083574" w:rsidRDefault="00083574" w:rsidP="00F7656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„286.14.</w:t>
      </w:r>
      <w:r w:rsidR="00481F25">
        <w:rPr>
          <w:szCs w:val="24"/>
          <w:shd w:val="clear" w:color="auto" w:fill="FFFFFF"/>
          <w:lang w:eastAsia="lt-LT"/>
        </w:rPr>
        <w:t xml:space="preserve"> </w:t>
      </w:r>
      <w:r w:rsidR="00481F25" w:rsidRPr="00481F25">
        <w:rPr>
          <w:szCs w:val="24"/>
          <w:shd w:val="clear" w:color="auto" w:fill="FFFFFF"/>
          <w:lang w:eastAsia="lt-LT"/>
        </w:rPr>
        <w:t xml:space="preserve">teikia </w:t>
      </w:r>
      <w:r w:rsidR="00481F25">
        <w:rPr>
          <w:szCs w:val="24"/>
          <w:shd w:val="clear" w:color="auto" w:fill="FFFFFF"/>
          <w:lang w:eastAsia="lt-LT"/>
        </w:rPr>
        <w:t>T</w:t>
      </w:r>
      <w:r w:rsidR="00481F25" w:rsidRPr="00481F25">
        <w:rPr>
          <w:szCs w:val="24"/>
          <w:shd w:val="clear" w:color="auto" w:fill="FFFFFF"/>
          <w:lang w:eastAsia="lt-LT"/>
        </w:rPr>
        <w:t>arybai tvirtinti gyvenamųjų vietovių ar jų dalių suskirstymą (sugrupavimą) į seniūnaitijas (kai jos sudaromos);</w:t>
      </w:r>
      <w:r w:rsidR="00481F25">
        <w:rPr>
          <w:szCs w:val="24"/>
          <w:shd w:val="clear" w:color="auto" w:fill="FFFFFF"/>
          <w:lang w:eastAsia="lt-LT"/>
        </w:rPr>
        <w:t>“</w:t>
      </w:r>
      <w:r w:rsidR="00430851">
        <w:rPr>
          <w:szCs w:val="24"/>
          <w:shd w:val="clear" w:color="auto" w:fill="FFFFFF"/>
          <w:lang w:eastAsia="lt-LT"/>
        </w:rPr>
        <w:t>.</w:t>
      </w:r>
    </w:p>
    <w:p w14:paraId="1F2E49E0" w14:textId="04FBB3E8" w:rsidR="00C77F6E" w:rsidRDefault="00C77F6E" w:rsidP="00F76563">
      <w:pPr>
        <w:shd w:val="clear" w:color="auto" w:fill="FFFFFF"/>
        <w:spacing w:line="360" w:lineRule="auto"/>
        <w:ind w:firstLine="851"/>
        <w:jc w:val="both"/>
        <w:rPr>
          <w:szCs w:val="24"/>
          <w:shd w:val="clear" w:color="auto" w:fill="FFFFFF"/>
          <w:lang w:eastAsia="lt-LT"/>
        </w:rPr>
      </w:pPr>
      <w:r w:rsidRPr="00C77F6E">
        <w:rPr>
          <w:szCs w:val="24"/>
          <w:shd w:val="clear" w:color="auto" w:fill="FFFFFF"/>
          <w:lang w:eastAsia="lt-LT"/>
        </w:rPr>
        <w:t>1.</w:t>
      </w:r>
      <w:r w:rsidR="0006079A" w:rsidRPr="00C77F6E">
        <w:rPr>
          <w:szCs w:val="24"/>
          <w:shd w:val="clear" w:color="auto" w:fill="FFFFFF"/>
          <w:lang w:eastAsia="lt-LT"/>
        </w:rPr>
        <w:t>3</w:t>
      </w:r>
      <w:r w:rsidR="0006079A">
        <w:rPr>
          <w:szCs w:val="24"/>
          <w:shd w:val="clear" w:color="auto" w:fill="FFFFFF"/>
          <w:lang w:eastAsia="lt-LT"/>
        </w:rPr>
        <w:t>0</w:t>
      </w:r>
      <w:r w:rsidRPr="00C77F6E">
        <w:rPr>
          <w:szCs w:val="24"/>
          <w:shd w:val="clear" w:color="auto" w:fill="FFFFFF"/>
          <w:lang w:eastAsia="lt-LT"/>
        </w:rPr>
        <w:t>. Pakeisti 286.</w:t>
      </w:r>
      <w:r w:rsidR="006D153E">
        <w:rPr>
          <w:szCs w:val="24"/>
          <w:shd w:val="clear" w:color="auto" w:fill="FFFFFF"/>
          <w:lang w:eastAsia="lt-LT"/>
        </w:rPr>
        <w:t>23</w:t>
      </w:r>
      <w:r w:rsidRPr="00C77F6E">
        <w:rPr>
          <w:szCs w:val="24"/>
          <w:shd w:val="clear" w:color="auto" w:fill="FFFFFF"/>
          <w:lang w:eastAsia="lt-LT"/>
        </w:rPr>
        <w:t xml:space="preserve"> papunktį ir jį išdėstyti taip:</w:t>
      </w:r>
    </w:p>
    <w:p w14:paraId="06F16B42" w14:textId="032B9F4A" w:rsidR="00C77F6E" w:rsidRDefault="006D153E" w:rsidP="00F7656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„286.23. </w:t>
      </w:r>
      <w:r w:rsidR="00AA567A" w:rsidRPr="00AA567A">
        <w:rPr>
          <w:szCs w:val="24"/>
          <w:shd w:val="clear" w:color="auto" w:fill="FFFFFF"/>
          <w:lang w:eastAsia="lt-LT"/>
        </w:rPr>
        <w:t xml:space="preserve">suteikia </w:t>
      </w:r>
      <w:r w:rsidR="00AA567A">
        <w:rPr>
          <w:szCs w:val="24"/>
          <w:shd w:val="clear" w:color="auto" w:fill="FFFFFF"/>
          <w:lang w:eastAsia="lt-LT"/>
        </w:rPr>
        <w:t>S</w:t>
      </w:r>
      <w:r w:rsidR="00AA567A" w:rsidRPr="00AA567A">
        <w:rPr>
          <w:szCs w:val="24"/>
          <w:shd w:val="clear" w:color="auto" w:fill="FFFFFF"/>
          <w:lang w:eastAsia="lt-LT"/>
        </w:rPr>
        <w:t>avivaldybės administracijos direktoriui, vicemerui</w:t>
      </w:r>
      <w:r w:rsidR="00AA567A">
        <w:rPr>
          <w:szCs w:val="24"/>
          <w:shd w:val="clear" w:color="auto" w:fill="FFFFFF"/>
          <w:lang w:eastAsia="lt-LT"/>
        </w:rPr>
        <w:t xml:space="preserve"> </w:t>
      </w:r>
      <w:r w:rsidR="00AA567A" w:rsidRPr="00AA567A">
        <w:rPr>
          <w:szCs w:val="24"/>
          <w:shd w:val="clear" w:color="auto" w:fill="FFFFFF"/>
          <w:lang w:eastAsia="lt-LT"/>
        </w:rPr>
        <w:t>(-ams) ir kitiems mero politinio (asmeninio) pasitikėjimo valstybės tarnautojams atostogas, siunčia šiuos asmenis į komandiruotes;</w:t>
      </w:r>
      <w:r w:rsidR="00AA567A">
        <w:rPr>
          <w:szCs w:val="24"/>
          <w:shd w:val="clear" w:color="auto" w:fill="FFFFFF"/>
          <w:lang w:eastAsia="lt-LT"/>
        </w:rPr>
        <w:t>“</w:t>
      </w:r>
      <w:r w:rsidR="00430851">
        <w:rPr>
          <w:szCs w:val="24"/>
          <w:shd w:val="clear" w:color="auto" w:fill="FFFFFF"/>
          <w:lang w:eastAsia="lt-LT"/>
        </w:rPr>
        <w:t>.</w:t>
      </w:r>
    </w:p>
    <w:p w14:paraId="50773B41" w14:textId="4AE0D313" w:rsidR="00C77F6E" w:rsidRDefault="00C77F6E" w:rsidP="00F76563">
      <w:pPr>
        <w:shd w:val="clear" w:color="auto" w:fill="FFFFFF"/>
        <w:spacing w:line="360" w:lineRule="auto"/>
        <w:ind w:firstLine="851"/>
        <w:jc w:val="both"/>
        <w:rPr>
          <w:szCs w:val="24"/>
          <w:shd w:val="clear" w:color="auto" w:fill="FFFFFF"/>
          <w:lang w:eastAsia="lt-LT"/>
        </w:rPr>
      </w:pPr>
      <w:r w:rsidRPr="00C77F6E">
        <w:rPr>
          <w:szCs w:val="24"/>
          <w:shd w:val="clear" w:color="auto" w:fill="FFFFFF"/>
          <w:lang w:eastAsia="lt-LT"/>
        </w:rPr>
        <w:t>1.</w:t>
      </w:r>
      <w:r w:rsidR="0006079A" w:rsidRPr="00C77F6E">
        <w:rPr>
          <w:szCs w:val="24"/>
          <w:shd w:val="clear" w:color="auto" w:fill="FFFFFF"/>
          <w:lang w:eastAsia="lt-LT"/>
        </w:rPr>
        <w:t>3</w:t>
      </w:r>
      <w:r w:rsidR="0006079A">
        <w:rPr>
          <w:szCs w:val="24"/>
          <w:shd w:val="clear" w:color="auto" w:fill="FFFFFF"/>
          <w:lang w:eastAsia="lt-LT"/>
        </w:rPr>
        <w:t>1</w:t>
      </w:r>
      <w:r w:rsidRPr="00C77F6E">
        <w:rPr>
          <w:szCs w:val="24"/>
          <w:shd w:val="clear" w:color="auto" w:fill="FFFFFF"/>
          <w:lang w:eastAsia="lt-LT"/>
        </w:rPr>
        <w:t>. Pakeisti 286.</w:t>
      </w:r>
      <w:r w:rsidR="00527556">
        <w:rPr>
          <w:szCs w:val="24"/>
          <w:shd w:val="clear" w:color="auto" w:fill="FFFFFF"/>
          <w:lang w:eastAsia="lt-LT"/>
        </w:rPr>
        <w:t>29</w:t>
      </w:r>
      <w:r w:rsidRPr="00C77F6E">
        <w:rPr>
          <w:szCs w:val="24"/>
          <w:shd w:val="clear" w:color="auto" w:fill="FFFFFF"/>
          <w:lang w:eastAsia="lt-LT"/>
        </w:rPr>
        <w:t xml:space="preserve"> papunktį ir jį išdėstyti taip:</w:t>
      </w:r>
    </w:p>
    <w:p w14:paraId="28837617" w14:textId="59B4ADD6" w:rsidR="00C77F6E" w:rsidRDefault="00527556" w:rsidP="00F7656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„286.29. </w:t>
      </w:r>
      <w:r w:rsidR="00974C19" w:rsidRPr="00974C19">
        <w:rPr>
          <w:szCs w:val="24"/>
          <w:shd w:val="clear" w:color="auto" w:fill="FFFFFF"/>
          <w:lang w:eastAsia="lt-LT"/>
        </w:rPr>
        <w:t xml:space="preserve">išduoda sutikimus </w:t>
      </w:r>
      <w:bookmarkStart w:id="14" w:name="_Hlk171367185"/>
      <w:r w:rsidR="00974C19" w:rsidRPr="00974C19">
        <w:rPr>
          <w:szCs w:val="24"/>
          <w:shd w:val="clear" w:color="auto" w:fill="FFFFFF"/>
          <w:lang w:eastAsia="lt-LT"/>
        </w:rPr>
        <w:t xml:space="preserve">ir priima sprendimus </w:t>
      </w:r>
      <w:bookmarkEnd w:id="14"/>
      <w:r w:rsidR="00974C19" w:rsidRPr="00974C19">
        <w:rPr>
          <w:szCs w:val="24"/>
          <w:shd w:val="clear" w:color="auto" w:fill="FFFFFF"/>
          <w:lang w:eastAsia="lt-LT"/>
        </w:rPr>
        <w:t xml:space="preserve">dėl </w:t>
      </w:r>
      <w:r w:rsidR="00974C19">
        <w:rPr>
          <w:szCs w:val="24"/>
          <w:shd w:val="clear" w:color="auto" w:fill="FFFFFF"/>
          <w:lang w:eastAsia="lt-LT"/>
        </w:rPr>
        <w:t>S</w:t>
      </w:r>
      <w:r w:rsidR="00974C19" w:rsidRPr="00974C19">
        <w:rPr>
          <w:szCs w:val="24"/>
          <w:shd w:val="clear" w:color="auto" w:fill="FFFFFF"/>
          <w:lang w:eastAsia="lt-LT"/>
        </w:rPr>
        <w:t>avivaldybės patikėjimo teise valdomos valstybinės žemės naudojimo, susijusius su statytojo teisės įgyvendinimu, susisiekimo komunikacijų, inžinerinių tinklų tiesimu, veikla vandens telkiniuose ir žemės gelmių tyrimu; valstybinės žemės nuomos teisės perleidimo ar įkeitimo; teritorijų, kuriose taikomos specialiosios žemės naudojimo sąlygos, nustatymo; sandoriu nustatomų servitutų patikėjimo teise valdomuose valstybinės žemės sklypuose nustatymo, bendraturčio teisių įgyvendinimo ir pasirašymo žemės sklypo ribų paženklinimo akte ir (ar) žemės sklypo plane;</w:t>
      </w:r>
      <w:r w:rsidR="00974C19">
        <w:rPr>
          <w:szCs w:val="24"/>
          <w:shd w:val="clear" w:color="auto" w:fill="FFFFFF"/>
          <w:lang w:eastAsia="lt-LT"/>
        </w:rPr>
        <w:t>“</w:t>
      </w:r>
      <w:r w:rsidR="00430851">
        <w:rPr>
          <w:szCs w:val="24"/>
          <w:shd w:val="clear" w:color="auto" w:fill="FFFFFF"/>
          <w:lang w:eastAsia="lt-LT"/>
        </w:rPr>
        <w:t>.</w:t>
      </w:r>
    </w:p>
    <w:p w14:paraId="714EC4E8" w14:textId="78C651FC" w:rsidR="00B07A99" w:rsidRPr="006C4015" w:rsidRDefault="00B07A99" w:rsidP="00F76563">
      <w:pPr>
        <w:shd w:val="clear" w:color="auto" w:fill="FFFFFF"/>
        <w:spacing w:line="360" w:lineRule="auto"/>
        <w:ind w:firstLine="851"/>
        <w:jc w:val="both"/>
        <w:rPr>
          <w:szCs w:val="24"/>
          <w:shd w:val="clear" w:color="auto" w:fill="FFFFFF"/>
          <w:lang w:eastAsia="lt-LT"/>
        </w:rPr>
      </w:pPr>
      <w:r w:rsidRPr="006C4015">
        <w:rPr>
          <w:szCs w:val="24"/>
          <w:shd w:val="clear" w:color="auto" w:fill="FFFFFF"/>
          <w:lang w:eastAsia="lt-LT"/>
        </w:rPr>
        <w:t>1.</w:t>
      </w:r>
      <w:r w:rsidR="0006079A" w:rsidRPr="006C4015">
        <w:rPr>
          <w:szCs w:val="24"/>
          <w:shd w:val="clear" w:color="auto" w:fill="FFFFFF"/>
          <w:lang w:eastAsia="lt-LT"/>
        </w:rPr>
        <w:t>3</w:t>
      </w:r>
      <w:r w:rsidR="0006079A">
        <w:rPr>
          <w:szCs w:val="24"/>
          <w:shd w:val="clear" w:color="auto" w:fill="FFFFFF"/>
          <w:lang w:eastAsia="lt-LT"/>
        </w:rPr>
        <w:t>2</w:t>
      </w:r>
      <w:r w:rsidRPr="006C4015">
        <w:rPr>
          <w:szCs w:val="24"/>
          <w:shd w:val="clear" w:color="auto" w:fill="FFFFFF"/>
          <w:lang w:eastAsia="lt-LT"/>
        </w:rPr>
        <w:t>. Papildyti 286.30 papunkčiu ir jį išdėstyti taip:</w:t>
      </w:r>
    </w:p>
    <w:p w14:paraId="34C18CF2" w14:textId="711DE9D0" w:rsidR="00B07A99" w:rsidRDefault="004A4CC0" w:rsidP="00F76563">
      <w:pPr>
        <w:shd w:val="clear" w:color="auto" w:fill="FFFFFF"/>
        <w:spacing w:line="360" w:lineRule="auto"/>
        <w:ind w:firstLine="851"/>
        <w:jc w:val="both"/>
        <w:rPr>
          <w:szCs w:val="24"/>
          <w:shd w:val="clear" w:color="auto" w:fill="FFFFFF"/>
          <w:lang w:eastAsia="lt-LT"/>
        </w:rPr>
      </w:pPr>
      <w:r w:rsidRPr="004A4CC0">
        <w:rPr>
          <w:szCs w:val="24"/>
          <w:shd w:val="clear" w:color="auto" w:fill="FFFFFF"/>
          <w:lang w:eastAsia="lt-LT"/>
        </w:rPr>
        <w:t>„</w:t>
      </w:r>
      <w:r w:rsidR="00B07A99" w:rsidRPr="004A4CC0">
        <w:rPr>
          <w:szCs w:val="24"/>
          <w:shd w:val="clear" w:color="auto" w:fill="FFFFFF"/>
          <w:lang w:eastAsia="lt-LT"/>
        </w:rPr>
        <w:t>286.30. išduoda sutikimus laikinai naudotis žemės ūkio veiklai vykdyti žemės sklypais nesuformuotais laisvos valstybinės žemės fondo žemės plotais, patikėjimo teise valdomais savivaldybių;</w:t>
      </w:r>
      <w:r w:rsidRPr="004A4CC0">
        <w:rPr>
          <w:szCs w:val="24"/>
          <w:shd w:val="clear" w:color="auto" w:fill="FFFFFF"/>
          <w:lang w:eastAsia="lt-LT"/>
        </w:rPr>
        <w:t>“</w:t>
      </w:r>
      <w:r w:rsidR="00430851">
        <w:rPr>
          <w:szCs w:val="24"/>
          <w:shd w:val="clear" w:color="auto" w:fill="FFFFFF"/>
          <w:lang w:eastAsia="lt-LT"/>
        </w:rPr>
        <w:t>.</w:t>
      </w:r>
    </w:p>
    <w:p w14:paraId="140078CF" w14:textId="2FC4A1E1" w:rsidR="00E13FF6" w:rsidRPr="00E13FF6" w:rsidRDefault="00E13FF6" w:rsidP="00E13FF6">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06079A">
        <w:rPr>
          <w:szCs w:val="24"/>
          <w:shd w:val="clear" w:color="auto" w:fill="FFFFFF"/>
          <w:lang w:eastAsia="lt-LT"/>
        </w:rPr>
        <w:t>33</w:t>
      </w:r>
      <w:r>
        <w:rPr>
          <w:szCs w:val="24"/>
          <w:shd w:val="clear" w:color="auto" w:fill="FFFFFF"/>
          <w:lang w:eastAsia="lt-LT"/>
        </w:rPr>
        <w:t xml:space="preserve">. </w:t>
      </w:r>
      <w:bookmarkStart w:id="15" w:name="_Hlk171368882"/>
      <w:r w:rsidRPr="00E13FF6">
        <w:rPr>
          <w:szCs w:val="24"/>
          <w:shd w:val="clear" w:color="auto" w:fill="FFFFFF"/>
          <w:lang w:eastAsia="lt-LT"/>
        </w:rPr>
        <w:t xml:space="preserve">nuo </w:t>
      </w:r>
      <w:r w:rsidRPr="00EA1841">
        <w:rPr>
          <w:b/>
          <w:bCs/>
          <w:szCs w:val="24"/>
          <w:shd w:val="clear" w:color="auto" w:fill="FFFFFF"/>
          <w:lang w:eastAsia="lt-LT"/>
        </w:rPr>
        <w:t>2027-01-01</w:t>
      </w:r>
      <w:r>
        <w:rPr>
          <w:szCs w:val="24"/>
          <w:shd w:val="clear" w:color="auto" w:fill="FFFFFF"/>
          <w:lang w:eastAsia="lt-LT"/>
        </w:rPr>
        <w:t xml:space="preserve"> pripažinti netekusiu galios</w:t>
      </w:r>
      <w:r w:rsidRPr="00E13FF6">
        <w:rPr>
          <w:szCs w:val="24"/>
          <w:shd w:val="clear" w:color="auto" w:fill="FFFFFF"/>
          <w:lang w:eastAsia="lt-LT"/>
        </w:rPr>
        <w:t xml:space="preserve"> </w:t>
      </w:r>
      <w:r>
        <w:rPr>
          <w:szCs w:val="24"/>
          <w:shd w:val="clear" w:color="auto" w:fill="FFFFFF"/>
          <w:lang w:eastAsia="lt-LT"/>
        </w:rPr>
        <w:t xml:space="preserve">286.30 papunktį. </w:t>
      </w:r>
      <w:bookmarkEnd w:id="15"/>
    </w:p>
    <w:p w14:paraId="41B79C2F" w14:textId="30518FC0" w:rsidR="00C77F6E" w:rsidRDefault="00C77F6E" w:rsidP="00F76563">
      <w:pPr>
        <w:shd w:val="clear" w:color="auto" w:fill="FFFFFF"/>
        <w:spacing w:line="360" w:lineRule="auto"/>
        <w:ind w:firstLine="851"/>
        <w:jc w:val="both"/>
        <w:rPr>
          <w:szCs w:val="24"/>
          <w:shd w:val="clear" w:color="auto" w:fill="FFFFFF"/>
          <w:lang w:eastAsia="lt-LT"/>
        </w:rPr>
      </w:pPr>
      <w:r w:rsidRPr="00C77F6E">
        <w:rPr>
          <w:szCs w:val="24"/>
          <w:shd w:val="clear" w:color="auto" w:fill="FFFFFF"/>
          <w:lang w:eastAsia="lt-LT"/>
        </w:rPr>
        <w:t>1.</w:t>
      </w:r>
      <w:r w:rsidR="0006079A" w:rsidRPr="00C77F6E">
        <w:rPr>
          <w:szCs w:val="24"/>
          <w:shd w:val="clear" w:color="auto" w:fill="FFFFFF"/>
          <w:lang w:eastAsia="lt-LT"/>
        </w:rPr>
        <w:t>3</w:t>
      </w:r>
      <w:r w:rsidR="0006079A">
        <w:rPr>
          <w:szCs w:val="24"/>
          <w:shd w:val="clear" w:color="auto" w:fill="FFFFFF"/>
          <w:lang w:eastAsia="lt-LT"/>
        </w:rPr>
        <w:t>4</w:t>
      </w:r>
      <w:r w:rsidRPr="00C77F6E">
        <w:rPr>
          <w:szCs w:val="24"/>
          <w:shd w:val="clear" w:color="auto" w:fill="FFFFFF"/>
          <w:lang w:eastAsia="lt-LT"/>
        </w:rPr>
        <w:t xml:space="preserve">. </w:t>
      </w:r>
      <w:r w:rsidR="004A4CC0">
        <w:rPr>
          <w:szCs w:val="24"/>
          <w:shd w:val="clear" w:color="auto" w:fill="FFFFFF"/>
          <w:lang w:eastAsia="lt-LT"/>
        </w:rPr>
        <w:t xml:space="preserve">Buvusį 286.30 papunktį laikyti 286.31 </w:t>
      </w:r>
      <w:r w:rsidRPr="00C77F6E">
        <w:rPr>
          <w:szCs w:val="24"/>
          <w:shd w:val="clear" w:color="auto" w:fill="FFFFFF"/>
          <w:lang w:eastAsia="lt-LT"/>
        </w:rPr>
        <w:t>papunk</w:t>
      </w:r>
      <w:r w:rsidR="004A4CC0">
        <w:rPr>
          <w:szCs w:val="24"/>
          <w:shd w:val="clear" w:color="auto" w:fill="FFFFFF"/>
          <w:lang w:eastAsia="lt-LT"/>
        </w:rPr>
        <w:t>čiu, jį pakeisti</w:t>
      </w:r>
      <w:r w:rsidRPr="00C77F6E">
        <w:rPr>
          <w:szCs w:val="24"/>
          <w:shd w:val="clear" w:color="auto" w:fill="FFFFFF"/>
          <w:lang w:eastAsia="lt-LT"/>
        </w:rPr>
        <w:t xml:space="preserve"> ir išdėstyti taip:</w:t>
      </w:r>
    </w:p>
    <w:p w14:paraId="4F86DC02" w14:textId="273FEB9D" w:rsidR="00C331AC" w:rsidRDefault="00C331AC" w:rsidP="00F7656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„286.3</w:t>
      </w:r>
      <w:r w:rsidR="00126A7E">
        <w:rPr>
          <w:szCs w:val="24"/>
          <w:shd w:val="clear" w:color="auto" w:fill="FFFFFF"/>
          <w:lang w:eastAsia="lt-LT"/>
        </w:rPr>
        <w:t>1</w:t>
      </w:r>
      <w:r>
        <w:rPr>
          <w:szCs w:val="24"/>
          <w:shd w:val="clear" w:color="auto" w:fill="FFFFFF"/>
          <w:lang w:eastAsia="lt-LT"/>
        </w:rPr>
        <w:t>.</w:t>
      </w:r>
      <w:r w:rsidR="00B07A99" w:rsidRPr="00B07A99">
        <w:t xml:space="preserve"> </w:t>
      </w:r>
      <w:r w:rsidR="00B07A99" w:rsidRPr="00B07A99">
        <w:rPr>
          <w:szCs w:val="24"/>
          <w:shd w:val="clear" w:color="auto" w:fill="FFFFFF"/>
          <w:lang w:eastAsia="lt-LT"/>
        </w:rPr>
        <w:t xml:space="preserve">vykdo kitus </w:t>
      </w:r>
      <w:r w:rsidR="00B07A99">
        <w:rPr>
          <w:szCs w:val="24"/>
          <w:shd w:val="clear" w:color="auto" w:fill="FFFFFF"/>
          <w:lang w:eastAsia="lt-LT"/>
        </w:rPr>
        <w:t xml:space="preserve">Vietos savivaldos </w:t>
      </w:r>
      <w:r w:rsidR="00B07A99" w:rsidRPr="00B07A99">
        <w:rPr>
          <w:szCs w:val="24"/>
          <w:shd w:val="clear" w:color="auto" w:fill="FFFFFF"/>
          <w:lang w:eastAsia="lt-LT"/>
        </w:rPr>
        <w:t>ir kituose įstatymuose nustatytus įgaliojimus.</w:t>
      </w:r>
      <w:r w:rsidR="00B07A99">
        <w:rPr>
          <w:szCs w:val="24"/>
          <w:shd w:val="clear" w:color="auto" w:fill="FFFFFF"/>
          <w:lang w:eastAsia="lt-LT"/>
        </w:rPr>
        <w:t>“</w:t>
      </w:r>
      <w:r w:rsidR="00B07A99" w:rsidRPr="00B07A99">
        <w:rPr>
          <w:szCs w:val="24"/>
          <w:shd w:val="clear" w:color="auto" w:fill="FFFFFF"/>
          <w:lang w:eastAsia="lt-LT"/>
        </w:rPr>
        <w:t xml:space="preserve"> </w:t>
      </w:r>
      <w:r>
        <w:rPr>
          <w:szCs w:val="24"/>
          <w:shd w:val="clear" w:color="auto" w:fill="FFFFFF"/>
          <w:lang w:eastAsia="lt-LT"/>
        </w:rPr>
        <w:t xml:space="preserve"> </w:t>
      </w:r>
    </w:p>
    <w:p w14:paraId="77C9ED94" w14:textId="1B55C5C4" w:rsidR="00386AD2" w:rsidRDefault="00386AD2"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06079A">
        <w:rPr>
          <w:szCs w:val="24"/>
          <w:shd w:val="clear" w:color="auto" w:fill="FFFFFF"/>
          <w:lang w:eastAsia="lt-LT"/>
        </w:rPr>
        <w:t>35</w:t>
      </w:r>
      <w:r>
        <w:rPr>
          <w:szCs w:val="24"/>
          <w:shd w:val="clear" w:color="auto" w:fill="FFFFFF"/>
          <w:lang w:eastAsia="lt-LT"/>
        </w:rPr>
        <w:t xml:space="preserve">.  </w:t>
      </w:r>
      <w:r w:rsidR="005E2454" w:rsidRPr="005E2454">
        <w:rPr>
          <w:szCs w:val="24"/>
          <w:shd w:val="clear" w:color="auto" w:fill="FFFFFF"/>
          <w:lang w:eastAsia="lt-LT"/>
        </w:rPr>
        <w:t>Pakeisti 2</w:t>
      </w:r>
      <w:r w:rsidR="0036049D">
        <w:rPr>
          <w:szCs w:val="24"/>
          <w:shd w:val="clear" w:color="auto" w:fill="FFFFFF"/>
          <w:lang w:eastAsia="lt-LT"/>
        </w:rPr>
        <w:t>87¹</w:t>
      </w:r>
      <w:r w:rsidR="005E2454" w:rsidRPr="005E2454">
        <w:rPr>
          <w:szCs w:val="24"/>
          <w:shd w:val="clear" w:color="auto" w:fill="FFFFFF"/>
          <w:lang w:eastAsia="lt-LT"/>
        </w:rPr>
        <w:t xml:space="preserve"> punktą ir jį išdėstyti taip:</w:t>
      </w:r>
    </w:p>
    <w:p w14:paraId="13F3DD03" w14:textId="4490A3FB" w:rsidR="005E2454" w:rsidRDefault="0036049D"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w:t>
      </w:r>
      <w:r w:rsidRPr="0036049D">
        <w:rPr>
          <w:szCs w:val="24"/>
          <w:shd w:val="clear" w:color="auto" w:fill="FFFFFF"/>
          <w:lang w:eastAsia="lt-LT"/>
        </w:rPr>
        <w:t>287¹. Reglamento 286.12, 286.13, 286.28</w:t>
      </w:r>
      <w:r>
        <w:rPr>
          <w:szCs w:val="24"/>
          <w:shd w:val="clear" w:color="auto" w:fill="FFFFFF"/>
          <w:lang w:eastAsia="lt-LT"/>
        </w:rPr>
        <w:t xml:space="preserve">, </w:t>
      </w:r>
      <w:r w:rsidRPr="0036049D">
        <w:rPr>
          <w:szCs w:val="24"/>
          <w:shd w:val="clear" w:color="auto" w:fill="FFFFFF"/>
          <w:lang w:eastAsia="lt-LT"/>
        </w:rPr>
        <w:t>286.29</w:t>
      </w:r>
      <w:r>
        <w:rPr>
          <w:szCs w:val="24"/>
          <w:shd w:val="clear" w:color="auto" w:fill="FFFFFF"/>
          <w:lang w:eastAsia="lt-LT"/>
        </w:rPr>
        <w:t xml:space="preserve"> ir 286.30</w:t>
      </w:r>
      <w:r w:rsidRPr="0036049D">
        <w:rPr>
          <w:szCs w:val="24"/>
          <w:shd w:val="clear" w:color="auto" w:fill="FFFFFF"/>
          <w:lang w:eastAsia="lt-LT"/>
        </w:rPr>
        <w:t xml:space="preserve"> papunkčiuose nustatytas funkcijas meras, merą pavaduojantis vicemeras arba laikinai mero pareigas einantis Tarybos narys turi teisę įgalioti atlikti Savivaldybės administracijos direktorių.</w:t>
      </w:r>
      <w:r w:rsidR="00430851">
        <w:rPr>
          <w:szCs w:val="24"/>
          <w:shd w:val="clear" w:color="auto" w:fill="FFFFFF"/>
          <w:lang w:eastAsia="lt-LT"/>
        </w:rPr>
        <w:t>“</w:t>
      </w:r>
    </w:p>
    <w:p w14:paraId="1CCEC591" w14:textId="32282E0E" w:rsidR="00A741E8" w:rsidRDefault="0036049D" w:rsidP="0036049D">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06079A">
        <w:rPr>
          <w:szCs w:val="24"/>
          <w:shd w:val="clear" w:color="auto" w:fill="FFFFFF"/>
          <w:lang w:eastAsia="lt-LT"/>
        </w:rPr>
        <w:t>36</w:t>
      </w:r>
      <w:r>
        <w:rPr>
          <w:szCs w:val="24"/>
          <w:shd w:val="clear" w:color="auto" w:fill="FFFFFF"/>
          <w:lang w:eastAsia="lt-LT"/>
        </w:rPr>
        <w:t xml:space="preserve">. </w:t>
      </w:r>
      <w:r w:rsidRPr="0036049D">
        <w:rPr>
          <w:szCs w:val="24"/>
          <w:shd w:val="clear" w:color="auto" w:fill="FFFFFF"/>
          <w:lang w:eastAsia="lt-LT"/>
        </w:rPr>
        <w:t xml:space="preserve">nuo </w:t>
      </w:r>
      <w:r w:rsidRPr="009F1E5F">
        <w:rPr>
          <w:b/>
          <w:bCs/>
          <w:szCs w:val="24"/>
          <w:shd w:val="clear" w:color="auto" w:fill="FFFFFF"/>
          <w:lang w:eastAsia="lt-LT"/>
        </w:rPr>
        <w:t>2027-01-01</w:t>
      </w:r>
      <w:r w:rsidRPr="0036049D">
        <w:rPr>
          <w:szCs w:val="24"/>
          <w:shd w:val="clear" w:color="auto" w:fill="FFFFFF"/>
          <w:lang w:eastAsia="lt-LT"/>
        </w:rPr>
        <w:t xml:space="preserve"> </w:t>
      </w:r>
      <w:r w:rsidR="00A741E8">
        <w:rPr>
          <w:szCs w:val="24"/>
          <w:shd w:val="clear" w:color="auto" w:fill="FFFFFF"/>
          <w:lang w:eastAsia="lt-LT"/>
        </w:rPr>
        <w:t>p</w:t>
      </w:r>
      <w:r w:rsidR="00A741E8" w:rsidRPr="00A741E8">
        <w:rPr>
          <w:szCs w:val="24"/>
          <w:shd w:val="clear" w:color="auto" w:fill="FFFFFF"/>
          <w:lang w:eastAsia="lt-LT"/>
        </w:rPr>
        <w:t>akeisti 287¹ punktą ir jį išdėstyti taip:</w:t>
      </w:r>
    </w:p>
    <w:p w14:paraId="559AF6DA" w14:textId="098E53C1" w:rsidR="00A741E8" w:rsidRDefault="003F4976" w:rsidP="0036049D">
      <w:pPr>
        <w:shd w:val="clear" w:color="auto" w:fill="FFFFFF"/>
        <w:spacing w:line="360" w:lineRule="auto"/>
        <w:ind w:firstLine="851"/>
        <w:jc w:val="both"/>
        <w:rPr>
          <w:szCs w:val="24"/>
          <w:shd w:val="clear" w:color="auto" w:fill="FFFFFF"/>
          <w:lang w:eastAsia="lt-LT"/>
        </w:rPr>
      </w:pPr>
      <w:r w:rsidRPr="003F4976">
        <w:rPr>
          <w:szCs w:val="24"/>
          <w:shd w:val="clear" w:color="auto" w:fill="FFFFFF"/>
          <w:lang w:eastAsia="lt-LT"/>
        </w:rPr>
        <w:t>„287¹. Reglamento 286.12, 286.13, 286.28 ir 286.29 papunkčiuose nustatytas funkcijas meras, merą pavaduojantis vicemeras arba laikinai mero pareigas einantis Tarybos narys turi teisę įgalioti atlikti Savivaldybės administracijos direktorių.</w:t>
      </w:r>
      <w:r w:rsidR="00430851">
        <w:rPr>
          <w:szCs w:val="24"/>
          <w:shd w:val="clear" w:color="auto" w:fill="FFFFFF"/>
          <w:lang w:eastAsia="lt-LT"/>
        </w:rPr>
        <w:t>“</w:t>
      </w:r>
    </w:p>
    <w:p w14:paraId="7DF6A900" w14:textId="038B2F1A" w:rsidR="0036049D" w:rsidRPr="00BB67F8" w:rsidRDefault="0036049D" w:rsidP="0036049D">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06079A">
        <w:rPr>
          <w:szCs w:val="24"/>
          <w:shd w:val="clear" w:color="auto" w:fill="FFFFFF"/>
          <w:lang w:eastAsia="lt-LT"/>
        </w:rPr>
        <w:t>37</w:t>
      </w:r>
      <w:r>
        <w:rPr>
          <w:szCs w:val="24"/>
          <w:shd w:val="clear" w:color="auto" w:fill="FFFFFF"/>
          <w:lang w:eastAsia="lt-LT"/>
        </w:rPr>
        <w:t xml:space="preserve">. </w:t>
      </w:r>
      <w:r w:rsidRPr="00BB67F8">
        <w:rPr>
          <w:szCs w:val="24"/>
          <w:shd w:val="clear" w:color="auto" w:fill="FFFFFF"/>
          <w:lang w:eastAsia="lt-LT"/>
        </w:rPr>
        <w:t>Papildyti</w:t>
      </w:r>
      <w:r>
        <w:rPr>
          <w:szCs w:val="24"/>
          <w:shd w:val="clear" w:color="auto" w:fill="FFFFFF"/>
          <w:lang w:eastAsia="lt-LT"/>
        </w:rPr>
        <w:t xml:space="preserve"> 289¹</w:t>
      </w:r>
      <w:r w:rsidRPr="00BB67F8">
        <w:rPr>
          <w:szCs w:val="24"/>
          <w:shd w:val="clear" w:color="auto" w:fill="FFFFFF"/>
          <w:lang w:eastAsia="lt-LT"/>
        </w:rPr>
        <w:t xml:space="preserve"> punk</w:t>
      </w:r>
      <w:r>
        <w:rPr>
          <w:szCs w:val="24"/>
          <w:shd w:val="clear" w:color="auto" w:fill="FFFFFF"/>
          <w:lang w:eastAsia="lt-LT"/>
        </w:rPr>
        <w:t>tu</w:t>
      </w:r>
      <w:r w:rsidRPr="00BB67F8">
        <w:rPr>
          <w:szCs w:val="24"/>
          <w:shd w:val="clear" w:color="auto" w:fill="FFFFFF"/>
          <w:lang w:eastAsia="lt-LT"/>
        </w:rPr>
        <w:t xml:space="preserve"> ir jį išdėstyti taip:</w:t>
      </w:r>
    </w:p>
    <w:p w14:paraId="7ABE61FA" w14:textId="0D9ABA9C" w:rsidR="0036049D" w:rsidRDefault="0036049D" w:rsidP="0036049D">
      <w:pPr>
        <w:shd w:val="clear" w:color="auto" w:fill="FFFFFF"/>
        <w:spacing w:line="360" w:lineRule="auto"/>
        <w:ind w:firstLine="851"/>
        <w:jc w:val="both"/>
        <w:rPr>
          <w:szCs w:val="24"/>
          <w:shd w:val="clear" w:color="auto" w:fill="FFFFFF"/>
          <w:lang w:eastAsia="lt-LT"/>
        </w:rPr>
      </w:pPr>
      <w:r w:rsidRPr="00126A7E">
        <w:rPr>
          <w:szCs w:val="24"/>
          <w:shd w:val="clear" w:color="auto" w:fill="FFFFFF"/>
          <w:lang w:eastAsia="lt-LT"/>
        </w:rPr>
        <w:t xml:space="preserve">„289¹. Meras įgaliojimams vykdyti gali pasitelkti </w:t>
      </w:r>
      <w:r w:rsidR="00430851">
        <w:rPr>
          <w:szCs w:val="24"/>
          <w:shd w:val="clear" w:color="auto" w:fill="FFFFFF"/>
          <w:lang w:eastAsia="lt-LT"/>
        </w:rPr>
        <w:t>S</w:t>
      </w:r>
      <w:r w:rsidR="00430851" w:rsidRPr="00126A7E">
        <w:rPr>
          <w:szCs w:val="24"/>
          <w:shd w:val="clear" w:color="auto" w:fill="FFFFFF"/>
          <w:lang w:eastAsia="lt-LT"/>
        </w:rPr>
        <w:t xml:space="preserve">avivaldybės </w:t>
      </w:r>
      <w:r w:rsidRPr="00126A7E">
        <w:rPr>
          <w:szCs w:val="24"/>
          <w:shd w:val="clear" w:color="auto" w:fill="FFFFFF"/>
          <w:lang w:eastAsia="lt-LT"/>
        </w:rPr>
        <w:t>administraciją.“</w:t>
      </w:r>
    </w:p>
    <w:p w14:paraId="612DF094" w14:textId="042FD7BF" w:rsidR="001D523F" w:rsidRDefault="001D523F" w:rsidP="001D523F">
      <w:pPr>
        <w:shd w:val="clear" w:color="auto" w:fill="FFFFFF"/>
        <w:spacing w:line="360" w:lineRule="auto"/>
        <w:ind w:firstLine="851"/>
        <w:jc w:val="both"/>
        <w:rPr>
          <w:szCs w:val="24"/>
          <w:shd w:val="clear" w:color="auto" w:fill="FFFFFF"/>
          <w:lang w:eastAsia="lt-LT"/>
        </w:rPr>
      </w:pPr>
      <w:r w:rsidRPr="00BD08E4">
        <w:rPr>
          <w:szCs w:val="24"/>
          <w:shd w:val="clear" w:color="auto" w:fill="FFFFFF"/>
          <w:lang w:eastAsia="lt-LT"/>
        </w:rPr>
        <w:t>1.</w:t>
      </w:r>
      <w:r w:rsidR="0006079A">
        <w:rPr>
          <w:szCs w:val="24"/>
          <w:shd w:val="clear" w:color="auto" w:fill="FFFFFF"/>
          <w:lang w:eastAsia="lt-LT"/>
        </w:rPr>
        <w:t>38</w:t>
      </w:r>
      <w:r w:rsidRPr="00BD08E4">
        <w:rPr>
          <w:szCs w:val="24"/>
          <w:shd w:val="clear" w:color="auto" w:fill="FFFFFF"/>
          <w:lang w:eastAsia="lt-LT"/>
        </w:rPr>
        <w:t>. Pakeisti 2</w:t>
      </w:r>
      <w:r>
        <w:rPr>
          <w:szCs w:val="24"/>
          <w:shd w:val="clear" w:color="auto" w:fill="FFFFFF"/>
          <w:lang w:eastAsia="lt-LT"/>
        </w:rPr>
        <w:t>92</w:t>
      </w:r>
      <w:r w:rsidRPr="00BD08E4">
        <w:rPr>
          <w:szCs w:val="24"/>
          <w:shd w:val="clear" w:color="auto" w:fill="FFFFFF"/>
          <w:lang w:eastAsia="lt-LT"/>
        </w:rPr>
        <w:t xml:space="preserve"> punktą ir jį išdėstyti taip:</w:t>
      </w:r>
    </w:p>
    <w:p w14:paraId="3A7349E3" w14:textId="3A745EF4" w:rsidR="001D523F" w:rsidRDefault="001D523F" w:rsidP="001D523F">
      <w:pPr>
        <w:shd w:val="clear" w:color="auto" w:fill="FFFFFF"/>
        <w:spacing w:line="360" w:lineRule="auto"/>
        <w:ind w:firstLine="851"/>
        <w:jc w:val="both"/>
      </w:pPr>
      <w:r>
        <w:rPr>
          <w:szCs w:val="24"/>
          <w:shd w:val="clear" w:color="auto" w:fill="FFFFFF"/>
          <w:lang w:eastAsia="lt-LT"/>
        </w:rPr>
        <w:t>„292.</w:t>
      </w:r>
      <w:r w:rsidRPr="00904E6A">
        <w:t xml:space="preserve"> Mero sprendimai įforminami potvarkiais, kurių galiojimą pats meras gali sustabdyti, juos pakeisti ar panaikinti, jeigu teisės aktai nenustato kitaip. Mero potvarkiai skelbiami </w:t>
      </w:r>
      <w:r w:rsidR="00430851">
        <w:t>S</w:t>
      </w:r>
      <w:r w:rsidR="00430851" w:rsidRPr="00904E6A">
        <w:t xml:space="preserve">avivaldybės </w:t>
      </w:r>
      <w:r w:rsidRPr="00904E6A">
        <w:t>interneto svetainėje.</w:t>
      </w:r>
      <w:r>
        <w:t>“</w:t>
      </w:r>
    </w:p>
    <w:p w14:paraId="1340A8B1" w14:textId="491CB091" w:rsidR="008223B1" w:rsidRPr="00BB67F8" w:rsidRDefault="008223B1" w:rsidP="00DF5353">
      <w:pPr>
        <w:shd w:val="clear" w:color="auto" w:fill="FFFFFF"/>
        <w:spacing w:line="360" w:lineRule="auto"/>
        <w:ind w:firstLine="851"/>
        <w:jc w:val="both"/>
        <w:rPr>
          <w:szCs w:val="24"/>
          <w:shd w:val="clear" w:color="auto" w:fill="FFFFFF"/>
          <w:lang w:eastAsia="lt-LT"/>
        </w:rPr>
      </w:pPr>
      <w:bookmarkStart w:id="16" w:name="_Hlk171347043"/>
      <w:r w:rsidRPr="00BB67F8">
        <w:rPr>
          <w:szCs w:val="24"/>
          <w:shd w:val="clear" w:color="auto" w:fill="FFFFFF"/>
          <w:lang w:eastAsia="lt-LT"/>
        </w:rPr>
        <w:t>1.</w:t>
      </w:r>
      <w:r w:rsidR="0006079A">
        <w:rPr>
          <w:szCs w:val="24"/>
          <w:shd w:val="clear" w:color="auto" w:fill="FFFFFF"/>
          <w:lang w:eastAsia="lt-LT"/>
        </w:rPr>
        <w:t>39</w:t>
      </w:r>
      <w:r w:rsidRPr="00BB67F8">
        <w:rPr>
          <w:szCs w:val="24"/>
          <w:shd w:val="clear" w:color="auto" w:fill="FFFFFF"/>
          <w:lang w:eastAsia="lt-LT"/>
        </w:rPr>
        <w:t>. Pakeisti 2</w:t>
      </w:r>
      <w:r w:rsidR="001055ED">
        <w:rPr>
          <w:szCs w:val="24"/>
          <w:shd w:val="clear" w:color="auto" w:fill="FFFFFF"/>
          <w:lang w:eastAsia="lt-LT"/>
        </w:rPr>
        <w:t>95.1</w:t>
      </w:r>
      <w:r w:rsidRPr="00BB67F8">
        <w:rPr>
          <w:szCs w:val="24"/>
          <w:shd w:val="clear" w:color="auto" w:fill="FFFFFF"/>
          <w:lang w:eastAsia="lt-LT"/>
        </w:rPr>
        <w:t xml:space="preserve"> </w:t>
      </w:r>
      <w:r w:rsidR="001055ED">
        <w:rPr>
          <w:szCs w:val="24"/>
          <w:shd w:val="clear" w:color="auto" w:fill="FFFFFF"/>
          <w:lang w:eastAsia="lt-LT"/>
        </w:rPr>
        <w:t>pa</w:t>
      </w:r>
      <w:r w:rsidRPr="00BB67F8">
        <w:rPr>
          <w:szCs w:val="24"/>
          <w:shd w:val="clear" w:color="auto" w:fill="FFFFFF"/>
          <w:lang w:eastAsia="lt-LT"/>
        </w:rPr>
        <w:t>punkt</w:t>
      </w:r>
      <w:r w:rsidR="001055ED">
        <w:rPr>
          <w:szCs w:val="24"/>
          <w:shd w:val="clear" w:color="auto" w:fill="FFFFFF"/>
          <w:lang w:eastAsia="lt-LT"/>
        </w:rPr>
        <w:t>į</w:t>
      </w:r>
      <w:r w:rsidRPr="00BB67F8">
        <w:rPr>
          <w:szCs w:val="24"/>
          <w:shd w:val="clear" w:color="auto" w:fill="FFFFFF"/>
          <w:lang w:eastAsia="lt-LT"/>
        </w:rPr>
        <w:t xml:space="preserve"> ir jį išdėstyti taip:</w:t>
      </w:r>
    </w:p>
    <w:bookmarkEnd w:id="16"/>
    <w:p w14:paraId="0A2C60A2" w14:textId="5A35E867" w:rsidR="001055ED" w:rsidRDefault="008223B1" w:rsidP="001055ED">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„29</w:t>
      </w:r>
      <w:r w:rsidR="001055ED">
        <w:rPr>
          <w:szCs w:val="24"/>
          <w:shd w:val="clear" w:color="auto" w:fill="FFFFFF"/>
          <w:lang w:eastAsia="lt-LT"/>
        </w:rPr>
        <w:t>5.1.</w:t>
      </w:r>
      <w:r w:rsidRPr="00BB67F8">
        <w:rPr>
          <w:szCs w:val="24"/>
          <w:shd w:val="clear" w:color="auto" w:fill="FFFFFF"/>
          <w:lang w:eastAsia="lt-LT"/>
        </w:rPr>
        <w:t xml:space="preserve"> </w:t>
      </w:r>
      <w:r w:rsidR="001055ED" w:rsidRPr="001055ED">
        <w:rPr>
          <w:szCs w:val="24"/>
          <w:shd w:val="clear" w:color="auto" w:fill="FFFFFF"/>
          <w:lang w:eastAsia="lt-LT"/>
        </w:rPr>
        <w:t>meras dėl atostogų, laikinojo nedarbingumo, nusišalinimo ar kitų pateisinamų priežasčių laikinai neina savo pareigų;</w:t>
      </w:r>
      <w:r w:rsidR="001055ED">
        <w:rPr>
          <w:szCs w:val="24"/>
          <w:shd w:val="clear" w:color="auto" w:fill="FFFFFF"/>
          <w:lang w:eastAsia="lt-LT"/>
        </w:rPr>
        <w:t>“</w:t>
      </w:r>
      <w:r w:rsidR="00430851">
        <w:rPr>
          <w:szCs w:val="24"/>
          <w:shd w:val="clear" w:color="auto" w:fill="FFFFFF"/>
          <w:lang w:eastAsia="lt-LT"/>
        </w:rPr>
        <w:t>.</w:t>
      </w:r>
      <w:r w:rsidR="001055ED" w:rsidRPr="001055ED">
        <w:rPr>
          <w:szCs w:val="24"/>
          <w:shd w:val="clear" w:color="auto" w:fill="FFFFFF"/>
          <w:lang w:eastAsia="lt-LT"/>
        </w:rPr>
        <w:t xml:space="preserve"> </w:t>
      </w:r>
    </w:p>
    <w:p w14:paraId="09B68894" w14:textId="60DDFC7B" w:rsidR="000B541F" w:rsidRPr="00BB67F8" w:rsidRDefault="000B541F" w:rsidP="000B541F">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1.</w:t>
      </w:r>
      <w:r w:rsidR="0006079A">
        <w:rPr>
          <w:szCs w:val="24"/>
          <w:shd w:val="clear" w:color="auto" w:fill="FFFFFF"/>
          <w:lang w:eastAsia="lt-LT"/>
        </w:rPr>
        <w:t>40</w:t>
      </w:r>
      <w:r w:rsidRPr="00BB67F8">
        <w:rPr>
          <w:szCs w:val="24"/>
          <w:shd w:val="clear" w:color="auto" w:fill="FFFFFF"/>
          <w:lang w:eastAsia="lt-LT"/>
        </w:rPr>
        <w:t>. Pakeisti 2</w:t>
      </w:r>
      <w:r w:rsidR="005750EA">
        <w:rPr>
          <w:szCs w:val="24"/>
          <w:shd w:val="clear" w:color="auto" w:fill="FFFFFF"/>
          <w:lang w:eastAsia="lt-LT"/>
        </w:rPr>
        <w:t>96</w:t>
      </w:r>
      <w:r w:rsidRPr="00BB67F8">
        <w:rPr>
          <w:szCs w:val="24"/>
          <w:shd w:val="clear" w:color="auto" w:fill="FFFFFF"/>
          <w:lang w:eastAsia="lt-LT"/>
        </w:rPr>
        <w:t xml:space="preserve"> punktą ir jį išdėstyti taip:</w:t>
      </w:r>
    </w:p>
    <w:p w14:paraId="35E6A070" w14:textId="07BA575D" w:rsidR="005750EA" w:rsidRPr="005750EA" w:rsidRDefault="000B541F" w:rsidP="005750EA">
      <w:pPr>
        <w:shd w:val="clear" w:color="auto" w:fill="FFFFFF"/>
        <w:spacing w:line="360" w:lineRule="auto"/>
        <w:ind w:firstLine="851"/>
        <w:jc w:val="both"/>
        <w:rPr>
          <w:szCs w:val="24"/>
          <w:shd w:val="clear" w:color="auto" w:fill="FFFFFF"/>
          <w:lang w:eastAsia="lt-LT"/>
        </w:rPr>
      </w:pPr>
      <w:r w:rsidRPr="00BB67F8">
        <w:rPr>
          <w:szCs w:val="24"/>
          <w:shd w:val="clear" w:color="auto" w:fill="FFFFFF"/>
          <w:lang w:eastAsia="lt-LT"/>
        </w:rPr>
        <w:t>„29</w:t>
      </w:r>
      <w:r w:rsidR="005750EA">
        <w:rPr>
          <w:szCs w:val="24"/>
          <w:shd w:val="clear" w:color="auto" w:fill="FFFFFF"/>
          <w:lang w:eastAsia="lt-LT"/>
        </w:rPr>
        <w:t>6</w:t>
      </w:r>
      <w:r w:rsidRPr="00BB67F8">
        <w:rPr>
          <w:szCs w:val="24"/>
          <w:shd w:val="clear" w:color="auto" w:fill="FFFFFF"/>
          <w:lang w:eastAsia="lt-LT"/>
        </w:rPr>
        <w:t xml:space="preserve">. </w:t>
      </w:r>
      <w:r w:rsidR="005750EA" w:rsidRPr="005750EA">
        <w:rPr>
          <w:szCs w:val="24"/>
          <w:shd w:val="clear" w:color="auto" w:fill="FFFFFF"/>
          <w:lang w:eastAsia="lt-LT"/>
        </w:rPr>
        <w:t xml:space="preserve">Merą pavaduojantis vicemeras vykdo visus </w:t>
      </w:r>
      <w:r w:rsidR="005750EA">
        <w:rPr>
          <w:szCs w:val="24"/>
          <w:shd w:val="clear" w:color="auto" w:fill="FFFFFF"/>
          <w:lang w:eastAsia="lt-LT"/>
        </w:rPr>
        <w:t xml:space="preserve">Vietos savivaldos </w:t>
      </w:r>
      <w:r w:rsidR="005750EA" w:rsidRPr="005750EA">
        <w:rPr>
          <w:szCs w:val="24"/>
          <w:shd w:val="clear" w:color="auto" w:fill="FFFFFF"/>
          <w:lang w:eastAsia="lt-LT"/>
        </w:rPr>
        <w:t>ir kituose įstatymuose nustatytus mero įgaliojimus, išskyrus nustatytus Reglamento 286.4, 286.5, 286.7, 286.15, 286.19, 286.20, 286.21 papunkčiuose.</w:t>
      </w:r>
    </w:p>
    <w:p w14:paraId="4FE338D0" w14:textId="6BA5C00D" w:rsidR="008223B1" w:rsidRPr="00BB67F8" w:rsidRDefault="005750EA" w:rsidP="005750EA">
      <w:pPr>
        <w:shd w:val="clear" w:color="auto" w:fill="FFFFFF"/>
        <w:spacing w:line="360" w:lineRule="auto"/>
        <w:ind w:firstLine="851"/>
        <w:jc w:val="both"/>
        <w:rPr>
          <w:szCs w:val="24"/>
          <w:shd w:val="clear" w:color="auto" w:fill="FFFFFF"/>
          <w:lang w:eastAsia="lt-LT"/>
        </w:rPr>
      </w:pPr>
      <w:r w:rsidRPr="005750EA">
        <w:rPr>
          <w:szCs w:val="24"/>
          <w:shd w:val="clear" w:color="auto" w:fill="FFFFFF"/>
          <w:lang w:eastAsia="lt-LT"/>
        </w:rPr>
        <w:t>Vicemerui pavaduojant merą, Reglamento 286.15 papunktyje nustatytus mero įgaliojimus vykdo Taryba, o Reglamento 286.4, 286.5 ir 286.7 papunkčiuose nustatytus mero įgaliojimus – laikinai Tarybos paskirtas Tarybos narys: Strateginio planavimo, finansų ir infrastruktūros komiteto pirmininkas, o jo nesant – Bendruomenių, socialinių reikalų, sveikatos ir sporto komiteto pirmininkas.</w:t>
      </w:r>
      <w:r w:rsidR="000B541F" w:rsidRPr="00BB67F8">
        <w:rPr>
          <w:szCs w:val="24"/>
          <w:shd w:val="clear" w:color="auto" w:fill="FFFFFF"/>
          <w:lang w:eastAsia="lt-LT"/>
        </w:rPr>
        <w:t>“</w:t>
      </w:r>
    </w:p>
    <w:p w14:paraId="7E1F5F13" w14:textId="102E82B9" w:rsidR="004B5EE8" w:rsidRPr="00B81411" w:rsidRDefault="004B5EE8" w:rsidP="005750EA">
      <w:pPr>
        <w:shd w:val="clear" w:color="auto" w:fill="FFFFFF"/>
        <w:spacing w:line="360" w:lineRule="auto"/>
        <w:ind w:firstLine="851"/>
        <w:jc w:val="both"/>
        <w:rPr>
          <w:szCs w:val="24"/>
          <w:shd w:val="clear" w:color="auto" w:fill="FFFFFF"/>
          <w:lang w:eastAsia="lt-LT"/>
        </w:rPr>
      </w:pPr>
      <w:bookmarkStart w:id="17" w:name="_Hlk171371117"/>
      <w:r w:rsidRPr="00B81411">
        <w:rPr>
          <w:szCs w:val="24"/>
          <w:shd w:val="clear" w:color="auto" w:fill="FFFFFF"/>
          <w:lang w:eastAsia="lt-LT"/>
        </w:rPr>
        <w:t>1.</w:t>
      </w:r>
      <w:r w:rsidR="0006079A">
        <w:rPr>
          <w:szCs w:val="24"/>
          <w:shd w:val="clear" w:color="auto" w:fill="FFFFFF"/>
          <w:lang w:eastAsia="lt-LT"/>
        </w:rPr>
        <w:t>41</w:t>
      </w:r>
      <w:r w:rsidRPr="00B81411">
        <w:rPr>
          <w:szCs w:val="24"/>
          <w:shd w:val="clear" w:color="auto" w:fill="FFFFFF"/>
          <w:lang w:eastAsia="lt-LT"/>
        </w:rPr>
        <w:t xml:space="preserve">. Pakeisti </w:t>
      </w:r>
      <w:r w:rsidR="00DD7E4C">
        <w:rPr>
          <w:szCs w:val="24"/>
          <w:shd w:val="clear" w:color="auto" w:fill="FFFFFF"/>
          <w:lang w:eastAsia="lt-LT"/>
        </w:rPr>
        <w:t>302</w:t>
      </w:r>
      <w:r w:rsidRPr="00B81411">
        <w:rPr>
          <w:szCs w:val="24"/>
          <w:shd w:val="clear" w:color="auto" w:fill="FFFFFF"/>
          <w:lang w:eastAsia="lt-LT"/>
        </w:rPr>
        <w:t xml:space="preserve"> </w:t>
      </w:r>
      <w:r w:rsidR="00982F8E" w:rsidRPr="00B81411">
        <w:rPr>
          <w:szCs w:val="24"/>
          <w:shd w:val="clear" w:color="auto" w:fill="FFFFFF"/>
          <w:lang w:eastAsia="lt-LT"/>
        </w:rPr>
        <w:t>p</w:t>
      </w:r>
      <w:r w:rsidRPr="00B81411">
        <w:rPr>
          <w:szCs w:val="24"/>
          <w:shd w:val="clear" w:color="auto" w:fill="FFFFFF"/>
          <w:lang w:eastAsia="lt-LT"/>
        </w:rPr>
        <w:t>unktą ir jį išdėstyti taip:</w:t>
      </w:r>
    </w:p>
    <w:bookmarkEnd w:id="17"/>
    <w:p w14:paraId="152091F9" w14:textId="64B9027C" w:rsidR="00982F8E" w:rsidRPr="00B81411" w:rsidRDefault="00982F8E" w:rsidP="002D5464">
      <w:pPr>
        <w:shd w:val="clear" w:color="auto" w:fill="FFFFFF"/>
        <w:spacing w:line="360" w:lineRule="auto"/>
        <w:ind w:firstLine="851"/>
        <w:jc w:val="both"/>
        <w:rPr>
          <w:szCs w:val="24"/>
          <w:shd w:val="clear" w:color="auto" w:fill="FFFFFF"/>
          <w:lang w:eastAsia="lt-LT"/>
        </w:rPr>
      </w:pPr>
      <w:r w:rsidRPr="00B81411">
        <w:rPr>
          <w:szCs w:val="24"/>
          <w:shd w:val="clear" w:color="auto" w:fill="FFFFFF"/>
          <w:lang w:eastAsia="lt-LT"/>
        </w:rPr>
        <w:t>„3</w:t>
      </w:r>
      <w:r w:rsidR="00DD7E4C">
        <w:rPr>
          <w:szCs w:val="24"/>
          <w:shd w:val="clear" w:color="auto" w:fill="FFFFFF"/>
          <w:lang w:eastAsia="lt-LT"/>
        </w:rPr>
        <w:t>02</w:t>
      </w:r>
      <w:r w:rsidRPr="00B81411">
        <w:rPr>
          <w:szCs w:val="24"/>
          <w:shd w:val="clear" w:color="auto" w:fill="FFFFFF"/>
          <w:lang w:eastAsia="lt-LT"/>
        </w:rPr>
        <w:t xml:space="preserve">. </w:t>
      </w:r>
      <w:r w:rsidR="002D5464">
        <w:rPr>
          <w:szCs w:val="24"/>
          <w:shd w:val="clear" w:color="auto" w:fill="FFFFFF"/>
          <w:lang w:eastAsia="lt-LT"/>
        </w:rPr>
        <w:t>M</w:t>
      </w:r>
      <w:r w:rsidR="002D5464" w:rsidRPr="002D5464">
        <w:rPr>
          <w:szCs w:val="24"/>
          <w:shd w:val="clear" w:color="auto" w:fill="FFFFFF"/>
          <w:lang w:eastAsia="lt-LT"/>
        </w:rPr>
        <w:t xml:space="preserve">eras, pateikdamas Tarybos sprendimo projektą, Tarybai teikia kandidatūrą į vicemero pareigas. Jeigu Taryba </w:t>
      </w:r>
      <w:r w:rsidR="002D5464">
        <w:rPr>
          <w:szCs w:val="24"/>
          <w:shd w:val="clear" w:color="auto" w:fill="FFFFFF"/>
          <w:lang w:eastAsia="lt-LT"/>
        </w:rPr>
        <w:t>du</w:t>
      </w:r>
      <w:r w:rsidR="002D5464" w:rsidRPr="002D5464">
        <w:rPr>
          <w:szCs w:val="24"/>
          <w:shd w:val="clear" w:color="auto" w:fill="FFFFFF"/>
          <w:lang w:eastAsia="lt-LT"/>
        </w:rPr>
        <w:t xml:space="preserve"> kartus iš eilės nepritaria teikiamai kandidatūrai į vicemero pareigas</w:t>
      </w:r>
      <w:r w:rsidR="002313E4">
        <w:rPr>
          <w:szCs w:val="24"/>
          <w:shd w:val="clear" w:color="auto" w:fill="FFFFFF"/>
          <w:lang w:eastAsia="lt-LT"/>
        </w:rPr>
        <w:t xml:space="preserve"> </w:t>
      </w:r>
      <w:r w:rsidR="002313E4" w:rsidRPr="002313E4">
        <w:rPr>
          <w:szCs w:val="24"/>
          <w:shd w:val="clear" w:color="auto" w:fill="FFFFFF"/>
          <w:lang w:eastAsia="lt-LT"/>
        </w:rPr>
        <w:t>ir (arba) šio klausimo nesvarsto,</w:t>
      </w:r>
      <w:r w:rsidR="002D5464" w:rsidRPr="002D5464">
        <w:rPr>
          <w:szCs w:val="24"/>
          <w:shd w:val="clear" w:color="auto" w:fill="FFFFFF"/>
          <w:lang w:eastAsia="lt-LT"/>
        </w:rPr>
        <w:t xml:space="preserve"> meras turi teisę savo sprendimu, priimdamas potvarkį, Tarybai teiktą kandidatą paskirti vicemeru. Jeigu meras, Tarybai pirmą kartą nepritarus jo teiktai kandidatūrai</w:t>
      </w:r>
      <w:r w:rsidR="0072135A" w:rsidRPr="0072135A">
        <w:t xml:space="preserve"> </w:t>
      </w:r>
      <w:r w:rsidR="0072135A" w:rsidRPr="0072135A">
        <w:rPr>
          <w:szCs w:val="24"/>
          <w:shd w:val="clear" w:color="auto" w:fill="FFFFFF"/>
          <w:lang w:eastAsia="lt-LT"/>
        </w:rPr>
        <w:t>arba jos nesvarsčius</w:t>
      </w:r>
      <w:r w:rsidR="002D5464" w:rsidRPr="002D5464">
        <w:rPr>
          <w:szCs w:val="24"/>
          <w:shd w:val="clear" w:color="auto" w:fill="FFFFFF"/>
          <w:lang w:eastAsia="lt-LT"/>
        </w:rPr>
        <w:t>, teikė kito asmens kandidatūrą į vicemero pareigas, meras turi teisę savo sprendimu, priimdamas potvarkį, vicemeru paskirti pasirinktinai vieną iš Tarybai teiktų kandidatų į vicemero pareigas.</w:t>
      </w:r>
      <w:r w:rsidRPr="00B81411">
        <w:rPr>
          <w:szCs w:val="24"/>
          <w:shd w:val="clear" w:color="auto" w:fill="FFFFFF"/>
          <w:lang w:eastAsia="lt-LT"/>
        </w:rPr>
        <w:t>“</w:t>
      </w:r>
    </w:p>
    <w:p w14:paraId="7AC3101D" w14:textId="032DF273" w:rsidR="001A523F" w:rsidRDefault="001A523F" w:rsidP="008D08C0">
      <w:pPr>
        <w:shd w:val="clear" w:color="auto" w:fill="FFFFFF"/>
        <w:spacing w:line="360" w:lineRule="auto"/>
        <w:ind w:firstLine="851"/>
        <w:jc w:val="both"/>
        <w:rPr>
          <w:szCs w:val="24"/>
          <w:shd w:val="clear" w:color="auto" w:fill="FFFFFF"/>
          <w:lang w:eastAsia="lt-LT"/>
        </w:rPr>
      </w:pPr>
      <w:r w:rsidRPr="001A523F">
        <w:rPr>
          <w:szCs w:val="24"/>
          <w:shd w:val="clear" w:color="auto" w:fill="FFFFFF"/>
          <w:lang w:eastAsia="lt-LT"/>
        </w:rPr>
        <w:t>1.</w:t>
      </w:r>
      <w:r w:rsidR="0006079A" w:rsidRPr="001A523F">
        <w:rPr>
          <w:szCs w:val="24"/>
          <w:shd w:val="clear" w:color="auto" w:fill="FFFFFF"/>
          <w:lang w:eastAsia="lt-LT"/>
        </w:rPr>
        <w:t>4</w:t>
      </w:r>
      <w:r w:rsidR="0006079A">
        <w:rPr>
          <w:szCs w:val="24"/>
          <w:shd w:val="clear" w:color="auto" w:fill="FFFFFF"/>
          <w:lang w:eastAsia="lt-LT"/>
        </w:rPr>
        <w:t>2</w:t>
      </w:r>
      <w:r w:rsidRPr="001A523F">
        <w:rPr>
          <w:szCs w:val="24"/>
          <w:shd w:val="clear" w:color="auto" w:fill="FFFFFF"/>
          <w:lang w:eastAsia="lt-LT"/>
        </w:rPr>
        <w:t xml:space="preserve">. Pakeisti </w:t>
      </w:r>
      <w:r w:rsidR="00094F5E">
        <w:rPr>
          <w:szCs w:val="24"/>
          <w:shd w:val="clear" w:color="auto" w:fill="FFFFFF"/>
          <w:lang w:eastAsia="lt-LT"/>
        </w:rPr>
        <w:t>317</w:t>
      </w:r>
      <w:r w:rsidRPr="001A523F">
        <w:rPr>
          <w:szCs w:val="24"/>
          <w:shd w:val="clear" w:color="auto" w:fill="FFFFFF"/>
          <w:lang w:eastAsia="lt-LT"/>
        </w:rPr>
        <w:t xml:space="preserve"> punktą ir jį išdėstyti taip:</w:t>
      </w:r>
    </w:p>
    <w:p w14:paraId="6EBB6A14" w14:textId="5DEB72C5" w:rsidR="001A523F" w:rsidRDefault="00094F5E" w:rsidP="008D08C0">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„317. </w:t>
      </w:r>
      <w:r w:rsidR="002607A6">
        <w:rPr>
          <w:szCs w:val="24"/>
          <w:shd w:val="clear" w:color="auto" w:fill="FFFFFF"/>
          <w:lang w:eastAsia="lt-LT"/>
        </w:rPr>
        <w:t>T</w:t>
      </w:r>
      <w:r w:rsidR="002607A6" w:rsidRPr="002607A6">
        <w:rPr>
          <w:szCs w:val="24"/>
          <w:shd w:val="clear" w:color="auto" w:fill="FFFFFF"/>
          <w:lang w:eastAsia="lt-LT"/>
        </w:rPr>
        <w:t xml:space="preserve">arybos posėdžius, komitetus, merą, kiek mero veikla susijusi su </w:t>
      </w:r>
      <w:r w:rsidR="002607A6">
        <w:rPr>
          <w:szCs w:val="24"/>
          <w:shd w:val="clear" w:color="auto" w:fill="FFFFFF"/>
          <w:lang w:eastAsia="lt-LT"/>
        </w:rPr>
        <w:t>T</w:t>
      </w:r>
      <w:r w:rsidR="002607A6" w:rsidRPr="002607A6">
        <w:rPr>
          <w:szCs w:val="24"/>
          <w:shd w:val="clear" w:color="auto" w:fill="FFFFFF"/>
          <w:lang w:eastAsia="lt-LT"/>
        </w:rPr>
        <w:t xml:space="preserve">arybos posėdžiais, aptarnauja, rengia </w:t>
      </w:r>
      <w:r w:rsidR="002607A6">
        <w:rPr>
          <w:szCs w:val="24"/>
          <w:shd w:val="clear" w:color="auto" w:fill="FFFFFF"/>
          <w:lang w:eastAsia="lt-LT"/>
        </w:rPr>
        <w:t>T</w:t>
      </w:r>
      <w:r w:rsidR="002607A6" w:rsidRPr="002607A6">
        <w:rPr>
          <w:szCs w:val="24"/>
          <w:shd w:val="clear" w:color="auto" w:fill="FFFFFF"/>
          <w:lang w:eastAsia="lt-LT"/>
        </w:rPr>
        <w:t xml:space="preserve">arybos sprendimų projektus ir vertina </w:t>
      </w:r>
      <w:r w:rsidR="00430851">
        <w:rPr>
          <w:szCs w:val="24"/>
          <w:shd w:val="clear" w:color="auto" w:fill="FFFFFF"/>
          <w:lang w:eastAsia="lt-LT"/>
        </w:rPr>
        <w:t>T</w:t>
      </w:r>
      <w:r w:rsidR="002607A6" w:rsidRPr="002607A6">
        <w:rPr>
          <w:szCs w:val="24"/>
          <w:shd w:val="clear" w:color="auto" w:fill="FFFFFF"/>
          <w:lang w:eastAsia="lt-LT"/>
        </w:rPr>
        <w:t xml:space="preserve">arybos sprendimų projektų atitiktį </w:t>
      </w:r>
      <w:r w:rsidR="002607A6">
        <w:rPr>
          <w:szCs w:val="24"/>
          <w:shd w:val="clear" w:color="auto" w:fill="FFFFFF"/>
          <w:lang w:eastAsia="lt-LT"/>
        </w:rPr>
        <w:t xml:space="preserve">Vietos savivaldos </w:t>
      </w:r>
      <w:r w:rsidR="002607A6" w:rsidRPr="002607A6">
        <w:rPr>
          <w:szCs w:val="24"/>
          <w:shd w:val="clear" w:color="auto" w:fill="FFFFFF"/>
          <w:lang w:eastAsia="lt-LT"/>
        </w:rPr>
        <w:t xml:space="preserve">įstatyme ir </w:t>
      </w:r>
      <w:r w:rsidR="002607A6">
        <w:rPr>
          <w:szCs w:val="24"/>
          <w:shd w:val="clear" w:color="auto" w:fill="FFFFFF"/>
          <w:lang w:eastAsia="lt-LT"/>
        </w:rPr>
        <w:t>R</w:t>
      </w:r>
      <w:r w:rsidR="002607A6" w:rsidRPr="002607A6">
        <w:rPr>
          <w:szCs w:val="24"/>
          <w:shd w:val="clear" w:color="auto" w:fill="FFFFFF"/>
          <w:lang w:eastAsia="lt-LT"/>
        </w:rPr>
        <w:t xml:space="preserve">eglamente nustatytiems reikalavimams </w:t>
      </w:r>
      <w:r w:rsidR="002607A6">
        <w:rPr>
          <w:szCs w:val="24"/>
          <w:shd w:val="clear" w:color="auto" w:fill="FFFFFF"/>
          <w:lang w:eastAsia="lt-LT"/>
        </w:rPr>
        <w:t>T</w:t>
      </w:r>
      <w:r w:rsidR="002607A6" w:rsidRPr="002607A6">
        <w:rPr>
          <w:szCs w:val="24"/>
          <w:shd w:val="clear" w:color="auto" w:fill="FFFFFF"/>
          <w:lang w:eastAsia="lt-LT"/>
        </w:rPr>
        <w:t xml:space="preserve">arybos posėdžių </w:t>
      </w:r>
      <w:r w:rsidR="00430851" w:rsidRPr="002607A6">
        <w:rPr>
          <w:szCs w:val="24"/>
          <w:shd w:val="clear" w:color="auto" w:fill="FFFFFF"/>
          <w:lang w:eastAsia="lt-LT"/>
        </w:rPr>
        <w:t>sekretorius</w:t>
      </w:r>
      <w:r w:rsidR="00430851">
        <w:rPr>
          <w:szCs w:val="24"/>
          <w:shd w:val="clear" w:color="auto" w:fill="FFFFFF"/>
          <w:lang w:eastAsia="lt-LT"/>
        </w:rPr>
        <w:t> </w:t>
      </w:r>
      <w:r w:rsidR="002607A6" w:rsidRPr="002607A6">
        <w:rPr>
          <w:szCs w:val="24"/>
          <w:shd w:val="clear" w:color="auto" w:fill="FFFFFF"/>
          <w:lang w:eastAsia="lt-LT"/>
        </w:rPr>
        <w:t xml:space="preserve">(-iai). Padėti jam (jiems) atlikti priskirtas funkcijas jis (jie) gali pasitelkti </w:t>
      </w:r>
      <w:r w:rsidR="002607A6">
        <w:rPr>
          <w:szCs w:val="24"/>
          <w:shd w:val="clear" w:color="auto" w:fill="FFFFFF"/>
          <w:lang w:eastAsia="lt-LT"/>
        </w:rPr>
        <w:t>S</w:t>
      </w:r>
      <w:r w:rsidR="002607A6" w:rsidRPr="002607A6">
        <w:rPr>
          <w:szCs w:val="24"/>
          <w:shd w:val="clear" w:color="auto" w:fill="FFFFFF"/>
          <w:lang w:eastAsia="lt-LT"/>
        </w:rPr>
        <w:t>avivaldybės administraciją.</w:t>
      </w:r>
      <w:r w:rsidR="00430851">
        <w:rPr>
          <w:szCs w:val="24"/>
          <w:shd w:val="clear" w:color="auto" w:fill="FFFFFF"/>
          <w:lang w:eastAsia="lt-LT"/>
        </w:rPr>
        <w:t>“</w:t>
      </w:r>
    </w:p>
    <w:p w14:paraId="349825B0" w14:textId="38D7BAE9" w:rsidR="001A523F" w:rsidRDefault="001A523F" w:rsidP="008D08C0">
      <w:pPr>
        <w:shd w:val="clear" w:color="auto" w:fill="FFFFFF"/>
        <w:spacing w:line="360" w:lineRule="auto"/>
        <w:ind w:firstLine="851"/>
        <w:jc w:val="both"/>
        <w:rPr>
          <w:szCs w:val="24"/>
          <w:shd w:val="clear" w:color="auto" w:fill="FFFFFF"/>
          <w:lang w:eastAsia="lt-LT"/>
        </w:rPr>
      </w:pPr>
      <w:r w:rsidRPr="001A523F">
        <w:rPr>
          <w:szCs w:val="24"/>
          <w:shd w:val="clear" w:color="auto" w:fill="FFFFFF"/>
          <w:lang w:eastAsia="lt-LT"/>
        </w:rPr>
        <w:t>1.</w:t>
      </w:r>
      <w:r w:rsidR="0006079A" w:rsidRPr="001A523F">
        <w:rPr>
          <w:szCs w:val="24"/>
          <w:shd w:val="clear" w:color="auto" w:fill="FFFFFF"/>
          <w:lang w:eastAsia="lt-LT"/>
        </w:rPr>
        <w:t>4</w:t>
      </w:r>
      <w:r w:rsidR="0006079A">
        <w:rPr>
          <w:szCs w:val="24"/>
          <w:shd w:val="clear" w:color="auto" w:fill="FFFFFF"/>
          <w:lang w:eastAsia="lt-LT"/>
        </w:rPr>
        <w:t>3</w:t>
      </w:r>
      <w:r w:rsidRPr="001A523F">
        <w:rPr>
          <w:szCs w:val="24"/>
          <w:shd w:val="clear" w:color="auto" w:fill="FFFFFF"/>
          <w:lang w:eastAsia="lt-LT"/>
        </w:rPr>
        <w:t>. Pakeisti 3</w:t>
      </w:r>
      <w:r w:rsidR="00E13954">
        <w:rPr>
          <w:szCs w:val="24"/>
          <w:shd w:val="clear" w:color="auto" w:fill="FFFFFF"/>
          <w:lang w:eastAsia="lt-LT"/>
        </w:rPr>
        <w:t>18.6</w:t>
      </w:r>
      <w:r w:rsidRPr="001A523F">
        <w:rPr>
          <w:szCs w:val="24"/>
          <w:shd w:val="clear" w:color="auto" w:fill="FFFFFF"/>
          <w:lang w:eastAsia="lt-LT"/>
        </w:rPr>
        <w:t xml:space="preserve"> </w:t>
      </w:r>
      <w:r w:rsidR="00430851">
        <w:rPr>
          <w:szCs w:val="24"/>
          <w:shd w:val="clear" w:color="auto" w:fill="FFFFFF"/>
          <w:lang w:eastAsia="lt-LT"/>
        </w:rPr>
        <w:t>papunktį</w:t>
      </w:r>
      <w:r w:rsidR="00430851" w:rsidRPr="001A523F">
        <w:rPr>
          <w:szCs w:val="24"/>
          <w:shd w:val="clear" w:color="auto" w:fill="FFFFFF"/>
          <w:lang w:eastAsia="lt-LT"/>
        </w:rPr>
        <w:t xml:space="preserve"> </w:t>
      </w:r>
      <w:r w:rsidRPr="001A523F">
        <w:rPr>
          <w:szCs w:val="24"/>
          <w:shd w:val="clear" w:color="auto" w:fill="FFFFFF"/>
          <w:lang w:eastAsia="lt-LT"/>
        </w:rPr>
        <w:t>ir jį išdėstyti taip:</w:t>
      </w:r>
    </w:p>
    <w:p w14:paraId="4BF1F3E6" w14:textId="472A44A7" w:rsidR="001A523F" w:rsidRDefault="00E13954" w:rsidP="008D08C0">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„318.6. </w:t>
      </w:r>
      <w:r w:rsidR="00AA3952" w:rsidRPr="00AA3952">
        <w:rPr>
          <w:szCs w:val="24"/>
          <w:shd w:val="clear" w:color="auto" w:fill="FFFFFF"/>
          <w:lang w:eastAsia="lt-LT"/>
        </w:rPr>
        <w:t xml:space="preserve">ne vėliau kaip per 10 darbo dienų nuo </w:t>
      </w:r>
      <w:r w:rsidR="00AA3952">
        <w:rPr>
          <w:szCs w:val="24"/>
          <w:shd w:val="clear" w:color="auto" w:fill="FFFFFF"/>
          <w:lang w:eastAsia="lt-LT"/>
        </w:rPr>
        <w:t>T</w:t>
      </w:r>
      <w:r w:rsidR="00AA3952" w:rsidRPr="00AA3952">
        <w:rPr>
          <w:szCs w:val="24"/>
          <w:shd w:val="clear" w:color="auto" w:fill="FFFFFF"/>
          <w:lang w:eastAsia="lt-LT"/>
        </w:rPr>
        <w:t xml:space="preserve">arybos sprendimo projekto registravimo dienos pateikia išvadas dėl </w:t>
      </w:r>
      <w:r w:rsidR="00785E87">
        <w:rPr>
          <w:szCs w:val="24"/>
          <w:shd w:val="clear" w:color="auto" w:fill="FFFFFF"/>
          <w:lang w:eastAsia="lt-LT"/>
        </w:rPr>
        <w:t>T</w:t>
      </w:r>
      <w:r w:rsidR="00AA3952" w:rsidRPr="00AA3952">
        <w:rPr>
          <w:szCs w:val="24"/>
          <w:shd w:val="clear" w:color="auto" w:fill="FFFFFF"/>
          <w:lang w:eastAsia="lt-LT"/>
        </w:rPr>
        <w:t xml:space="preserve">arybos sprendimo projekto, išskyrus šios dalies </w:t>
      </w:r>
      <w:r w:rsidR="00785E87">
        <w:rPr>
          <w:szCs w:val="24"/>
          <w:shd w:val="clear" w:color="auto" w:fill="FFFFFF"/>
          <w:lang w:eastAsia="lt-LT"/>
        </w:rPr>
        <w:t>318.</w:t>
      </w:r>
      <w:r w:rsidR="00AA3952" w:rsidRPr="00AA3952">
        <w:rPr>
          <w:szCs w:val="24"/>
          <w:shd w:val="clear" w:color="auto" w:fill="FFFFFF"/>
          <w:lang w:eastAsia="lt-LT"/>
        </w:rPr>
        <w:t xml:space="preserve">5 </w:t>
      </w:r>
      <w:r w:rsidR="00785E87">
        <w:rPr>
          <w:szCs w:val="24"/>
          <w:shd w:val="clear" w:color="auto" w:fill="FFFFFF"/>
          <w:lang w:eastAsia="lt-LT"/>
        </w:rPr>
        <w:t>papunktyje</w:t>
      </w:r>
      <w:r w:rsidR="00AA3952" w:rsidRPr="00AA3952">
        <w:rPr>
          <w:szCs w:val="24"/>
          <w:shd w:val="clear" w:color="auto" w:fill="FFFFFF"/>
          <w:lang w:eastAsia="lt-LT"/>
        </w:rPr>
        <w:t xml:space="preserve"> ir </w:t>
      </w:r>
      <w:r w:rsidR="00785E87">
        <w:rPr>
          <w:szCs w:val="24"/>
          <w:shd w:val="clear" w:color="auto" w:fill="FFFFFF"/>
          <w:lang w:eastAsia="lt-LT"/>
        </w:rPr>
        <w:t>Vietos savivaldos</w:t>
      </w:r>
      <w:r w:rsidR="00AA3952" w:rsidRPr="00AA3952">
        <w:rPr>
          <w:szCs w:val="24"/>
          <w:shd w:val="clear" w:color="auto" w:fill="FFFFFF"/>
          <w:lang w:eastAsia="lt-LT"/>
        </w:rPr>
        <w:t xml:space="preserve"> įstatymo 17 straipsnio 12 dalyje nurodytus sprendimų projektus. Jeigu </w:t>
      </w:r>
      <w:r w:rsidR="003A0FCB">
        <w:rPr>
          <w:szCs w:val="24"/>
          <w:shd w:val="clear" w:color="auto" w:fill="FFFFFF"/>
          <w:lang w:eastAsia="lt-LT"/>
        </w:rPr>
        <w:t>T</w:t>
      </w:r>
      <w:r w:rsidR="00AA3952" w:rsidRPr="00AA3952">
        <w:rPr>
          <w:szCs w:val="24"/>
          <w:shd w:val="clear" w:color="auto" w:fill="FFFFFF"/>
          <w:lang w:eastAsia="lt-LT"/>
        </w:rPr>
        <w:t xml:space="preserve">arybos sprendimo projektas didelės apimties, </w:t>
      </w:r>
      <w:r w:rsidR="0093717E">
        <w:rPr>
          <w:szCs w:val="24"/>
          <w:shd w:val="clear" w:color="auto" w:fill="FFFFFF"/>
          <w:lang w:eastAsia="lt-LT"/>
        </w:rPr>
        <w:t>S</w:t>
      </w:r>
      <w:r w:rsidR="00AA3952" w:rsidRPr="00AA3952">
        <w:rPr>
          <w:szCs w:val="24"/>
          <w:shd w:val="clear" w:color="auto" w:fill="FFFFFF"/>
          <w:lang w:eastAsia="lt-LT"/>
        </w:rPr>
        <w:t xml:space="preserve">avivaldybės administracijos direktoriaus įsakymu išvadų pateikimo terminas vieną kartą gali būti pratęstas iki 10 darbo dienų. </w:t>
      </w:r>
      <w:r w:rsidR="0093717E">
        <w:rPr>
          <w:szCs w:val="24"/>
          <w:shd w:val="clear" w:color="auto" w:fill="FFFFFF"/>
          <w:lang w:eastAsia="lt-LT"/>
        </w:rPr>
        <w:t>Vietos</w:t>
      </w:r>
      <w:r w:rsidR="00AA3952" w:rsidRPr="00AA3952">
        <w:rPr>
          <w:szCs w:val="24"/>
          <w:shd w:val="clear" w:color="auto" w:fill="FFFFFF"/>
          <w:lang w:eastAsia="lt-LT"/>
        </w:rPr>
        <w:t xml:space="preserve"> įstatymo 17 straipsnio 12 dalyje nustatytu atveju išvada pateikiama</w:t>
      </w:r>
      <w:r w:rsidR="0093717E">
        <w:rPr>
          <w:szCs w:val="24"/>
          <w:shd w:val="clear" w:color="auto" w:fill="FFFFFF"/>
          <w:lang w:eastAsia="lt-LT"/>
        </w:rPr>
        <w:t xml:space="preserve">, </w:t>
      </w:r>
      <w:r w:rsidR="0093717E" w:rsidRPr="0093717E">
        <w:rPr>
          <w:szCs w:val="24"/>
          <w:shd w:val="clear" w:color="auto" w:fill="FFFFFF"/>
          <w:lang w:eastAsia="lt-LT"/>
        </w:rPr>
        <w:t>vadovau</w:t>
      </w:r>
      <w:r w:rsidR="0093717E">
        <w:rPr>
          <w:szCs w:val="24"/>
          <w:shd w:val="clear" w:color="auto" w:fill="FFFFFF"/>
          <w:lang w:eastAsia="lt-LT"/>
        </w:rPr>
        <w:t xml:space="preserve">jantis </w:t>
      </w:r>
      <w:r w:rsidR="0093717E" w:rsidRPr="0093717E">
        <w:rPr>
          <w:szCs w:val="24"/>
          <w:shd w:val="clear" w:color="auto" w:fill="FFFFFF"/>
          <w:lang w:eastAsia="lt-LT"/>
        </w:rPr>
        <w:t>Panevėžio miesto savivaldybės dokumentų valdymo procedūrų apraš</w:t>
      </w:r>
      <w:r w:rsidR="0093717E">
        <w:rPr>
          <w:szCs w:val="24"/>
          <w:shd w:val="clear" w:color="auto" w:fill="FFFFFF"/>
          <w:lang w:eastAsia="lt-LT"/>
        </w:rPr>
        <w:t>e nustatyta tvarka</w:t>
      </w:r>
      <w:r w:rsidR="00AA3952" w:rsidRPr="00AA3952">
        <w:rPr>
          <w:szCs w:val="24"/>
          <w:shd w:val="clear" w:color="auto" w:fill="FFFFFF"/>
          <w:lang w:eastAsia="lt-LT"/>
        </w:rPr>
        <w:t xml:space="preserve"> iki </w:t>
      </w:r>
      <w:r w:rsidR="00430851">
        <w:rPr>
          <w:szCs w:val="24"/>
          <w:shd w:val="clear" w:color="auto" w:fill="FFFFFF"/>
          <w:lang w:eastAsia="lt-LT"/>
        </w:rPr>
        <w:t>T</w:t>
      </w:r>
      <w:r w:rsidR="00AA3952" w:rsidRPr="00AA3952">
        <w:rPr>
          <w:szCs w:val="24"/>
          <w:shd w:val="clear" w:color="auto" w:fill="FFFFFF"/>
          <w:lang w:eastAsia="lt-LT"/>
        </w:rPr>
        <w:t>arybos posėdžio;</w:t>
      </w:r>
      <w:r w:rsidR="00430851">
        <w:rPr>
          <w:szCs w:val="24"/>
          <w:shd w:val="clear" w:color="auto" w:fill="FFFFFF"/>
          <w:lang w:eastAsia="lt-LT"/>
        </w:rPr>
        <w:t>“.</w:t>
      </w:r>
    </w:p>
    <w:p w14:paraId="3B9D9E29" w14:textId="565B9598" w:rsidR="0093717E" w:rsidRDefault="0093717E" w:rsidP="008D08C0">
      <w:pPr>
        <w:shd w:val="clear" w:color="auto" w:fill="FFFFFF"/>
        <w:spacing w:line="360" w:lineRule="auto"/>
        <w:ind w:firstLine="851"/>
        <w:jc w:val="both"/>
        <w:rPr>
          <w:szCs w:val="24"/>
          <w:shd w:val="clear" w:color="auto" w:fill="FFFFFF"/>
          <w:lang w:eastAsia="lt-LT"/>
        </w:rPr>
      </w:pPr>
      <w:r w:rsidRPr="0093717E">
        <w:rPr>
          <w:szCs w:val="24"/>
          <w:shd w:val="clear" w:color="auto" w:fill="FFFFFF"/>
          <w:lang w:eastAsia="lt-LT"/>
        </w:rPr>
        <w:t>1.</w:t>
      </w:r>
      <w:r w:rsidR="0006079A" w:rsidRPr="0093717E">
        <w:rPr>
          <w:szCs w:val="24"/>
          <w:shd w:val="clear" w:color="auto" w:fill="FFFFFF"/>
          <w:lang w:eastAsia="lt-LT"/>
        </w:rPr>
        <w:t>4</w:t>
      </w:r>
      <w:r w:rsidR="0006079A">
        <w:rPr>
          <w:szCs w:val="24"/>
          <w:shd w:val="clear" w:color="auto" w:fill="FFFFFF"/>
          <w:lang w:eastAsia="lt-LT"/>
        </w:rPr>
        <w:t>4</w:t>
      </w:r>
      <w:r w:rsidRPr="0093717E">
        <w:rPr>
          <w:szCs w:val="24"/>
          <w:shd w:val="clear" w:color="auto" w:fill="FFFFFF"/>
          <w:lang w:eastAsia="lt-LT"/>
        </w:rPr>
        <w:t xml:space="preserve">. Papildyti </w:t>
      </w:r>
      <w:r>
        <w:rPr>
          <w:szCs w:val="24"/>
          <w:shd w:val="clear" w:color="auto" w:fill="FFFFFF"/>
          <w:lang w:eastAsia="lt-LT"/>
        </w:rPr>
        <w:t xml:space="preserve">318.8 ir 318.9 </w:t>
      </w:r>
      <w:r w:rsidR="00430851">
        <w:rPr>
          <w:szCs w:val="24"/>
          <w:shd w:val="clear" w:color="auto" w:fill="FFFFFF"/>
          <w:lang w:eastAsia="lt-LT"/>
        </w:rPr>
        <w:t>papunkčiais ir išdėstyti juos taip</w:t>
      </w:r>
      <w:r>
        <w:rPr>
          <w:szCs w:val="24"/>
          <w:shd w:val="clear" w:color="auto" w:fill="FFFFFF"/>
          <w:lang w:eastAsia="lt-LT"/>
        </w:rPr>
        <w:t>:</w:t>
      </w:r>
    </w:p>
    <w:p w14:paraId="54BE9FCB" w14:textId="1286C5E2" w:rsidR="0093717E" w:rsidRDefault="0093717E" w:rsidP="008D08C0">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„318.8.</w:t>
      </w:r>
      <w:r w:rsidR="000F171F" w:rsidRPr="000F171F">
        <w:t xml:space="preserve"> </w:t>
      </w:r>
      <w:r w:rsidR="000F171F" w:rsidRPr="000F171F">
        <w:rPr>
          <w:szCs w:val="24"/>
          <w:shd w:val="clear" w:color="auto" w:fill="FFFFFF"/>
          <w:lang w:eastAsia="lt-LT"/>
        </w:rPr>
        <w:t>padeda merui vykdyti jam suteiktus įgaliojimus;</w:t>
      </w:r>
    </w:p>
    <w:p w14:paraId="152A3FB5" w14:textId="57622486" w:rsidR="0096032C" w:rsidRDefault="00607BD5" w:rsidP="008D08C0">
      <w:pPr>
        <w:shd w:val="clear" w:color="auto" w:fill="FFFFFF"/>
        <w:spacing w:line="360" w:lineRule="auto"/>
        <w:ind w:firstLine="851"/>
        <w:jc w:val="both"/>
        <w:rPr>
          <w:szCs w:val="24"/>
          <w:shd w:val="clear" w:color="auto" w:fill="FFFFFF"/>
          <w:lang w:eastAsia="lt-LT"/>
        </w:rPr>
      </w:pPr>
      <w:r w:rsidRPr="00607BD5">
        <w:rPr>
          <w:szCs w:val="24"/>
          <w:shd w:val="clear" w:color="auto" w:fill="FFFFFF"/>
          <w:lang w:eastAsia="lt-LT"/>
        </w:rPr>
        <w:t>318.9. padeda Tarybos posėdžių sekretoriui (-iams) įgyvendinti jam (jiems) pavestas funkcijas.“</w:t>
      </w:r>
    </w:p>
    <w:p w14:paraId="68EC7D13" w14:textId="7BD7ADD6" w:rsidR="0009280C" w:rsidRDefault="0009280C" w:rsidP="008D08C0">
      <w:pPr>
        <w:shd w:val="clear" w:color="auto" w:fill="FFFFFF"/>
        <w:spacing w:line="360" w:lineRule="auto"/>
        <w:ind w:firstLine="851"/>
        <w:jc w:val="both"/>
        <w:rPr>
          <w:szCs w:val="24"/>
          <w:shd w:val="clear" w:color="auto" w:fill="FFFFFF"/>
          <w:lang w:eastAsia="lt-LT"/>
        </w:rPr>
      </w:pPr>
      <w:r w:rsidRPr="0009280C">
        <w:rPr>
          <w:szCs w:val="24"/>
          <w:shd w:val="clear" w:color="auto" w:fill="FFFFFF"/>
          <w:lang w:eastAsia="lt-LT"/>
        </w:rPr>
        <w:t>1.</w:t>
      </w:r>
      <w:r w:rsidR="0006079A">
        <w:rPr>
          <w:szCs w:val="24"/>
          <w:shd w:val="clear" w:color="auto" w:fill="FFFFFF"/>
          <w:lang w:eastAsia="lt-LT"/>
        </w:rPr>
        <w:t>45</w:t>
      </w:r>
      <w:r w:rsidRPr="0009280C">
        <w:rPr>
          <w:szCs w:val="24"/>
          <w:shd w:val="clear" w:color="auto" w:fill="FFFFFF"/>
          <w:lang w:eastAsia="lt-LT"/>
        </w:rPr>
        <w:t>. Pakeisti 319 punktą ir jį išdėstyti taip:</w:t>
      </w:r>
    </w:p>
    <w:p w14:paraId="0523BBE3" w14:textId="60C5095C" w:rsidR="006D52F3" w:rsidRPr="006D52F3" w:rsidRDefault="0009280C" w:rsidP="006D52F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„319. </w:t>
      </w:r>
      <w:r w:rsidR="006D52F3" w:rsidRPr="006D52F3">
        <w:rPr>
          <w:szCs w:val="24"/>
          <w:shd w:val="clear" w:color="auto" w:fill="FFFFFF"/>
          <w:lang w:eastAsia="lt-LT"/>
        </w:rPr>
        <w:t xml:space="preserve">Savivaldybės centralizuota vidaus audito tarnyba (toliau – Vidaus audito tarnyba) yra Savivaldybės administracijos struktūrinis padalinys. Vidaus audito tarnybai vadovauja ir už jos veiklą atsako jos vadovas. Vidaus audito tarnyba yra atskaitinga merui. Meras užtikrina Vidaus audito tarnybos veiklos ir organizacinį nepriklausomumą ir šios valdymo funkcijos negali perduoti kitiems viešojo juridinio asmens valstybės tarnautojams ar darbuotojams, dirbantiems pagal darbo sutartis. </w:t>
      </w:r>
    </w:p>
    <w:p w14:paraId="0CA49825" w14:textId="017D0DB5" w:rsidR="006D52F3" w:rsidRDefault="006D52F3" w:rsidP="006D52F3">
      <w:pPr>
        <w:shd w:val="clear" w:color="auto" w:fill="FFFFFF"/>
        <w:spacing w:line="360" w:lineRule="auto"/>
        <w:ind w:firstLine="851"/>
        <w:jc w:val="both"/>
        <w:rPr>
          <w:szCs w:val="24"/>
          <w:shd w:val="clear" w:color="auto" w:fill="FFFFFF"/>
          <w:lang w:eastAsia="lt-LT"/>
        </w:rPr>
      </w:pPr>
      <w:r w:rsidRPr="006D52F3">
        <w:rPr>
          <w:szCs w:val="24"/>
          <w:shd w:val="clear" w:color="auto" w:fill="FFFFFF"/>
          <w:lang w:eastAsia="lt-LT"/>
        </w:rPr>
        <w:t>Vidaus audito tarnyba dirba pagal su meru suderint</w:t>
      </w:r>
      <w:bookmarkStart w:id="18" w:name="_Hlk171407331"/>
      <w:r w:rsidRPr="006D52F3">
        <w:rPr>
          <w:szCs w:val="24"/>
          <w:shd w:val="clear" w:color="auto" w:fill="FFFFFF"/>
          <w:lang w:eastAsia="lt-LT"/>
        </w:rPr>
        <w:t xml:space="preserve">us ir </w:t>
      </w:r>
      <w:r w:rsidR="00430851">
        <w:rPr>
          <w:szCs w:val="24"/>
          <w:shd w:val="clear" w:color="auto" w:fill="FFFFFF"/>
          <w:lang w:eastAsia="lt-LT"/>
        </w:rPr>
        <w:t>S</w:t>
      </w:r>
      <w:r w:rsidR="00430851" w:rsidRPr="006D52F3">
        <w:rPr>
          <w:szCs w:val="24"/>
          <w:shd w:val="clear" w:color="auto" w:fill="FFFFFF"/>
          <w:lang w:eastAsia="lt-LT"/>
        </w:rPr>
        <w:t xml:space="preserve">avivaldybės </w:t>
      </w:r>
      <w:r w:rsidRPr="006D52F3">
        <w:rPr>
          <w:szCs w:val="24"/>
          <w:shd w:val="clear" w:color="auto" w:fill="FFFFFF"/>
          <w:lang w:eastAsia="lt-LT"/>
        </w:rPr>
        <w:t xml:space="preserve">administracijos direktoriaus patvirtintus ilgalaikį ir metinį </w:t>
      </w:r>
      <w:r w:rsidR="00430851">
        <w:rPr>
          <w:szCs w:val="24"/>
          <w:shd w:val="clear" w:color="auto" w:fill="FFFFFF"/>
          <w:lang w:eastAsia="lt-LT"/>
        </w:rPr>
        <w:t>V</w:t>
      </w:r>
      <w:r w:rsidR="00430851" w:rsidRPr="006D52F3">
        <w:rPr>
          <w:szCs w:val="24"/>
          <w:shd w:val="clear" w:color="auto" w:fill="FFFFFF"/>
          <w:lang w:eastAsia="lt-LT"/>
        </w:rPr>
        <w:t xml:space="preserve">idaus </w:t>
      </w:r>
      <w:r w:rsidRPr="006D52F3">
        <w:rPr>
          <w:szCs w:val="24"/>
          <w:shd w:val="clear" w:color="auto" w:fill="FFFFFF"/>
          <w:lang w:eastAsia="lt-LT"/>
        </w:rPr>
        <w:t xml:space="preserve">audito tarnybos veiklos planus. </w:t>
      </w:r>
      <w:bookmarkEnd w:id="18"/>
      <w:r w:rsidRPr="006D52F3">
        <w:rPr>
          <w:szCs w:val="24"/>
          <w:shd w:val="clear" w:color="auto" w:fill="FFFFFF"/>
          <w:lang w:eastAsia="lt-LT"/>
        </w:rPr>
        <w:t xml:space="preserve">Ilgalaikis ir metinis </w:t>
      </w:r>
      <w:r w:rsidR="00430851">
        <w:rPr>
          <w:szCs w:val="24"/>
          <w:shd w:val="clear" w:color="auto" w:fill="FFFFFF"/>
          <w:lang w:eastAsia="lt-LT"/>
        </w:rPr>
        <w:t>V</w:t>
      </w:r>
      <w:r w:rsidR="00430851" w:rsidRPr="006D52F3">
        <w:rPr>
          <w:szCs w:val="24"/>
          <w:shd w:val="clear" w:color="auto" w:fill="FFFFFF"/>
          <w:lang w:eastAsia="lt-LT"/>
        </w:rPr>
        <w:t xml:space="preserve">idaus </w:t>
      </w:r>
      <w:r w:rsidRPr="006D52F3">
        <w:rPr>
          <w:szCs w:val="24"/>
          <w:shd w:val="clear" w:color="auto" w:fill="FFFFFF"/>
          <w:lang w:eastAsia="lt-LT"/>
        </w:rPr>
        <w:t xml:space="preserve">audito tarnybos veiklos planai gali būti keičiami, o jų pakeitimai turi būti suderinti su meru ir patvirtinti </w:t>
      </w:r>
      <w:r w:rsidR="00430851">
        <w:rPr>
          <w:szCs w:val="24"/>
          <w:shd w:val="clear" w:color="auto" w:fill="FFFFFF"/>
          <w:lang w:eastAsia="lt-LT"/>
        </w:rPr>
        <w:t>S</w:t>
      </w:r>
      <w:r w:rsidR="00430851" w:rsidRPr="006D52F3">
        <w:rPr>
          <w:szCs w:val="24"/>
          <w:shd w:val="clear" w:color="auto" w:fill="FFFFFF"/>
          <w:lang w:eastAsia="lt-LT"/>
        </w:rPr>
        <w:t xml:space="preserve">avivaldybės </w:t>
      </w:r>
      <w:r w:rsidRPr="006D52F3">
        <w:rPr>
          <w:szCs w:val="24"/>
          <w:shd w:val="clear" w:color="auto" w:fill="FFFFFF"/>
          <w:lang w:eastAsia="lt-LT"/>
        </w:rPr>
        <w:t xml:space="preserve">administracijos direktoriaus. Metiniame </w:t>
      </w:r>
      <w:r w:rsidR="00430851">
        <w:rPr>
          <w:szCs w:val="24"/>
          <w:shd w:val="clear" w:color="auto" w:fill="FFFFFF"/>
          <w:lang w:eastAsia="lt-LT"/>
        </w:rPr>
        <w:t>V</w:t>
      </w:r>
      <w:r w:rsidR="00430851" w:rsidRPr="006D52F3">
        <w:rPr>
          <w:szCs w:val="24"/>
          <w:shd w:val="clear" w:color="auto" w:fill="FFFFFF"/>
          <w:lang w:eastAsia="lt-LT"/>
        </w:rPr>
        <w:t xml:space="preserve">idaus </w:t>
      </w:r>
      <w:r w:rsidRPr="006D52F3">
        <w:rPr>
          <w:szCs w:val="24"/>
          <w:shd w:val="clear" w:color="auto" w:fill="FFFFFF"/>
          <w:lang w:eastAsia="lt-LT"/>
        </w:rPr>
        <w:t xml:space="preserve">audito tarnybos veiklos plane nenumatytas vidaus auditas gali būti atliekamas </w:t>
      </w:r>
      <w:r w:rsidR="00430851">
        <w:rPr>
          <w:szCs w:val="24"/>
          <w:shd w:val="clear" w:color="auto" w:fill="FFFFFF"/>
          <w:lang w:eastAsia="lt-LT"/>
        </w:rPr>
        <w:t>V</w:t>
      </w:r>
      <w:r w:rsidR="00430851" w:rsidRPr="006D52F3">
        <w:rPr>
          <w:szCs w:val="24"/>
          <w:shd w:val="clear" w:color="auto" w:fill="FFFFFF"/>
          <w:lang w:eastAsia="lt-LT"/>
        </w:rPr>
        <w:t xml:space="preserve">idaus </w:t>
      </w:r>
      <w:r w:rsidRPr="006D52F3">
        <w:rPr>
          <w:szCs w:val="24"/>
          <w:shd w:val="clear" w:color="auto" w:fill="FFFFFF"/>
          <w:lang w:eastAsia="lt-LT"/>
        </w:rPr>
        <w:t>audito tarnybos vadovo sprendimu, raštu suderinus su meru.</w:t>
      </w:r>
    </w:p>
    <w:p w14:paraId="6F33F26D" w14:textId="19877EF5" w:rsidR="00834137" w:rsidRDefault="006D52F3" w:rsidP="0009280C">
      <w:pPr>
        <w:shd w:val="clear" w:color="auto" w:fill="FFFFFF"/>
        <w:spacing w:line="360" w:lineRule="auto"/>
        <w:ind w:firstLine="851"/>
        <w:jc w:val="both"/>
        <w:rPr>
          <w:szCs w:val="24"/>
          <w:shd w:val="clear" w:color="auto" w:fill="FFFFFF"/>
          <w:lang w:eastAsia="lt-LT"/>
        </w:rPr>
      </w:pPr>
      <w:r w:rsidRPr="006D52F3">
        <w:rPr>
          <w:szCs w:val="24"/>
          <w:shd w:val="clear" w:color="auto" w:fill="FFFFFF"/>
          <w:lang w:eastAsia="lt-LT"/>
        </w:rPr>
        <w:t xml:space="preserve">Vidaus audito tarnyba savo funkcijas įgyvendina atlikdama vidaus auditus ir jų rezultatų pagrindu formuluodama rekomendacijas. </w:t>
      </w:r>
      <w:r w:rsidR="00834137" w:rsidRPr="00834137">
        <w:rPr>
          <w:szCs w:val="24"/>
          <w:shd w:val="clear" w:color="auto" w:fill="FFFFFF"/>
          <w:lang w:eastAsia="lt-LT"/>
        </w:rPr>
        <w:t xml:space="preserve">Vidaus auditoriai atlikto vidaus audito ataskaitas pateikia merui ir audituojamų subjektų vadovams. </w:t>
      </w:r>
      <w:r w:rsidR="00E32868" w:rsidRPr="00E32868">
        <w:rPr>
          <w:szCs w:val="24"/>
          <w:shd w:val="clear" w:color="auto" w:fill="FFFFFF"/>
          <w:lang w:eastAsia="lt-LT"/>
        </w:rPr>
        <w:t xml:space="preserve">Meras ir audituotų subjektų vadovai turi priimti sprendimus dėl vidaus audito rekomendacijų įgyvendinimo. Be to, </w:t>
      </w:r>
      <w:r w:rsidR="00E32868">
        <w:rPr>
          <w:szCs w:val="24"/>
          <w:shd w:val="clear" w:color="auto" w:fill="FFFFFF"/>
          <w:lang w:eastAsia="lt-LT"/>
        </w:rPr>
        <w:t xml:space="preserve"> a</w:t>
      </w:r>
      <w:r w:rsidR="00834137" w:rsidRPr="00834137">
        <w:rPr>
          <w:szCs w:val="24"/>
          <w:shd w:val="clear" w:color="auto" w:fill="FFFFFF"/>
          <w:lang w:eastAsia="lt-LT"/>
        </w:rPr>
        <w:t xml:space="preserve">tliktų vidaus auditų ataskaitos gali būti teikiamos </w:t>
      </w:r>
      <w:r w:rsidR="00430851">
        <w:rPr>
          <w:szCs w:val="24"/>
          <w:shd w:val="clear" w:color="auto" w:fill="FFFFFF"/>
          <w:lang w:eastAsia="lt-LT"/>
        </w:rPr>
        <w:t>T</w:t>
      </w:r>
      <w:r w:rsidR="00834137" w:rsidRPr="00834137">
        <w:rPr>
          <w:szCs w:val="24"/>
          <w:shd w:val="clear" w:color="auto" w:fill="FFFFFF"/>
          <w:lang w:eastAsia="lt-LT"/>
        </w:rPr>
        <w:t xml:space="preserve">arybos Kontrolės komitetui, </w:t>
      </w:r>
      <w:r w:rsidR="00430851">
        <w:rPr>
          <w:szCs w:val="24"/>
          <w:shd w:val="clear" w:color="auto" w:fill="FFFFFF"/>
          <w:lang w:eastAsia="lt-LT"/>
        </w:rPr>
        <w:t>S</w:t>
      </w:r>
      <w:r w:rsidR="00430851" w:rsidRPr="00834137">
        <w:rPr>
          <w:szCs w:val="24"/>
          <w:shd w:val="clear" w:color="auto" w:fill="FFFFFF"/>
          <w:lang w:eastAsia="lt-LT"/>
        </w:rPr>
        <w:t xml:space="preserve">avivaldybės </w:t>
      </w:r>
      <w:r w:rsidR="00834137" w:rsidRPr="00834137">
        <w:rPr>
          <w:szCs w:val="24"/>
          <w:shd w:val="clear" w:color="auto" w:fill="FFFFFF"/>
          <w:lang w:eastAsia="lt-LT"/>
        </w:rPr>
        <w:t>kontrolės ir audito tarnybai, kai jie raštu to prašo.</w:t>
      </w:r>
      <w:r w:rsidR="00430851">
        <w:rPr>
          <w:szCs w:val="24"/>
          <w:shd w:val="clear" w:color="auto" w:fill="FFFFFF"/>
          <w:lang w:eastAsia="lt-LT"/>
        </w:rPr>
        <w:t>“</w:t>
      </w:r>
    </w:p>
    <w:p w14:paraId="29B960DF" w14:textId="62AAB47E" w:rsidR="00D5563E" w:rsidRDefault="00D5563E" w:rsidP="008D08C0">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06079A">
        <w:rPr>
          <w:szCs w:val="24"/>
          <w:shd w:val="clear" w:color="auto" w:fill="FFFFFF"/>
          <w:lang w:eastAsia="lt-LT"/>
        </w:rPr>
        <w:t>46</w:t>
      </w:r>
      <w:r>
        <w:rPr>
          <w:szCs w:val="24"/>
          <w:shd w:val="clear" w:color="auto" w:fill="FFFFFF"/>
          <w:lang w:eastAsia="lt-LT"/>
        </w:rPr>
        <w:t xml:space="preserve">. </w:t>
      </w:r>
      <w:r w:rsidR="009601FD" w:rsidRPr="009601FD">
        <w:rPr>
          <w:szCs w:val="24"/>
          <w:shd w:val="clear" w:color="auto" w:fill="FFFFFF"/>
          <w:lang w:eastAsia="lt-LT"/>
        </w:rPr>
        <w:t>Pakeisti 3</w:t>
      </w:r>
      <w:r w:rsidR="009601FD">
        <w:rPr>
          <w:szCs w:val="24"/>
          <w:shd w:val="clear" w:color="auto" w:fill="FFFFFF"/>
          <w:lang w:eastAsia="lt-LT"/>
        </w:rPr>
        <w:t xml:space="preserve">25.1 </w:t>
      </w:r>
      <w:r w:rsidR="0041314A">
        <w:rPr>
          <w:szCs w:val="24"/>
          <w:shd w:val="clear" w:color="auto" w:fill="FFFFFF"/>
          <w:lang w:eastAsia="lt-LT"/>
        </w:rPr>
        <w:t>pa</w:t>
      </w:r>
      <w:r w:rsidR="009601FD" w:rsidRPr="009601FD">
        <w:rPr>
          <w:szCs w:val="24"/>
          <w:shd w:val="clear" w:color="auto" w:fill="FFFFFF"/>
          <w:lang w:eastAsia="lt-LT"/>
        </w:rPr>
        <w:t>punkt</w:t>
      </w:r>
      <w:r w:rsidR="0041314A">
        <w:rPr>
          <w:szCs w:val="24"/>
          <w:shd w:val="clear" w:color="auto" w:fill="FFFFFF"/>
          <w:lang w:eastAsia="lt-LT"/>
        </w:rPr>
        <w:t>į</w:t>
      </w:r>
      <w:r w:rsidR="009601FD" w:rsidRPr="009601FD">
        <w:rPr>
          <w:szCs w:val="24"/>
          <w:shd w:val="clear" w:color="auto" w:fill="FFFFFF"/>
          <w:lang w:eastAsia="lt-LT"/>
        </w:rPr>
        <w:t xml:space="preserve"> ir jį išdėstyti taip:</w:t>
      </w:r>
    </w:p>
    <w:p w14:paraId="305A24EC" w14:textId="01F2C2A1" w:rsidR="005F4E54" w:rsidRDefault="005F4E54" w:rsidP="008D08C0">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„325.1.</w:t>
      </w:r>
      <w:r w:rsidR="00700205" w:rsidRPr="00700205">
        <w:t xml:space="preserve"> </w:t>
      </w:r>
      <w:r w:rsidR="00700205" w:rsidRPr="00700205">
        <w:rPr>
          <w:szCs w:val="24"/>
          <w:shd w:val="clear" w:color="auto" w:fill="FFFFFF"/>
          <w:lang w:eastAsia="lt-LT"/>
        </w:rPr>
        <w:t>atlieka išorės finansinį, atitikties ir veiklos auditą</w:t>
      </w:r>
      <w:r w:rsidR="00AF497A">
        <w:rPr>
          <w:szCs w:val="24"/>
          <w:shd w:val="clear" w:color="auto" w:fill="FFFFFF"/>
          <w:lang w:eastAsia="lt-LT"/>
        </w:rPr>
        <w:t>,</w:t>
      </w:r>
      <w:r w:rsidR="00700205" w:rsidRPr="00700205">
        <w:rPr>
          <w:szCs w:val="24"/>
          <w:shd w:val="clear" w:color="auto" w:fill="FFFFFF"/>
          <w:lang w:eastAsia="lt-LT"/>
        </w:rPr>
        <w:t xml:space="preserve"> vertinimus </w:t>
      </w:r>
      <w:r w:rsidR="00700205">
        <w:rPr>
          <w:szCs w:val="24"/>
          <w:shd w:val="clear" w:color="auto" w:fill="FFFFFF"/>
          <w:lang w:eastAsia="lt-LT"/>
        </w:rPr>
        <w:t>S</w:t>
      </w:r>
      <w:r w:rsidR="00700205" w:rsidRPr="00700205">
        <w:rPr>
          <w:szCs w:val="24"/>
          <w:shd w:val="clear" w:color="auto" w:fill="FFFFFF"/>
          <w:lang w:eastAsia="lt-LT"/>
        </w:rPr>
        <w:t xml:space="preserve">avivaldybės administracijoje, </w:t>
      </w:r>
      <w:r w:rsidR="00700205">
        <w:rPr>
          <w:szCs w:val="24"/>
          <w:shd w:val="clear" w:color="auto" w:fill="FFFFFF"/>
          <w:lang w:eastAsia="lt-LT"/>
        </w:rPr>
        <w:t>S</w:t>
      </w:r>
      <w:r w:rsidR="00700205" w:rsidRPr="00700205">
        <w:rPr>
          <w:szCs w:val="24"/>
          <w:shd w:val="clear" w:color="auto" w:fill="FFFFFF"/>
          <w:lang w:eastAsia="lt-LT"/>
        </w:rPr>
        <w:t xml:space="preserve">avivaldybės administravimo subjektuose ir </w:t>
      </w:r>
      <w:r w:rsidR="00700205">
        <w:rPr>
          <w:szCs w:val="24"/>
          <w:shd w:val="clear" w:color="auto" w:fill="FFFFFF"/>
          <w:lang w:eastAsia="lt-LT"/>
        </w:rPr>
        <w:t>S</w:t>
      </w:r>
      <w:r w:rsidR="00700205" w:rsidRPr="00700205">
        <w:rPr>
          <w:szCs w:val="24"/>
          <w:shd w:val="clear" w:color="auto" w:fill="FFFFFF"/>
          <w:lang w:eastAsia="lt-LT"/>
        </w:rPr>
        <w:t>avivaldybės valdomose įmonėse;</w:t>
      </w:r>
      <w:r w:rsidR="00AF497A">
        <w:rPr>
          <w:szCs w:val="24"/>
          <w:shd w:val="clear" w:color="auto" w:fill="FFFFFF"/>
          <w:lang w:eastAsia="lt-LT"/>
        </w:rPr>
        <w:t>“.</w:t>
      </w:r>
    </w:p>
    <w:p w14:paraId="732FBE08" w14:textId="703F914E" w:rsidR="00E00BC0" w:rsidRDefault="00E00BC0" w:rsidP="008D08C0">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1.</w:t>
      </w:r>
      <w:r w:rsidR="0006079A">
        <w:rPr>
          <w:szCs w:val="24"/>
          <w:shd w:val="clear" w:color="auto" w:fill="FFFFFF"/>
          <w:lang w:eastAsia="lt-LT"/>
        </w:rPr>
        <w:t>47</w:t>
      </w:r>
      <w:r>
        <w:rPr>
          <w:szCs w:val="24"/>
          <w:shd w:val="clear" w:color="auto" w:fill="FFFFFF"/>
          <w:lang w:eastAsia="lt-LT"/>
        </w:rPr>
        <w:t xml:space="preserve">. </w:t>
      </w:r>
      <w:r w:rsidR="00A57F49">
        <w:rPr>
          <w:szCs w:val="24"/>
          <w:shd w:val="clear" w:color="auto" w:fill="FFFFFF"/>
          <w:lang w:eastAsia="lt-LT"/>
        </w:rPr>
        <w:t xml:space="preserve">Nuo </w:t>
      </w:r>
      <w:r w:rsidR="00A57F49" w:rsidRPr="00A57F49">
        <w:rPr>
          <w:b/>
          <w:bCs/>
          <w:szCs w:val="24"/>
          <w:shd w:val="clear" w:color="auto" w:fill="FFFFFF"/>
          <w:lang w:eastAsia="lt-LT"/>
        </w:rPr>
        <w:t>2025-01-01</w:t>
      </w:r>
      <w:r w:rsidR="00A57F49">
        <w:rPr>
          <w:szCs w:val="24"/>
          <w:shd w:val="clear" w:color="auto" w:fill="FFFFFF"/>
          <w:lang w:eastAsia="lt-LT"/>
        </w:rPr>
        <w:t xml:space="preserve"> p</w:t>
      </w:r>
      <w:r w:rsidR="005B691B" w:rsidRPr="005B691B">
        <w:rPr>
          <w:szCs w:val="24"/>
          <w:shd w:val="clear" w:color="auto" w:fill="FFFFFF"/>
          <w:lang w:eastAsia="lt-LT"/>
        </w:rPr>
        <w:t xml:space="preserve">apildyti </w:t>
      </w:r>
      <w:r w:rsidR="005B691B">
        <w:rPr>
          <w:szCs w:val="24"/>
          <w:shd w:val="clear" w:color="auto" w:fill="FFFFFF"/>
          <w:lang w:eastAsia="lt-LT"/>
        </w:rPr>
        <w:t>327¹</w:t>
      </w:r>
      <w:r w:rsidR="005B691B" w:rsidRPr="005B691B">
        <w:rPr>
          <w:szCs w:val="24"/>
          <w:shd w:val="clear" w:color="auto" w:fill="FFFFFF"/>
          <w:lang w:eastAsia="lt-LT"/>
        </w:rPr>
        <w:t xml:space="preserve"> </w:t>
      </w:r>
      <w:r w:rsidR="00A57F49">
        <w:rPr>
          <w:szCs w:val="24"/>
          <w:shd w:val="clear" w:color="auto" w:fill="FFFFFF"/>
          <w:lang w:eastAsia="lt-LT"/>
        </w:rPr>
        <w:t>p</w:t>
      </w:r>
      <w:r w:rsidR="005B691B" w:rsidRPr="005B691B">
        <w:rPr>
          <w:szCs w:val="24"/>
          <w:shd w:val="clear" w:color="auto" w:fill="FFFFFF"/>
          <w:lang w:eastAsia="lt-LT"/>
        </w:rPr>
        <w:t>unk</w:t>
      </w:r>
      <w:r w:rsidR="005B691B">
        <w:rPr>
          <w:szCs w:val="24"/>
          <w:shd w:val="clear" w:color="auto" w:fill="FFFFFF"/>
          <w:lang w:eastAsia="lt-LT"/>
        </w:rPr>
        <w:t>tu ir jį išdėstyti taip:</w:t>
      </w:r>
    </w:p>
    <w:p w14:paraId="07DB9D27" w14:textId="51B64735" w:rsidR="005B691B" w:rsidRDefault="00A57F49" w:rsidP="008D08C0">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„327¹. S</w:t>
      </w:r>
      <w:r w:rsidRPr="00A57F49">
        <w:rPr>
          <w:szCs w:val="24"/>
          <w:shd w:val="clear" w:color="auto" w:fill="FFFFFF"/>
          <w:lang w:eastAsia="lt-LT"/>
        </w:rPr>
        <w:t xml:space="preserve">avivaldybės kontrolės ir audito tarnybos vidaus auditas </w:t>
      </w:r>
      <w:r>
        <w:rPr>
          <w:szCs w:val="24"/>
          <w:shd w:val="clear" w:color="auto" w:fill="FFFFFF"/>
          <w:lang w:eastAsia="lt-LT"/>
        </w:rPr>
        <w:t>T</w:t>
      </w:r>
      <w:r w:rsidRPr="00A57F49">
        <w:rPr>
          <w:szCs w:val="24"/>
          <w:shd w:val="clear" w:color="auto" w:fill="FFFFFF"/>
          <w:lang w:eastAsia="lt-LT"/>
        </w:rPr>
        <w:t>arybos iniciatyva</w:t>
      </w:r>
      <w:r>
        <w:rPr>
          <w:szCs w:val="24"/>
          <w:shd w:val="clear" w:color="auto" w:fill="FFFFFF"/>
          <w:lang w:eastAsia="lt-LT"/>
        </w:rPr>
        <w:t>, priėmus sprendimą,</w:t>
      </w:r>
      <w:r w:rsidRPr="00A57F49">
        <w:rPr>
          <w:szCs w:val="24"/>
          <w:shd w:val="clear" w:color="auto" w:fill="FFFFFF"/>
          <w:lang w:eastAsia="lt-LT"/>
        </w:rPr>
        <w:t xml:space="preserve"> atliekamas ne rečiau kaip kartą per 5 metus, nepriklausomo vidaus audito paslaugas įsigyjant Viešųjų pirkimų įstatymo nustatyta tvarka iš </w:t>
      </w:r>
      <w:r w:rsidR="00AF497A">
        <w:rPr>
          <w:szCs w:val="24"/>
          <w:shd w:val="clear" w:color="auto" w:fill="FFFFFF"/>
          <w:lang w:eastAsia="lt-LT"/>
        </w:rPr>
        <w:t>S</w:t>
      </w:r>
      <w:r w:rsidR="00AF497A" w:rsidRPr="00A57F49">
        <w:rPr>
          <w:szCs w:val="24"/>
          <w:shd w:val="clear" w:color="auto" w:fill="FFFFFF"/>
          <w:lang w:eastAsia="lt-LT"/>
        </w:rPr>
        <w:t xml:space="preserve">avivaldybės </w:t>
      </w:r>
      <w:r w:rsidRPr="00A57F49">
        <w:rPr>
          <w:szCs w:val="24"/>
          <w:shd w:val="clear" w:color="auto" w:fill="FFFFFF"/>
          <w:lang w:eastAsia="lt-LT"/>
        </w:rPr>
        <w:t>kontrolės ir audito tarnybai skirtų asignavimų.</w:t>
      </w:r>
      <w:r>
        <w:rPr>
          <w:szCs w:val="24"/>
          <w:shd w:val="clear" w:color="auto" w:fill="FFFFFF"/>
          <w:lang w:eastAsia="lt-LT"/>
        </w:rPr>
        <w:t xml:space="preserve">“ </w:t>
      </w:r>
    </w:p>
    <w:p w14:paraId="0DC746E2" w14:textId="09B40BA1" w:rsidR="00C72551" w:rsidRPr="0093717E" w:rsidRDefault="00C72551" w:rsidP="008D08C0">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 </w:t>
      </w:r>
      <w:r w:rsidRPr="00C72551">
        <w:rPr>
          <w:szCs w:val="24"/>
          <w:shd w:val="clear" w:color="auto" w:fill="FFFFFF"/>
          <w:lang w:eastAsia="lt-LT"/>
        </w:rPr>
        <w:t>Pakeisti 2 priedą ir jį išdėstyti nauja redakcija (pridedama).</w:t>
      </w:r>
    </w:p>
    <w:p w14:paraId="6AAB151E" w14:textId="474F5019" w:rsidR="008D08C0" w:rsidRPr="00FF5C41" w:rsidRDefault="00FF03BE" w:rsidP="008D08C0">
      <w:pPr>
        <w:shd w:val="clear" w:color="auto" w:fill="FFFFFF"/>
        <w:spacing w:line="360" w:lineRule="auto"/>
        <w:ind w:firstLine="851"/>
        <w:jc w:val="both"/>
        <w:rPr>
          <w:szCs w:val="24"/>
        </w:rPr>
      </w:pPr>
      <w:r>
        <w:rPr>
          <w:szCs w:val="24"/>
          <w:shd w:val="clear" w:color="auto" w:fill="FFFFFF"/>
          <w:lang w:eastAsia="lt-LT"/>
        </w:rPr>
        <w:t>3</w:t>
      </w:r>
      <w:r w:rsidR="008D08C0" w:rsidRPr="008176ED">
        <w:rPr>
          <w:szCs w:val="24"/>
          <w:shd w:val="clear" w:color="auto" w:fill="FFFFFF"/>
          <w:lang w:eastAsia="lt-LT"/>
        </w:rPr>
        <w:t xml:space="preserve">. </w:t>
      </w:r>
      <w:r w:rsidR="008D08C0" w:rsidRPr="00FF5C41">
        <w:rPr>
          <w:szCs w:val="24"/>
        </w:rPr>
        <w:t>Nustatyti, kad šis sprendimas:</w:t>
      </w:r>
    </w:p>
    <w:p w14:paraId="4055FFCF" w14:textId="20CFC669" w:rsidR="008D08C0" w:rsidRPr="00FF5C41" w:rsidRDefault="00FF03BE" w:rsidP="008D08C0">
      <w:pPr>
        <w:spacing w:line="360" w:lineRule="auto"/>
        <w:ind w:firstLine="851"/>
        <w:jc w:val="both"/>
        <w:rPr>
          <w:szCs w:val="24"/>
        </w:rPr>
      </w:pPr>
      <w:r>
        <w:rPr>
          <w:szCs w:val="24"/>
        </w:rPr>
        <w:t>3</w:t>
      </w:r>
      <w:r w:rsidR="008D08C0" w:rsidRPr="00FF5C41">
        <w:rPr>
          <w:szCs w:val="24"/>
        </w:rPr>
        <w:t>.1. skelbiamas Teisės aktų registre ir Panevėžio miesto savivaldybės interneto svetainėje www.panevezys.lt;</w:t>
      </w:r>
    </w:p>
    <w:p w14:paraId="3E4385DC" w14:textId="11D890B1" w:rsidR="008D08C0" w:rsidRPr="00FF5C41" w:rsidRDefault="00FF03BE" w:rsidP="008D08C0">
      <w:pPr>
        <w:spacing w:line="360" w:lineRule="auto"/>
        <w:ind w:firstLine="851"/>
        <w:jc w:val="both"/>
        <w:rPr>
          <w:szCs w:val="24"/>
        </w:rPr>
      </w:pPr>
      <w:r>
        <w:rPr>
          <w:szCs w:val="24"/>
        </w:rPr>
        <w:t>3</w:t>
      </w:r>
      <w:r w:rsidR="008D08C0" w:rsidRPr="00FF5C41">
        <w:rPr>
          <w:szCs w:val="24"/>
        </w:rPr>
        <w:t>.2. įsigalioja kitą dieną po jo oficialaus paskelbimo Teisės aktų registre.</w:t>
      </w:r>
    </w:p>
    <w:p w14:paraId="3F7324B6" w14:textId="77777777" w:rsidR="008D08C0" w:rsidRPr="00A562AA" w:rsidRDefault="008D08C0" w:rsidP="008D08C0">
      <w:pPr>
        <w:jc w:val="both"/>
        <w:rPr>
          <w:szCs w:val="24"/>
        </w:rPr>
      </w:pPr>
    </w:p>
    <w:p w14:paraId="3F542126" w14:textId="77777777" w:rsidR="008D08C0" w:rsidRDefault="008D08C0" w:rsidP="008D08C0">
      <w:pPr>
        <w:jc w:val="both"/>
        <w:rPr>
          <w:szCs w:val="24"/>
        </w:rPr>
      </w:pPr>
    </w:p>
    <w:p w14:paraId="6E86047D" w14:textId="77777777" w:rsidR="008D08C0" w:rsidRDefault="008D08C0" w:rsidP="008D08C0">
      <w:pPr>
        <w:jc w:val="both"/>
        <w:rPr>
          <w:szCs w:val="24"/>
        </w:rPr>
      </w:pPr>
    </w:p>
    <w:p w14:paraId="5446A209" w14:textId="2CFCD619" w:rsidR="008D08C0" w:rsidRPr="00177E6D" w:rsidRDefault="008D08C0" w:rsidP="00E70AD6">
      <w:pPr>
        <w:tabs>
          <w:tab w:val="left" w:pos="6663"/>
        </w:tabs>
        <w:jc w:val="both"/>
        <w:rPr>
          <w:sz w:val="18"/>
          <w:szCs w:val="18"/>
        </w:rPr>
        <w:sectPr w:rsidR="008D08C0" w:rsidRPr="00177E6D" w:rsidSect="00766A72">
          <w:headerReference w:type="default" r:id="rId9"/>
          <w:footerReference w:type="default" r:id="rId10"/>
          <w:headerReference w:type="first" r:id="rId11"/>
          <w:footerReference w:type="first" r:id="rId12"/>
          <w:pgSz w:w="11907" w:h="16840" w:code="9"/>
          <w:pgMar w:top="1134" w:right="708" w:bottom="1134" w:left="1701" w:header="0" w:footer="0" w:gutter="0"/>
          <w:paperSrc w:first="1" w:other="1"/>
          <w:cols w:space="1296"/>
          <w:titlePg/>
          <w:docGrid w:linePitch="326"/>
        </w:sectPr>
      </w:pPr>
      <w:r w:rsidRPr="004C2D15">
        <w:rPr>
          <w:rFonts w:eastAsia="Calibri"/>
          <w:szCs w:val="24"/>
        </w:rPr>
        <w:t>Savivaldybės mer</w:t>
      </w:r>
      <w:r>
        <w:rPr>
          <w:rFonts w:eastAsia="Calibri"/>
          <w:szCs w:val="24"/>
        </w:rPr>
        <w:t>as</w:t>
      </w:r>
      <w:r>
        <w:rPr>
          <w:rFonts w:eastAsia="Calibri"/>
          <w:szCs w:val="24"/>
        </w:rPr>
        <w:tab/>
        <w:t>Rytis Mykolas Račkauskas</w:t>
      </w:r>
    </w:p>
    <w:tbl>
      <w:tblPr>
        <w:tblW w:w="0" w:type="auto"/>
        <w:tblLook w:val="04A0" w:firstRow="1" w:lastRow="0" w:firstColumn="1" w:lastColumn="0" w:noHBand="0" w:noVBand="1"/>
      </w:tblPr>
      <w:tblGrid>
        <w:gridCol w:w="612"/>
        <w:gridCol w:w="1013"/>
        <w:gridCol w:w="1350"/>
        <w:gridCol w:w="773"/>
        <w:gridCol w:w="856"/>
        <w:gridCol w:w="911"/>
        <w:gridCol w:w="875"/>
        <w:gridCol w:w="773"/>
        <w:gridCol w:w="856"/>
        <w:gridCol w:w="911"/>
        <w:gridCol w:w="875"/>
        <w:gridCol w:w="584"/>
        <w:gridCol w:w="1931"/>
        <w:gridCol w:w="827"/>
        <w:gridCol w:w="278"/>
        <w:gridCol w:w="278"/>
        <w:gridCol w:w="869"/>
      </w:tblGrid>
      <w:tr w:rsidR="00AF497A" w:rsidRPr="00A33C8E" w14:paraId="195C0CB5" w14:textId="77777777" w:rsidTr="00DD1AFB">
        <w:trPr>
          <w:trHeight w:val="255"/>
        </w:trPr>
        <w:tc>
          <w:tcPr>
            <w:tcW w:w="0" w:type="auto"/>
            <w:tcBorders>
              <w:top w:val="nil"/>
              <w:left w:val="nil"/>
              <w:bottom w:val="nil"/>
              <w:right w:val="nil"/>
            </w:tcBorders>
            <w:shd w:val="clear" w:color="auto" w:fill="auto"/>
            <w:noWrap/>
            <w:vAlign w:val="bottom"/>
            <w:hideMark/>
          </w:tcPr>
          <w:p w14:paraId="0BDC869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624E571"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082E090"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7EDDD3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B4C45D9"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820588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BF0B31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C1466B4"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5B4FB4F"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B19B919"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4DEE527" w14:textId="77777777" w:rsidR="00A33C8E" w:rsidRPr="00A33C8E" w:rsidRDefault="00A33C8E" w:rsidP="00A33C8E">
            <w:pPr>
              <w:rPr>
                <w:sz w:val="20"/>
                <w:lang w:eastAsia="lt-LT"/>
              </w:rPr>
            </w:pPr>
          </w:p>
        </w:tc>
        <w:tc>
          <w:tcPr>
            <w:tcW w:w="560" w:type="dxa"/>
            <w:tcBorders>
              <w:top w:val="nil"/>
              <w:left w:val="nil"/>
              <w:bottom w:val="nil"/>
              <w:right w:val="nil"/>
            </w:tcBorders>
            <w:shd w:val="clear" w:color="auto" w:fill="auto"/>
            <w:noWrap/>
            <w:vAlign w:val="bottom"/>
            <w:hideMark/>
          </w:tcPr>
          <w:p w14:paraId="7609C050" w14:textId="77777777" w:rsidR="00A33C8E" w:rsidRPr="00A33C8E" w:rsidRDefault="00A33C8E" w:rsidP="00A33C8E">
            <w:pPr>
              <w:rPr>
                <w:sz w:val="20"/>
                <w:lang w:eastAsia="lt-LT"/>
              </w:rPr>
            </w:pPr>
          </w:p>
        </w:tc>
        <w:tc>
          <w:tcPr>
            <w:tcW w:w="3066" w:type="dxa"/>
            <w:gridSpan w:val="4"/>
            <w:tcBorders>
              <w:top w:val="nil"/>
              <w:left w:val="nil"/>
              <w:bottom w:val="nil"/>
              <w:right w:val="nil"/>
            </w:tcBorders>
            <w:shd w:val="clear" w:color="auto" w:fill="auto"/>
            <w:noWrap/>
            <w:hideMark/>
          </w:tcPr>
          <w:p w14:paraId="58A2CE81" w14:textId="430036C1" w:rsidR="0006079A" w:rsidRDefault="0006079A" w:rsidP="00A33C8E">
            <w:pPr>
              <w:rPr>
                <w:color w:val="000000"/>
                <w:sz w:val="20"/>
                <w:lang w:eastAsia="lt-LT"/>
              </w:rPr>
            </w:pPr>
            <w:r w:rsidRPr="00A33C8E">
              <w:rPr>
                <w:color w:val="000000"/>
                <w:sz w:val="20"/>
                <w:lang w:eastAsia="lt-LT"/>
              </w:rPr>
              <w:t>Panevėžio miesto savivaldybės</w:t>
            </w:r>
          </w:p>
          <w:p w14:paraId="6F23B146" w14:textId="50BF5EC0" w:rsidR="00A33C8E" w:rsidRPr="00A33C8E" w:rsidRDefault="00A33C8E" w:rsidP="00A33C8E">
            <w:pPr>
              <w:rPr>
                <w:color w:val="000000"/>
                <w:sz w:val="20"/>
                <w:lang w:eastAsia="lt-LT"/>
              </w:rPr>
            </w:pPr>
            <w:r w:rsidRPr="00A33C8E">
              <w:rPr>
                <w:color w:val="000000"/>
                <w:sz w:val="20"/>
                <w:lang w:eastAsia="lt-LT"/>
              </w:rPr>
              <w:t>tarybos veiklos reglamento</w:t>
            </w:r>
          </w:p>
        </w:tc>
        <w:tc>
          <w:tcPr>
            <w:tcW w:w="0" w:type="auto"/>
            <w:tcBorders>
              <w:top w:val="nil"/>
              <w:left w:val="nil"/>
              <w:bottom w:val="nil"/>
              <w:right w:val="nil"/>
            </w:tcBorders>
            <w:shd w:val="clear" w:color="auto" w:fill="auto"/>
            <w:noWrap/>
            <w:hideMark/>
          </w:tcPr>
          <w:p w14:paraId="4754C024" w14:textId="77777777" w:rsidR="00A33C8E" w:rsidRPr="00A33C8E" w:rsidRDefault="00A33C8E" w:rsidP="00A33C8E">
            <w:pPr>
              <w:rPr>
                <w:color w:val="000000"/>
                <w:sz w:val="20"/>
                <w:lang w:eastAsia="lt-LT"/>
              </w:rPr>
            </w:pPr>
          </w:p>
        </w:tc>
      </w:tr>
      <w:tr w:rsidR="0006079A" w:rsidRPr="00A33C8E" w14:paraId="31EFBE9A" w14:textId="77777777" w:rsidTr="0006079A">
        <w:trPr>
          <w:trHeight w:val="255"/>
        </w:trPr>
        <w:tc>
          <w:tcPr>
            <w:tcW w:w="0" w:type="auto"/>
            <w:tcBorders>
              <w:top w:val="nil"/>
              <w:left w:val="nil"/>
              <w:bottom w:val="nil"/>
              <w:right w:val="nil"/>
            </w:tcBorders>
            <w:shd w:val="clear" w:color="auto" w:fill="auto"/>
            <w:noWrap/>
            <w:vAlign w:val="bottom"/>
            <w:hideMark/>
          </w:tcPr>
          <w:p w14:paraId="7B60373E"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5344E4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2AB7393"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67DA551"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D3C093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33B49E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48E9CC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E2135D0"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B1A5D41"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D7867A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F2D0779" w14:textId="77777777" w:rsidR="00A33C8E" w:rsidRPr="00A33C8E" w:rsidRDefault="00A33C8E" w:rsidP="00A33C8E">
            <w:pPr>
              <w:rPr>
                <w:sz w:val="20"/>
                <w:lang w:eastAsia="lt-LT"/>
              </w:rPr>
            </w:pPr>
          </w:p>
        </w:tc>
        <w:tc>
          <w:tcPr>
            <w:tcW w:w="560" w:type="dxa"/>
            <w:tcBorders>
              <w:top w:val="nil"/>
              <w:left w:val="nil"/>
              <w:bottom w:val="nil"/>
              <w:right w:val="nil"/>
            </w:tcBorders>
            <w:shd w:val="clear" w:color="auto" w:fill="auto"/>
            <w:noWrap/>
            <w:vAlign w:val="bottom"/>
            <w:hideMark/>
          </w:tcPr>
          <w:p w14:paraId="3D848167" w14:textId="77777777" w:rsidR="00A33C8E" w:rsidRPr="00A33C8E" w:rsidRDefault="00A33C8E" w:rsidP="00A33C8E">
            <w:pPr>
              <w:rPr>
                <w:sz w:val="20"/>
                <w:lang w:eastAsia="lt-LT"/>
              </w:rPr>
            </w:pPr>
          </w:p>
        </w:tc>
        <w:tc>
          <w:tcPr>
            <w:tcW w:w="2304" w:type="dxa"/>
            <w:gridSpan w:val="2"/>
            <w:tcBorders>
              <w:top w:val="nil"/>
              <w:left w:val="nil"/>
              <w:bottom w:val="nil"/>
              <w:right w:val="nil"/>
            </w:tcBorders>
            <w:shd w:val="clear" w:color="auto" w:fill="auto"/>
            <w:noWrap/>
            <w:hideMark/>
          </w:tcPr>
          <w:p w14:paraId="1F651B18" w14:textId="77777777" w:rsidR="00A33C8E" w:rsidRPr="00A33C8E" w:rsidRDefault="00A33C8E" w:rsidP="00A33C8E">
            <w:pPr>
              <w:rPr>
                <w:color w:val="000000"/>
                <w:sz w:val="20"/>
                <w:lang w:eastAsia="lt-LT"/>
              </w:rPr>
            </w:pPr>
            <w:r w:rsidRPr="00A33C8E">
              <w:rPr>
                <w:color w:val="000000"/>
                <w:sz w:val="20"/>
                <w:lang w:eastAsia="lt-LT"/>
              </w:rPr>
              <w:t>2 priedas</w:t>
            </w:r>
          </w:p>
        </w:tc>
        <w:tc>
          <w:tcPr>
            <w:tcW w:w="0" w:type="auto"/>
            <w:tcBorders>
              <w:top w:val="nil"/>
              <w:left w:val="nil"/>
              <w:bottom w:val="nil"/>
              <w:right w:val="nil"/>
            </w:tcBorders>
            <w:shd w:val="clear" w:color="auto" w:fill="auto"/>
            <w:noWrap/>
            <w:hideMark/>
          </w:tcPr>
          <w:p w14:paraId="04CD36EC" w14:textId="77777777" w:rsidR="00A33C8E" w:rsidRPr="00A33C8E" w:rsidRDefault="00A33C8E" w:rsidP="00A33C8E">
            <w:pPr>
              <w:rPr>
                <w:color w:val="000000"/>
                <w:sz w:val="20"/>
                <w:lang w:eastAsia="lt-LT"/>
              </w:rPr>
            </w:pPr>
          </w:p>
        </w:tc>
        <w:tc>
          <w:tcPr>
            <w:tcW w:w="0" w:type="auto"/>
            <w:tcBorders>
              <w:top w:val="nil"/>
              <w:left w:val="nil"/>
              <w:bottom w:val="nil"/>
              <w:right w:val="nil"/>
            </w:tcBorders>
            <w:shd w:val="clear" w:color="auto" w:fill="auto"/>
            <w:noWrap/>
            <w:hideMark/>
          </w:tcPr>
          <w:p w14:paraId="4FC0AEF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hideMark/>
          </w:tcPr>
          <w:p w14:paraId="2E05DCAE" w14:textId="77777777" w:rsidR="00A33C8E" w:rsidRPr="00A33C8E" w:rsidRDefault="00A33C8E" w:rsidP="00A33C8E">
            <w:pPr>
              <w:rPr>
                <w:sz w:val="20"/>
                <w:lang w:eastAsia="lt-LT"/>
              </w:rPr>
            </w:pPr>
          </w:p>
        </w:tc>
      </w:tr>
      <w:tr w:rsidR="0006079A" w:rsidRPr="00A33C8E" w14:paraId="26211482" w14:textId="77777777" w:rsidTr="00DD1AFB">
        <w:trPr>
          <w:trHeight w:val="255"/>
        </w:trPr>
        <w:tc>
          <w:tcPr>
            <w:tcW w:w="0" w:type="auto"/>
            <w:tcBorders>
              <w:top w:val="nil"/>
              <w:left w:val="nil"/>
              <w:bottom w:val="nil"/>
              <w:right w:val="nil"/>
            </w:tcBorders>
            <w:shd w:val="clear" w:color="auto" w:fill="auto"/>
            <w:noWrap/>
            <w:vAlign w:val="bottom"/>
            <w:hideMark/>
          </w:tcPr>
          <w:p w14:paraId="556FE70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0FF8DA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6EB0948"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1CFC40F"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AA13011"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4BDD3FE"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17A8C9F"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5715EF8"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955143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FF4ED01"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234F83D" w14:textId="77777777" w:rsidR="00A33C8E" w:rsidRPr="00A33C8E" w:rsidRDefault="00A33C8E" w:rsidP="00A33C8E">
            <w:pPr>
              <w:rPr>
                <w:sz w:val="20"/>
                <w:lang w:eastAsia="lt-LT"/>
              </w:rPr>
            </w:pPr>
          </w:p>
        </w:tc>
        <w:tc>
          <w:tcPr>
            <w:tcW w:w="560" w:type="dxa"/>
            <w:tcBorders>
              <w:top w:val="nil"/>
              <w:left w:val="nil"/>
              <w:bottom w:val="nil"/>
              <w:right w:val="nil"/>
            </w:tcBorders>
            <w:shd w:val="clear" w:color="auto" w:fill="auto"/>
            <w:noWrap/>
            <w:vAlign w:val="bottom"/>
            <w:hideMark/>
          </w:tcPr>
          <w:p w14:paraId="1523EA78" w14:textId="77777777" w:rsidR="00A33C8E" w:rsidRPr="00A33C8E" w:rsidRDefault="00A33C8E" w:rsidP="00A33C8E">
            <w:pPr>
              <w:rPr>
                <w:sz w:val="20"/>
                <w:lang w:eastAsia="lt-LT"/>
              </w:rPr>
            </w:pPr>
          </w:p>
        </w:tc>
        <w:tc>
          <w:tcPr>
            <w:tcW w:w="1477" w:type="dxa"/>
            <w:tcBorders>
              <w:top w:val="nil"/>
              <w:left w:val="nil"/>
              <w:bottom w:val="nil"/>
              <w:right w:val="nil"/>
            </w:tcBorders>
            <w:shd w:val="clear" w:color="auto" w:fill="auto"/>
            <w:noWrap/>
            <w:vAlign w:val="bottom"/>
            <w:hideMark/>
          </w:tcPr>
          <w:p w14:paraId="1DE6BAD0"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799806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6DFA3C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C9B7B50"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3D67A5E" w14:textId="77777777" w:rsidR="00A33C8E" w:rsidRPr="00A33C8E" w:rsidRDefault="00A33C8E" w:rsidP="00A33C8E">
            <w:pPr>
              <w:rPr>
                <w:sz w:val="20"/>
                <w:lang w:eastAsia="lt-LT"/>
              </w:rPr>
            </w:pPr>
          </w:p>
        </w:tc>
      </w:tr>
      <w:tr w:rsidR="00AF497A" w:rsidRPr="00A33C8E" w14:paraId="317168EF" w14:textId="77777777" w:rsidTr="001C6F8A">
        <w:trPr>
          <w:trHeight w:val="255"/>
        </w:trPr>
        <w:tc>
          <w:tcPr>
            <w:tcW w:w="0" w:type="auto"/>
            <w:tcBorders>
              <w:top w:val="nil"/>
              <w:left w:val="nil"/>
              <w:bottom w:val="nil"/>
              <w:right w:val="nil"/>
            </w:tcBorders>
            <w:shd w:val="clear" w:color="auto" w:fill="auto"/>
            <w:noWrap/>
            <w:vAlign w:val="bottom"/>
            <w:hideMark/>
          </w:tcPr>
          <w:p w14:paraId="5E1C871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77711E4"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DF60275" w14:textId="77777777" w:rsidR="00A33C8E" w:rsidRPr="00A33C8E" w:rsidRDefault="00A33C8E" w:rsidP="00A33C8E">
            <w:pPr>
              <w:rPr>
                <w:sz w:val="20"/>
                <w:lang w:eastAsia="lt-LT"/>
              </w:rPr>
            </w:pPr>
          </w:p>
        </w:tc>
        <w:tc>
          <w:tcPr>
            <w:tcW w:w="0" w:type="auto"/>
            <w:gridSpan w:val="10"/>
            <w:tcBorders>
              <w:top w:val="nil"/>
              <w:left w:val="nil"/>
              <w:bottom w:val="nil"/>
              <w:right w:val="nil"/>
            </w:tcBorders>
            <w:shd w:val="clear" w:color="auto" w:fill="auto"/>
            <w:noWrap/>
            <w:vAlign w:val="bottom"/>
            <w:hideMark/>
          </w:tcPr>
          <w:p w14:paraId="61C95044" w14:textId="3F147CAE" w:rsidR="00A33C8E" w:rsidRPr="00A33C8E" w:rsidRDefault="00A33C8E" w:rsidP="00A33C8E">
            <w:pPr>
              <w:jc w:val="center"/>
              <w:rPr>
                <w:b/>
                <w:bCs/>
                <w:color w:val="000000"/>
                <w:sz w:val="20"/>
                <w:lang w:eastAsia="lt-LT"/>
              </w:rPr>
            </w:pPr>
            <w:r w:rsidRPr="00A33C8E">
              <w:rPr>
                <w:b/>
                <w:bCs/>
                <w:color w:val="000000"/>
                <w:sz w:val="20"/>
                <w:lang w:eastAsia="lt-LT"/>
              </w:rPr>
              <w:t xml:space="preserve">202_ m. _____________ mėn. </w:t>
            </w:r>
            <w:r w:rsidR="00AF497A">
              <w:rPr>
                <w:b/>
                <w:bCs/>
                <w:color w:val="000000"/>
                <w:sz w:val="20"/>
                <w:lang w:eastAsia="lt-LT"/>
              </w:rPr>
              <w:t>Panevėžio miesto savivaldybės t</w:t>
            </w:r>
            <w:r w:rsidRPr="00A33C8E">
              <w:rPr>
                <w:b/>
                <w:bCs/>
                <w:color w:val="000000"/>
                <w:sz w:val="20"/>
                <w:lang w:eastAsia="lt-LT"/>
              </w:rPr>
              <w:t>arybos narių posėdžių lankomumo žiniaraštis</w:t>
            </w:r>
          </w:p>
        </w:tc>
        <w:tc>
          <w:tcPr>
            <w:tcW w:w="0" w:type="auto"/>
            <w:tcBorders>
              <w:top w:val="nil"/>
              <w:left w:val="nil"/>
              <w:bottom w:val="nil"/>
              <w:right w:val="nil"/>
            </w:tcBorders>
            <w:shd w:val="clear" w:color="auto" w:fill="auto"/>
            <w:noWrap/>
            <w:vAlign w:val="bottom"/>
            <w:hideMark/>
          </w:tcPr>
          <w:p w14:paraId="03193406" w14:textId="77777777" w:rsidR="00A33C8E" w:rsidRPr="00A33C8E" w:rsidRDefault="00A33C8E" w:rsidP="00A33C8E">
            <w:pPr>
              <w:jc w:val="center"/>
              <w:rPr>
                <w:b/>
                <w:bCs/>
                <w:color w:val="000000"/>
                <w:sz w:val="20"/>
                <w:lang w:eastAsia="lt-LT"/>
              </w:rPr>
            </w:pPr>
          </w:p>
        </w:tc>
        <w:tc>
          <w:tcPr>
            <w:tcW w:w="0" w:type="auto"/>
            <w:tcBorders>
              <w:top w:val="nil"/>
              <w:left w:val="nil"/>
              <w:bottom w:val="nil"/>
              <w:right w:val="nil"/>
            </w:tcBorders>
            <w:shd w:val="clear" w:color="auto" w:fill="auto"/>
            <w:noWrap/>
            <w:vAlign w:val="bottom"/>
            <w:hideMark/>
          </w:tcPr>
          <w:p w14:paraId="78ED6C32"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75CA5D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852F442" w14:textId="77777777" w:rsidR="00A33C8E" w:rsidRPr="00A33C8E" w:rsidRDefault="00A33C8E" w:rsidP="00A33C8E">
            <w:pPr>
              <w:rPr>
                <w:sz w:val="20"/>
                <w:lang w:eastAsia="lt-LT"/>
              </w:rPr>
            </w:pPr>
          </w:p>
        </w:tc>
      </w:tr>
      <w:tr w:rsidR="0006079A" w:rsidRPr="00A33C8E" w14:paraId="235D7FD2" w14:textId="77777777" w:rsidTr="00DD1AFB">
        <w:trPr>
          <w:trHeight w:val="255"/>
        </w:trPr>
        <w:tc>
          <w:tcPr>
            <w:tcW w:w="0" w:type="auto"/>
            <w:tcBorders>
              <w:top w:val="nil"/>
              <w:left w:val="nil"/>
              <w:bottom w:val="nil"/>
              <w:right w:val="nil"/>
            </w:tcBorders>
            <w:shd w:val="clear" w:color="auto" w:fill="auto"/>
            <w:noWrap/>
            <w:vAlign w:val="bottom"/>
            <w:hideMark/>
          </w:tcPr>
          <w:p w14:paraId="66D3744F" w14:textId="77777777" w:rsidR="00A33C8E" w:rsidRPr="00A33C8E" w:rsidRDefault="00A33C8E" w:rsidP="00A33C8E">
            <w:pPr>
              <w:rPr>
                <w:sz w:val="20"/>
                <w:lang w:eastAsia="lt-LT"/>
              </w:rPr>
            </w:pPr>
          </w:p>
        </w:tc>
        <w:tc>
          <w:tcPr>
            <w:tcW w:w="0" w:type="auto"/>
            <w:tcBorders>
              <w:top w:val="nil"/>
              <w:left w:val="nil"/>
              <w:right w:val="nil"/>
            </w:tcBorders>
            <w:shd w:val="clear" w:color="auto" w:fill="auto"/>
            <w:noWrap/>
            <w:vAlign w:val="bottom"/>
            <w:hideMark/>
          </w:tcPr>
          <w:p w14:paraId="5921F295" w14:textId="77777777" w:rsidR="00A33C8E" w:rsidRPr="00A33C8E" w:rsidRDefault="00A33C8E" w:rsidP="00A33C8E">
            <w:pPr>
              <w:rPr>
                <w:sz w:val="20"/>
                <w:lang w:eastAsia="lt-LT"/>
              </w:rPr>
            </w:pPr>
          </w:p>
        </w:tc>
        <w:tc>
          <w:tcPr>
            <w:tcW w:w="0" w:type="auto"/>
            <w:tcBorders>
              <w:top w:val="nil"/>
              <w:left w:val="nil"/>
              <w:right w:val="nil"/>
            </w:tcBorders>
            <w:shd w:val="clear" w:color="auto" w:fill="auto"/>
            <w:noWrap/>
            <w:vAlign w:val="bottom"/>
            <w:hideMark/>
          </w:tcPr>
          <w:p w14:paraId="06642FF3" w14:textId="77777777" w:rsidR="00A33C8E" w:rsidRPr="00A33C8E" w:rsidRDefault="00A33C8E" w:rsidP="00A33C8E">
            <w:pPr>
              <w:rPr>
                <w:sz w:val="20"/>
                <w:lang w:eastAsia="lt-LT"/>
              </w:rPr>
            </w:pPr>
          </w:p>
        </w:tc>
        <w:tc>
          <w:tcPr>
            <w:tcW w:w="0" w:type="auto"/>
            <w:tcBorders>
              <w:top w:val="nil"/>
              <w:left w:val="nil"/>
              <w:right w:val="nil"/>
            </w:tcBorders>
            <w:shd w:val="clear" w:color="auto" w:fill="auto"/>
            <w:noWrap/>
            <w:vAlign w:val="bottom"/>
            <w:hideMark/>
          </w:tcPr>
          <w:p w14:paraId="4C902D62" w14:textId="77777777" w:rsidR="00A33C8E" w:rsidRPr="00A33C8E" w:rsidRDefault="00A33C8E" w:rsidP="00A33C8E">
            <w:pPr>
              <w:rPr>
                <w:sz w:val="20"/>
                <w:lang w:eastAsia="lt-LT"/>
              </w:rPr>
            </w:pPr>
          </w:p>
        </w:tc>
        <w:tc>
          <w:tcPr>
            <w:tcW w:w="0" w:type="auto"/>
            <w:tcBorders>
              <w:top w:val="nil"/>
              <w:left w:val="nil"/>
              <w:right w:val="nil"/>
            </w:tcBorders>
            <w:shd w:val="clear" w:color="auto" w:fill="auto"/>
            <w:noWrap/>
            <w:vAlign w:val="bottom"/>
            <w:hideMark/>
          </w:tcPr>
          <w:p w14:paraId="5229D39B" w14:textId="77777777" w:rsidR="00A33C8E" w:rsidRPr="00A33C8E" w:rsidRDefault="00A33C8E" w:rsidP="00A33C8E">
            <w:pPr>
              <w:rPr>
                <w:sz w:val="20"/>
                <w:lang w:eastAsia="lt-LT"/>
              </w:rPr>
            </w:pPr>
          </w:p>
        </w:tc>
        <w:tc>
          <w:tcPr>
            <w:tcW w:w="0" w:type="auto"/>
            <w:tcBorders>
              <w:top w:val="nil"/>
              <w:left w:val="nil"/>
              <w:right w:val="nil"/>
            </w:tcBorders>
            <w:shd w:val="clear" w:color="auto" w:fill="auto"/>
            <w:noWrap/>
            <w:vAlign w:val="bottom"/>
            <w:hideMark/>
          </w:tcPr>
          <w:p w14:paraId="29A7B455" w14:textId="77777777" w:rsidR="00A33C8E" w:rsidRPr="00A33C8E" w:rsidRDefault="00A33C8E" w:rsidP="00A33C8E">
            <w:pPr>
              <w:rPr>
                <w:sz w:val="20"/>
                <w:lang w:eastAsia="lt-LT"/>
              </w:rPr>
            </w:pPr>
          </w:p>
        </w:tc>
        <w:tc>
          <w:tcPr>
            <w:tcW w:w="0" w:type="auto"/>
            <w:tcBorders>
              <w:top w:val="nil"/>
              <w:left w:val="nil"/>
              <w:right w:val="nil"/>
            </w:tcBorders>
            <w:shd w:val="clear" w:color="auto" w:fill="auto"/>
            <w:noWrap/>
            <w:vAlign w:val="bottom"/>
            <w:hideMark/>
          </w:tcPr>
          <w:p w14:paraId="21BDDE3F" w14:textId="77777777" w:rsidR="00A33C8E" w:rsidRPr="00A33C8E" w:rsidRDefault="00A33C8E" w:rsidP="00A33C8E">
            <w:pPr>
              <w:rPr>
                <w:sz w:val="20"/>
                <w:lang w:eastAsia="lt-LT"/>
              </w:rPr>
            </w:pPr>
          </w:p>
        </w:tc>
        <w:tc>
          <w:tcPr>
            <w:tcW w:w="0" w:type="auto"/>
            <w:tcBorders>
              <w:top w:val="nil"/>
              <w:left w:val="nil"/>
              <w:right w:val="nil"/>
            </w:tcBorders>
            <w:shd w:val="clear" w:color="auto" w:fill="auto"/>
            <w:noWrap/>
            <w:vAlign w:val="bottom"/>
            <w:hideMark/>
          </w:tcPr>
          <w:p w14:paraId="0C03E7AA"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CDB10E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B23D424"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88E56B3" w14:textId="77777777" w:rsidR="00A33C8E" w:rsidRPr="00A33C8E" w:rsidRDefault="00A33C8E" w:rsidP="00A33C8E">
            <w:pPr>
              <w:rPr>
                <w:sz w:val="20"/>
                <w:lang w:eastAsia="lt-LT"/>
              </w:rPr>
            </w:pPr>
          </w:p>
        </w:tc>
        <w:tc>
          <w:tcPr>
            <w:tcW w:w="560" w:type="dxa"/>
            <w:tcBorders>
              <w:top w:val="nil"/>
              <w:left w:val="nil"/>
              <w:bottom w:val="nil"/>
              <w:right w:val="nil"/>
            </w:tcBorders>
            <w:shd w:val="clear" w:color="auto" w:fill="auto"/>
            <w:noWrap/>
            <w:vAlign w:val="bottom"/>
            <w:hideMark/>
          </w:tcPr>
          <w:p w14:paraId="47A0E0E7" w14:textId="77777777" w:rsidR="00A33C8E" w:rsidRPr="00A33C8E" w:rsidRDefault="00A33C8E" w:rsidP="00A33C8E">
            <w:pPr>
              <w:rPr>
                <w:sz w:val="20"/>
                <w:lang w:eastAsia="lt-LT"/>
              </w:rPr>
            </w:pPr>
          </w:p>
        </w:tc>
        <w:tc>
          <w:tcPr>
            <w:tcW w:w="1477" w:type="dxa"/>
            <w:tcBorders>
              <w:top w:val="nil"/>
              <w:left w:val="nil"/>
              <w:bottom w:val="nil"/>
              <w:right w:val="nil"/>
            </w:tcBorders>
            <w:shd w:val="clear" w:color="auto" w:fill="auto"/>
            <w:noWrap/>
            <w:vAlign w:val="bottom"/>
            <w:hideMark/>
          </w:tcPr>
          <w:p w14:paraId="01E0C98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79FD7B9"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A2396F9"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26392DF"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1062245" w14:textId="77777777" w:rsidR="00A33C8E" w:rsidRPr="00A33C8E" w:rsidRDefault="00A33C8E" w:rsidP="00A33C8E">
            <w:pPr>
              <w:rPr>
                <w:sz w:val="20"/>
                <w:lang w:eastAsia="lt-LT"/>
              </w:rPr>
            </w:pPr>
          </w:p>
        </w:tc>
      </w:tr>
      <w:tr w:rsidR="0006079A" w:rsidRPr="00A33C8E" w14:paraId="61DF41C7" w14:textId="77777777" w:rsidTr="00DD1AFB">
        <w:trPr>
          <w:trHeight w:val="255"/>
        </w:trPr>
        <w:tc>
          <w:tcPr>
            <w:tcW w:w="0" w:type="auto"/>
            <w:tcBorders>
              <w:top w:val="nil"/>
              <w:left w:val="nil"/>
              <w:bottom w:val="nil"/>
            </w:tcBorders>
            <w:shd w:val="clear" w:color="auto" w:fill="auto"/>
            <w:noWrap/>
            <w:vAlign w:val="bottom"/>
            <w:hideMark/>
          </w:tcPr>
          <w:p w14:paraId="54FD6218" w14:textId="77777777" w:rsidR="00A33C8E" w:rsidRPr="00A33C8E" w:rsidRDefault="00A33C8E" w:rsidP="00A33C8E">
            <w:pPr>
              <w:rPr>
                <w:sz w:val="20"/>
                <w:lang w:eastAsia="lt-LT"/>
              </w:rPr>
            </w:pPr>
          </w:p>
        </w:tc>
        <w:tc>
          <w:tcPr>
            <w:tcW w:w="0" w:type="auto"/>
            <w:gridSpan w:val="4"/>
            <w:shd w:val="clear" w:color="auto" w:fill="auto"/>
            <w:noWrap/>
            <w:vAlign w:val="bottom"/>
          </w:tcPr>
          <w:p w14:paraId="17A92583" w14:textId="77777777" w:rsidR="00A33C8E" w:rsidRPr="00A33C8E" w:rsidRDefault="00A33C8E" w:rsidP="00A33C8E">
            <w:pPr>
              <w:jc w:val="center"/>
              <w:rPr>
                <w:b/>
                <w:bCs/>
                <w:color w:val="000000"/>
                <w:sz w:val="16"/>
                <w:szCs w:val="16"/>
                <w:lang w:eastAsia="lt-LT"/>
              </w:rPr>
            </w:pPr>
          </w:p>
        </w:tc>
        <w:tc>
          <w:tcPr>
            <w:tcW w:w="0" w:type="auto"/>
            <w:shd w:val="clear" w:color="auto" w:fill="auto"/>
            <w:noWrap/>
            <w:vAlign w:val="bottom"/>
          </w:tcPr>
          <w:p w14:paraId="4F10D08E" w14:textId="77777777" w:rsidR="00A33C8E" w:rsidRPr="00A33C8E" w:rsidRDefault="00A33C8E" w:rsidP="00A33C8E">
            <w:pPr>
              <w:jc w:val="center"/>
              <w:rPr>
                <w:b/>
                <w:bCs/>
                <w:color w:val="000000"/>
                <w:sz w:val="16"/>
                <w:szCs w:val="16"/>
                <w:lang w:eastAsia="lt-LT"/>
              </w:rPr>
            </w:pPr>
          </w:p>
        </w:tc>
        <w:tc>
          <w:tcPr>
            <w:tcW w:w="0" w:type="auto"/>
            <w:shd w:val="clear" w:color="auto" w:fill="auto"/>
            <w:noWrap/>
            <w:vAlign w:val="bottom"/>
          </w:tcPr>
          <w:p w14:paraId="531DB9BE" w14:textId="77777777" w:rsidR="00A33C8E" w:rsidRPr="00A33C8E" w:rsidRDefault="00A33C8E" w:rsidP="00A33C8E">
            <w:pPr>
              <w:rPr>
                <w:sz w:val="20"/>
                <w:lang w:eastAsia="lt-LT"/>
              </w:rPr>
            </w:pPr>
          </w:p>
        </w:tc>
        <w:tc>
          <w:tcPr>
            <w:tcW w:w="0" w:type="auto"/>
            <w:tcBorders>
              <w:right w:val="nil"/>
            </w:tcBorders>
            <w:shd w:val="clear" w:color="auto" w:fill="auto"/>
            <w:noWrap/>
            <w:vAlign w:val="bottom"/>
            <w:hideMark/>
          </w:tcPr>
          <w:p w14:paraId="366B85EA"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5FD3E52"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F4CA13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9D265A4" w14:textId="77777777" w:rsidR="00A33C8E" w:rsidRPr="00A33C8E" w:rsidRDefault="00A33C8E" w:rsidP="00A33C8E">
            <w:pPr>
              <w:rPr>
                <w:sz w:val="20"/>
                <w:lang w:eastAsia="lt-LT"/>
              </w:rPr>
            </w:pPr>
          </w:p>
        </w:tc>
        <w:tc>
          <w:tcPr>
            <w:tcW w:w="560" w:type="dxa"/>
            <w:tcBorders>
              <w:top w:val="nil"/>
              <w:left w:val="nil"/>
              <w:bottom w:val="nil"/>
              <w:right w:val="nil"/>
            </w:tcBorders>
            <w:shd w:val="clear" w:color="auto" w:fill="auto"/>
            <w:noWrap/>
            <w:vAlign w:val="bottom"/>
            <w:hideMark/>
          </w:tcPr>
          <w:p w14:paraId="479245AE" w14:textId="77777777" w:rsidR="00A33C8E" w:rsidRPr="00A33C8E" w:rsidRDefault="00A33C8E" w:rsidP="00A33C8E">
            <w:pPr>
              <w:rPr>
                <w:sz w:val="20"/>
                <w:lang w:eastAsia="lt-LT"/>
              </w:rPr>
            </w:pPr>
          </w:p>
        </w:tc>
        <w:tc>
          <w:tcPr>
            <w:tcW w:w="1477" w:type="dxa"/>
            <w:tcBorders>
              <w:top w:val="nil"/>
              <w:left w:val="nil"/>
              <w:bottom w:val="nil"/>
              <w:right w:val="nil"/>
            </w:tcBorders>
            <w:shd w:val="clear" w:color="auto" w:fill="auto"/>
            <w:noWrap/>
            <w:vAlign w:val="bottom"/>
            <w:hideMark/>
          </w:tcPr>
          <w:p w14:paraId="5187FCC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8F92C9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A3095F1"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4F5066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703A509" w14:textId="77777777" w:rsidR="00A33C8E" w:rsidRPr="00A33C8E" w:rsidRDefault="00A33C8E" w:rsidP="00A33C8E">
            <w:pPr>
              <w:rPr>
                <w:sz w:val="20"/>
                <w:lang w:eastAsia="lt-LT"/>
              </w:rPr>
            </w:pPr>
          </w:p>
        </w:tc>
      </w:tr>
      <w:tr w:rsidR="00AF497A" w:rsidRPr="00A33C8E" w14:paraId="09F6D851" w14:textId="77777777" w:rsidTr="00DD1AFB">
        <w:trPr>
          <w:trHeight w:val="255"/>
        </w:trPr>
        <w:tc>
          <w:tcPr>
            <w:tcW w:w="0" w:type="auto"/>
            <w:tcBorders>
              <w:top w:val="nil"/>
              <w:left w:val="nil"/>
              <w:bottom w:val="nil"/>
            </w:tcBorders>
            <w:shd w:val="clear" w:color="auto" w:fill="auto"/>
            <w:noWrap/>
            <w:vAlign w:val="bottom"/>
            <w:hideMark/>
          </w:tcPr>
          <w:p w14:paraId="4CEB64B5" w14:textId="77777777" w:rsidR="00A33C8E" w:rsidRPr="00A33C8E" w:rsidRDefault="00A33C8E" w:rsidP="00A33C8E">
            <w:pPr>
              <w:rPr>
                <w:sz w:val="20"/>
                <w:lang w:eastAsia="lt-LT"/>
              </w:rPr>
            </w:pPr>
          </w:p>
        </w:tc>
        <w:tc>
          <w:tcPr>
            <w:tcW w:w="0" w:type="auto"/>
            <w:shd w:val="clear" w:color="auto" w:fill="auto"/>
            <w:noWrap/>
            <w:vAlign w:val="bottom"/>
          </w:tcPr>
          <w:p w14:paraId="7D833F6E" w14:textId="77777777" w:rsidR="00A33C8E" w:rsidRPr="00A33C8E" w:rsidRDefault="00A33C8E" w:rsidP="00A33C8E">
            <w:pPr>
              <w:rPr>
                <w:color w:val="000000"/>
                <w:sz w:val="16"/>
                <w:szCs w:val="16"/>
                <w:lang w:eastAsia="lt-LT"/>
              </w:rPr>
            </w:pPr>
          </w:p>
        </w:tc>
        <w:tc>
          <w:tcPr>
            <w:tcW w:w="0" w:type="auto"/>
            <w:shd w:val="clear" w:color="auto" w:fill="auto"/>
            <w:noWrap/>
            <w:vAlign w:val="bottom"/>
          </w:tcPr>
          <w:p w14:paraId="2F254A56" w14:textId="77777777" w:rsidR="00A33C8E" w:rsidRPr="00A33C8E" w:rsidRDefault="00A33C8E" w:rsidP="00A33C8E">
            <w:pPr>
              <w:rPr>
                <w:color w:val="000000"/>
                <w:sz w:val="16"/>
                <w:szCs w:val="16"/>
                <w:lang w:eastAsia="lt-LT"/>
              </w:rPr>
            </w:pPr>
          </w:p>
        </w:tc>
        <w:tc>
          <w:tcPr>
            <w:tcW w:w="0" w:type="auto"/>
            <w:gridSpan w:val="2"/>
            <w:shd w:val="clear" w:color="auto" w:fill="auto"/>
            <w:noWrap/>
            <w:vAlign w:val="bottom"/>
          </w:tcPr>
          <w:p w14:paraId="44A183F5" w14:textId="77777777" w:rsidR="00A33C8E" w:rsidRPr="00A33C8E" w:rsidRDefault="00A33C8E" w:rsidP="00A33C8E">
            <w:pPr>
              <w:jc w:val="center"/>
              <w:rPr>
                <w:color w:val="000000"/>
                <w:sz w:val="16"/>
                <w:szCs w:val="16"/>
                <w:lang w:eastAsia="lt-LT"/>
              </w:rPr>
            </w:pPr>
          </w:p>
        </w:tc>
        <w:tc>
          <w:tcPr>
            <w:tcW w:w="0" w:type="auto"/>
            <w:shd w:val="clear" w:color="auto" w:fill="auto"/>
            <w:noWrap/>
            <w:vAlign w:val="bottom"/>
          </w:tcPr>
          <w:p w14:paraId="0350291F" w14:textId="77777777" w:rsidR="00A33C8E" w:rsidRPr="00A33C8E" w:rsidRDefault="00A33C8E" w:rsidP="00A33C8E">
            <w:pPr>
              <w:jc w:val="center"/>
              <w:rPr>
                <w:color w:val="000000"/>
                <w:sz w:val="16"/>
                <w:szCs w:val="16"/>
                <w:lang w:eastAsia="lt-LT"/>
              </w:rPr>
            </w:pPr>
          </w:p>
        </w:tc>
        <w:tc>
          <w:tcPr>
            <w:tcW w:w="0" w:type="auto"/>
            <w:shd w:val="clear" w:color="auto" w:fill="auto"/>
            <w:noWrap/>
            <w:vAlign w:val="bottom"/>
          </w:tcPr>
          <w:p w14:paraId="354638F1" w14:textId="77777777" w:rsidR="00A33C8E" w:rsidRPr="00A33C8E" w:rsidRDefault="00A33C8E" w:rsidP="00A33C8E">
            <w:pPr>
              <w:rPr>
                <w:sz w:val="20"/>
                <w:lang w:eastAsia="lt-LT"/>
              </w:rPr>
            </w:pPr>
          </w:p>
        </w:tc>
        <w:tc>
          <w:tcPr>
            <w:tcW w:w="0" w:type="auto"/>
            <w:tcBorders>
              <w:right w:val="nil"/>
            </w:tcBorders>
            <w:shd w:val="clear" w:color="auto" w:fill="auto"/>
            <w:noWrap/>
            <w:vAlign w:val="bottom"/>
            <w:hideMark/>
          </w:tcPr>
          <w:p w14:paraId="6203559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4F82D4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FED839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5DEE5D1" w14:textId="77777777" w:rsidR="00A33C8E" w:rsidRPr="00A33C8E" w:rsidRDefault="00A33C8E" w:rsidP="00A33C8E">
            <w:pPr>
              <w:rPr>
                <w:sz w:val="20"/>
                <w:lang w:eastAsia="lt-LT"/>
              </w:rPr>
            </w:pPr>
          </w:p>
        </w:tc>
        <w:tc>
          <w:tcPr>
            <w:tcW w:w="560" w:type="dxa"/>
            <w:tcBorders>
              <w:top w:val="nil"/>
              <w:left w:val="nil"/>
              <w:bottom w:val="nil"/>
              <w:right w:val="nil"/>
            </w:tcBorders>
            <w:shd w:val="clear" w:color="auto" w:fill="auto"/>
            <w:noWrap/>
            <w:vAlign w:val="bottom"/>
            <w:hideMark/>
          </w:tcPr>
          <w:p w14:paraId="13235D38" w14:textId="77777777" w:rsidR="00A33C8E" w:rsidRPr="00A33C8E" w:rsidRDefault="00A33C8E" w:rsidP="00A33C8E">
            <w:pPr>
              <w:rPr>
                <w:sz w:val="20"/>
                <w:lang w:eastAsia="lt-LT"/>
              </w:rPr>
            </w:pPr>
          </w:p>
        </w:tc>
        <w:tc>
          <w:tcPr>
            <w:tcW w:w="1477" w:type="dxa"/>
            <w:tcBorders>
              <w:top w:val="nil"/>
              <w:left w:val="nil"/>
              <w:bottom w:val="nil"/>
              <w:right w:val="nil"/>
            </w:tcBorders>
            <w:shd w:val="clear" w:color="auto" w:fill="auto"/>
            <w:noWrap/>
            <w:vAlign w:val="bottom"/>
            <w:hideMark/>
          </w:tcPr>
          <w:p w14:paraId="4EBBDC19"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7F7921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FAD0CA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CCAF2E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0D657E6" w14:textId="77777777" w:rsidR="00A33C8E" w:rsidRPr="00A33C8E" w:rsidRDefault="00A33C8E" w:rsidP="00A33C8E">
            <w:pPr>
              <w:rPr>
                <w:sz w:val="20"/>
                <w:lang w:eastAsia="lt-LT"/>
              </w:rPr>
            </w:pPr>
          </w:p>
        </w:tc>
      </w:tr>
      <w:tr w:rsidR="00DD1AFB" w:rsidRPr="00A33C8E" w14:paraId="53A292B9" w14:textId="77777777" w:rsidTr="00DD1AFB">
        <w:trPr>
          <w:trHeight w:val="270"/>
        </w:trPr>
        <w:tc>
          <w:tcPr>
            <w:tcW w:w="0" w:type="auto"/>
            <w:tcBorders>
              <w:top w:val="nil"/>
              <w:left w:val="nil"/>
              <w:bottom w:val="nil"/>
              <w:right w:val="nil"/>
            </w:tcBorders>
            <w:shd w:val="clear" w:color="auto" w:fill="auto"/>
            <w:noWrap/>
            <w:vAlign w:val="bottom"/>
            <w:hideMark/>
          </w:tcPr>
          <w:p w14:paraId="5DD55305" w14:textId="77777777" w:rsidR="00A33C8E" w:rsidRPr="00A33C8E" w:rsidRDefault="00A33C8E" w:rsidP="00A33C8E">
            <w:pPr>
              <w:rPr>
                <w:sz w:val="20"/>
                <w:lang w:eastAsia="lt-LT"/>
              </w:rPr>
            </w:pPr>
          </w:p>
        </w:tc>
        <w:tc>
          <w:tcPr>
            <w:tcW w:w="0" w:type="auto"/>
            <w:tcBorders>
              <w:left w:val="nil"/>
              <w:bottom w:val="nil"/>
              <w:right w:val="nil"/>
            </w:tcBorders>
            <w:shd w:val="clear" w:color="auto" w:fill="auto"/>
            <w:noWrap/>
            <w:vAlign w:val="bottom"/>
          </w:tcPr>
          <w:p w14:paraId="5BDEDE7A" w14:textId="77777777" w:rsidR="00A33C8E" w:rsidRPr="00A33C8E" w:rsidRDefault="00A33C8E" w:rsidP="00A33C8E">
            <w:pPr>
              <w:rPr>
                <w:sz w:val="20"/>
                <w:lang w:eastAsia="lt-LT"/>
              </w:rPr>
            </w:pPr>
          </w:p>
        </w:tc>
        <w:tc>
          <w:tcPr>
            <w:tcW w:w="0" w:type="auto"/>
            <w:tcBorders>
              <w:left w:val="nil"/>
              <w:bottom w:val="nil"/>
              <w:right w:val="nil"/>
            </w:tcBorders>
            <w:shd w:val="clear" w:color="auto" w:fill="auto"/>
            <w:noWrap/>
            <w:vAlign w:val="bottom"/>
          </w:tcPr>
          <w:p w14:paraId="1009CB3C" w14:textId="77777777" w:rsidR="00A33C8E" w:rsidRPr="00A33C8E" w:rsidRDefault="00A33C8E" w:rsidP="00A33C8E">
            <w:pPr>
              <w:rPr>
                <w:sz w:val="20"/>
                <w:lang w:eastAsia="lt-LT"/>
              </w:rPr>
            </w:pPr>
          </w:p>
        </w:tc>
        <w:tc>
          <w:tcPr>
            <w:tcW w:w="0" w:type="auto"/>
            <w:tcBorders>
              <w:left w:val="nil"/>
              <w:bottom w:val="nil"/>
              <w:right w:val="nil"/>
            </w:tcBorders>
            <w:shd w:val="clear" w:color="auto" w:fill="auto"/>
            <w:noWrap/>
            <w:vAlign w:val="bottom"/>
          </w:tcPr>
          <w:p w14:paraId="62C67943" w14:textId="77777777" w:rsidR="00A33C8E" w:rsidRPr="00A33C8E" w:rsidRDefault="00A33C8E" w:rsidP="00A33C8E">
            <w:pPr>
              <w:rPr>
                <w:sz w:val="20"/>
                <w:lang w:eastAsia="lt-LT"/>
              </w:rPr>
            </w:pPr>
          </w:p>
        </w:tc>
        <w:tc>
          <w:tcPr>
            <w:tcW w:w="0" w:type="auto"/>
            <w:tcBorders>
              <w:left w:val="nil"/>
              <w:bottom w:val="nil"/>
              <w:right w:val="nil"/>
            </w:tcBorders>
            <w:shd w:val="clear" w:color="auto" w:fill="auto"/>
            <w:noWrap/>
            <w:vAlign w:val="bottom"/>
          </w:tcPr>
          <w:p w14:paraId="7326EF94" w14:textId="77777777" w:rsidR="00A33C8E" w:rsidRPr="00A33C8E" w:rsidRDefault="00A33C8E" w:rsidP="00A33C8E">
            <w:pPr>
              <w:rPr>
                <w:sz w:val="20"/>
                <w:lang w:eastAsia="lt-LT"/>
              </w:rPr>
            </w:pPr>
          </w:p>
        </w:tc>
        <w:tc>
          <w:tcPr>
            <w:tcW w:w="0" w:type="auto"/>
            <w:tcBorders>
              <w:left w:val="nil"/>
              <w:bottom w:val="nil"/>
              <w:right w:val="nil"/>
            </w:tcBorders>
            <w:shd w:val="clear" w:color="auto" w:fill="auto"/>
            <w:noWrap/>
            <w:vAlign w:val="bottom"/>
            <w:hideMark/>
          </w:tcPr>
          <w:p w14:paraId="37C204B7" w14:textId="77777777" w:rsidR="00A33C8E" w:rsidRPr="00A33C8E" w:rsidRDefault="00A33C8E" w:rsidP="00A33C8E">
            <w:pPr>
              <w:rPr>
                <w:sz w:val="20"/>
                <w:lang w:eastAsia="lt-LT"/>
              </w:rPr>
            </w:pPr>
          </w:p>
        </w:tc>
        <w:tc>
          <w:tcPr>
            <w:tcW w:w="0" w:type="auto"/>
            <w:tcBorders>
              <w:left w:val="nil"/>
              <w:bottom w:val="nil"/>
              <w:right w:val="nil"/>
            </w:tcBorders>
            <w:shd w:val="clear" w:color="auto" w:fill="auto"/>
            <w:noWrap/>
            <w:vAlign w:val="bottom"/>
            <w:hideMark/>
          </w:tcPr>
          <w:p w14:paraId="293BB560" w14:textId="77777777" w:rsidR="00A33C8E" w:rsidRPr="00A33C8E" w:rsidRDefault="00A33C8E" w:rsidP="00A33C8E">
            <w:pPr>
              <w:rPr>
                <w:sz w:val="20"/>
                <w:lang w:eastAsia="lt-LT"/>
              </w:rPr>
            </w:pPr>
          </w:p>
        </w:tc>
        <w:tc>
          <w:tcPr>
            <w:tcW w:w="0" w:type="auto"/>
            <w:tcBorders>
              <w:left w:val="nil"/>
              <w:bottom w:val="nil"/>
              <w:right w:val="nil"/>
            </w:tcBorders>
            <w:shd w:val="clear" w:color="auto" w:fill="auto"/>
            <w:noWrap/>
            <w:vAlign w:val="bottom"/>
            <w:hideMark/>
          </w:tcPr>
          <w:p w14:paraId="72A9F5FE"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D4F1478"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DD141E4"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FD9C33C" w14:textId="77777777" w:rsidR="00A33C8E" w:rsidRPr="00A33C8E" w:rsidRDefault="00A33C8E" w:rsidP="00A33C8E">
            <w:pPr>
              <w:rPr>
                <w:sz w:val="20"/>
                <w:lang w:eastAsia="lt-LT"/>
              </w:rPr>
            </w:pPr>
          </w:p>
        </w:tc>
        <w:tc>
          <w:tcPr>
            <w:tcW w:w="560" w:type="dxa"/>
            <w:tcBorders>
              <w:top w:val="nil"/>
              <w:left w:val="nil"/>
              <w:bottom w:val="single" w:sz="4" w:space="0" w:color="auto"/>
              <w:right w:val="nil"/>
            </w:tcBorders>
            <w:shd w:val="clear" w:color="auto" w:fill="auto"/>
            <w:noWrap/>
            <w:vAlign w:val="bottom"/>
            <w:hideMark/>
          </w:tcPr>
          <w:p w14:paraId="2023B4DB" w14:textId="77777777" w:rsidR="00A33C8E" w:rsidRPr="00A33C8E" w:rsidRDefault="00A33C8E" w:rsidP="00A33C8E">
            <w:pPr>
              <w:rPr>
                <w:sz w:val="20"/>
                <w:lang w:eastAsia="lt-LT"/>
              </w:rPr>
            </w:pPr>
          </w:p>
        </w:tc>
        <w:tc>
          <w:tcPr>
            <w:tcW w:w="1477" w:type="dxa"/>
            <w:tcBorders>
              <w:top w:val="nil"/>
              <w:left w:val="nil"/>
              <w:bottom w:val="single" w:sz="4" w:space="0" w:color="auto"/>
              <w:right w:val="nil"/>
            </w:tcBorders>
            <w:shd w:val="clear" w:color="auto" w:fill="auto"/>
            <w:noWrap/>
            <w:vAlign w:val="bottom"/>
            <w:hideMark/>
          </w:tcPr>
          <w:p w14:paraId="14DE0A28" w14:textId="77777777" w:rsidR="00A33C8E" w:rsidRPr="00A33C8E" w:rsidRDefault="00A33C8E" w:rsidP="00A33C8E">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253856C8" w14:textId="77777777" w:rsidR="00A33C8E" w:rsidRPr="00A33C8E" w:rsidRDefault="00A33C8E" w:rsidP="00A33C8E">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7D65FD9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CBF4A6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196074A" w14:textId="77777777" w:rsidR="00A33C8E" w:rsidRPr="00A33C8E" w:rsidRDefault="00A33C8E" w:rsidP="00A33C8E">
            <w:pPr>
              <w:rPr>
                <w:sz w:val="20"/>
                <w:lang w:eastAsia="lt-LT"/>
              </w:rPr>
            </w:pPr>
          </w:p>
        </w:tc>
      </w:tr>
      <w:tr w:rsidR="00AF497A" w:rsidRPr="00A33C8E" w14:paraId="41713665" w14:textId="77777777" w:rsidTr="001C6F8A">
        <w:trPr>
          <w:gridAfter w:val="2"/>
          <w:wAfter w:w="869" w:type="dxa"/>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E3B22E" w14:textId="77777777" w:rsidR="00A33C8E" w:rsidRPr="00A33C8E" w:rsidRDefault="00A33C8E" w:rsidP="00A33C8E">
            <w:pPr>
              <w:jc w:val="center"/>
              <w:rPr>
                <w:color w:val="000000"/>
                <w:sz w:val="16"/>
                <w:szCs w:val="16"/>
                <w:lang w:eastAsia="lt-LT"/>
              </w:rPr>
            </w:pPr>
            <w:r w:rsidRPr="00A33C8E">
              <w:rPr>
                <w:color w:val="000000"/>
                <w:sz w:val="16"/>
                <w:szCs w:val="16"/>
                <w:lang w:eastAsia="lt-LT"/>
              </w:rPr>
              <w:t xml:space="preserve">Eil. Nr.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374290" w14:textId="77777777" w:rsidR="00A33C8E" w:rsidRPr="00A33C8E" w:rsidRDefault="00A33C8E" w:rsidP="00A33C8E">
            <w:pPr>
              <w:jc w:val="center"/>
              <w:rPr>
                <w:color w:val="000000"/>
                <w:sz w:val="16"/>
                <w:szCs w:val="16"/>
                <w:lang w:eastAsia="lt-LT"/>
              </w:rPr>
            </w:pPr>
            <w:r w:rsidRPr="00A33C8E">
              <w:rPr>
                <w:color w:val="000000"/>
                <w:sz w:val="16"/>
                <w:szCs w:val="16"/>
                <w:lang w:eastAsia="lt-LT"/>
              </w:rPr>
              <w:t>Tarybos nario vardas, pavardė</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015C77" w14:textId="77777777" w:rsidR="00A33C8E" w:rsidRPr="00A33C8E" w:rsidRDefault="00A33C8E" w:rsidP="00A33C8E">
            <w:pPr>
              <w:jc w:val="center"/>
              <w:rPr>
                <w:color w:val="000000"/>
                <w:sz w:val="16"/>
                <w:szCs w:val="16"/>
                <w:lang w:eastAsia="lt-LT"/>
              </w:rPr>
            </w:pPr>
            <w:r w:rsidRPr="00A33C8E">
              <w:rPr>
                <w:color w:val="000000"/>
                <w:sz w:val="16"/>
                <w:szCs w:val="16"/>
                <w:lang w:eastAsia="lt-LT"/>
              </w:rPr>
              <w:t>Pareigos (išskirti opozicijos lyderį, komitetų ir nuolatinių komisijų pirmininkus ir jų pavaduotojus)</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6450603" w14:textId="77777777" w:rsidR="00A33C8E" w:rsidRPr="00A33C8E" w:rsidRDefault="00A33C8E" w:rsidP="00A33C8E">
            <w:pPr>
              <w:jc w:val="center"/>
              <w:rPr>
                <w:color w:val="000000"/>
                <w:sz w:val="16"/>
                <w:szCs w:val="16"/>
                <w:lang w:eastAsia="lt-LT"/>
              </w:rPr>
            </w:pPr>
            <w:r w:rsidRPr="00A33C8E">
              <w:rPr>
                <w:color w:val="000000"/>
                <w:sz w:val="16"/>
                <w:szCs w:val="16"/>
                <w:lang w:eastAsia="lt-LT"/>
              </w:rPr>
              <w:t xml:space="preserve">Vykusio </w:t>
            </w:r>
            <w:r w:rsidRPr="00A33C8E">
              <w:rPr>
                <w:sz w:val="16"/>
                <w:szCs w:val="16"/>
                <w:lang w:eastAsia="lt-LT"/>
              </w:rPr>
              <w:t>posėdžio (-ių) skaičius</w:t>
            </w:r>
          </w:p>
          <w:p w14:paraId="0104978F" w14:textId="77777777" w:rsidR="00A33C8E" w:rsidRPr="00A33C8E" w:rsidRDefault="00A33C8E" w:rsidP="00A33C8E">
            <w:pPr>
              <w:jc w:val="center"/>
              <w:rPr>
                <w:color w:val="000000"/>
                <w:sz w:val="16"/>
                <w:szCs w:val="16"/>
                <w:lang w:eastAsia="lt-LT"/>
              </w:rPr>
            </w:pPr>
            <w:r w:rsidRPr="00A33C8E">
              <w:rPr>
                <w:color w:val="000000"/>
                <w:sz w:val="16"/>
                <w:szCs w:val="16"/>
                <w:lang w:eastAsia="lt-LT"/>
              </w:rPr>
              <w:t xml:space="preserve">(pažymima, kurio narys Tarybos narys yra)  </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2836F3BC" w14:textId="77777777" w:rsidR="00A33C8E" w:rsidRPr="00A33C8E" w:rsidRDefault="00A33C8E" w:rsidP="00A33C8E">
            <w:pPr>
              <w:jc w:val="center"/>
              <w:rPr>
                <w:color w:val="000000"/>
                <w:sz w:val="16"/>
                <w:szCs w:val="16"/>
                <w:lang w:eastAsia="lt-LT"/>
              </w:rPr>
            </w:pPr>
            <w:r w:rsidRPr="00A33C8E">
              <w:rPr>
                <w:color w:val="000000"/>
                <w:sz w:val="16"/>
                <w:szCs w:val="16"/>
                <w:lang w:eastAsia="lt-LT"/>
              </w:rPr>
              <w:t xml:space="preserve">Praleistų </w:t>
            </w:r>
            <w:r w:rsidRPr="00A33C8E">
              <w:rPr>
                <w:sz w:val="16"/>
                <w:szCs w:val="16"/>
                <w:lang w:eastAsia="lt-LT"/>
              </w:rPr>
              <w:t>posėdžių skaičius</w:t>
            </w:r>
          </w:p>
          <w:p w14:paraId="009512DE" w14:textId="2F8DBB12" w:rsidR="002D3848" w:rsidRPr="00A86268" w:rsidRDefault="00A33C8E" w:rsidP="00A33C8E">
            <w:pPr>
              <w:jc w:val="center"/>
              <w:rPr>
                <w:sz w:val="16"/>
                <w:szCs w:val="16"/>
                <w:lang w:eastAsia="lt-LT"/>
              </w:rPr>
            </w:pPr>
            <w:r w:rsidRPr="00A86268">
              <w:rPr>
                <w:sz w:val="16"/>
                <w:szCs w:val="16"/>
                <w:lang w:eastAsia="lt-LT"/>
              </w:rPr>
              <w:t>(pažymima, kurio narys Tarybos narys yra</w:t>
            </w:r>
            <w:r w:rsidR="002D3848" w:rsidRPr="00A86268">
              <w:rPr>
                <w:sz w:val="16"/>
                <w:szCs w:val="16"/>
                <w:lang w:eastAsia="lt-LT"/>
              </w:rPr>
              <w:t>,</w:t>
            </w:r>
            <w:r w:rsidR="00A9213F" w:rsidRPr="00A86268">
              <w:rPr>
                <w:sz w:val="16"/>
                <w:szCs w:val="16"/>
                <w:lang w:eastAsia="lt-LT"/>
              </w:rPr>
              <w:t xml:space="preserve"> o</w:t>
            </w:r>
          </w:p>
          <w:p w14:paraId="5F314245" w14:textId="4D44DB03" w:rsidR="00A33C8E" w:rsidRPr="00A33C8E" w:rsidRDefault="002D3848" w:rsidP="00A33C8E">
            <w:pPr>
              <w:jc w:val="center"/>
              <w:rPr>
                <w:color w:val="000000"/>
                <w:sz w:val="16"/>
                <w:szCs w:val="16"/>
                <w:lang w:eastAsia="lt-LT"/>
              </w:rPr>
            </w:pPr>
            <w:r w:rsidRPr="00A86268">
              <w:rPr>
                <w:sz w:val="16"/>
                <w:szCs w:val="16"/>
                <w:lang w:eastAsia="lt-LT"/>
              </w:rPr>
              <w:t>K</w:t>
            </w:r>
            <w:r w:rsidR="00AF497A">
              <w:rPr>
                <w:sz w:val="16"/>
                <w:szCs w:val="16"/>
                <w:lang w:eastAsia="lt-LT"/>
              </w:rPr>
              <w:t xml:space="preserve"> –</w:t>
            </w:r>
            <w:r w:rsidRPr="00A86268">
              <w:rPr>
                <w:sz w:val="16"/>
                <w:szCs w:val="16"/>
                <w:lang w:eastAsia="lt-LT"/>
              </w:rPr>
              <w:t xml:space="preserve"> pažymima, kai posėdis praleis</w:t>
            </w:r>
            <w:r w:rsidR="00AF497A">
              <w:rPr>
                <w:sz w:val="16"/>
                <w:szCs w:val="16"/>
                <w:lang w:eastAsia="lt-LT"/>
              </w:rPr>
              <w:t>tas</w:t>
            </w:r>
            <w:r w:rsidRPr="00A86268">
              <w:rPr>
                <w:sz w:val="16"/>
                <w:szCs w:val="16"/>
                <w:lang w:eastAsia="lt-LT"/>
              </w:rPr>
              <w:t xml:space="preserve"> dėl komandiruot</w:t>
            </w:r>
            <w:r w:rsidR="00AF497A">
              <w:rPr>
                <w:sz w:val="16"/>
                <w:szCs w:val="16"/>
                <w:lang w:eastAsia="lt-LT"/>
              </w:rPr>
              <w:t>ės</w:t>
            </w:r>
            <w:r w:rsidR="00A33C8E" w:rsidRPr="00A86268">
              <w:rPr>
                <w:sz w:val="16"/>
                <w:szCs w:val="16"/>
                <w:lang w:eastAsia="lt-LT"/>
              </w:rPr>
              <w:t xml:space="preserve">)  </w:t>
            </w:r>
          </w:p>
        </w:tc>
        <w:tc>
          <w:tcPr>
            <w:tcW w:w="0" w:type="auto"/>
            <w:gridSpan w:val="4"/>
            <w:vMerge w:val="restart"/>
            <w:tcBorders>
              <w:top w:val="single" w:sz="4" w:space="0" w:color="auto"/>
              <w:left w:val="single" w:sz="8" w:space="0" w:color="auto"/>
              <w:right w:val="single" w:sz="8" w:space="0" w:color="auto"/>
            </w:tcBorders>
            <w:shd w:val="clear" w:color="auto" w:fill="auto"/>
            <w:vAlign w:val="center"/>
            <w:hideMark/>
          </w:tcPr>
          <w:p w14:paraId="7FC847A3" w14:textId="77777777" w:rsidR="00A33C8E" w:rsidRPr="00A33C8E" w:rsidRDefault="00A33C8E" w:rsidP="00A33C8E">
            <w:pPr>
              <w:jc w:val="center"/>
              <w:rPr>
                <w:color w:val="000000"/>
                <w:sz w:val="16"/>
                <w:szCs w:val="16"/>
                <w:lang w:eastAsia="lt-LT"/>
              </w:rPr>
            </w:pPr>
            <w:r w:rsidRPr="00A33C8E">
              <w:rPr>
                <w:sz w:val="16"/>
                <w:szCs w:val="16"/>
                <w:lang w:eastAsia="lt-LT"/>
              </w:rPr>
              <w:t>Tarybos nario atlyginimo mažinimo dydis procentais</w:t>
            </w:r>
          </w:p>
        </w:tc>
      </w:tr>
      <w:tr w:rsidR="00AF497A" w:rsidRPr="00A33C8E" w14:paraId="360370C8" w14:textId="77777777" w:rsidTr="001C6F8A">
        <w:trPr>
          <w:gridAfter w:val="2"/>
          <w:wAfter w:w="869" w:type="dxa"/>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409609" w14:textId="77777777" w:rsidR="00A33C8E" w:rsidRPr="00A33C8E" w:rsidRDefault="00A33C8E" w:rsidP="00A33C8E">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C8ACD6" w14:textId="77777777" w:rsidR="00A33C8E" w:rsidRPr="00A33C8E" w:rsidRDefault="00A33C8E" w:rsidP="00A33C8E">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C9B7837" w14:textId="77777777" w:rsidR="00A33C8E" w:rsidRPr="00A33C8E" w:rsidRDefault="00A33C8E" w:rsidP="00A33C8E">
            <w:pPr>
              <w:rPr>
                <w:color w:val="000000"/>
                <w:sz w:val="16"/>
                <w:szCs w:val="16"/>
                <w:lang w:eastAsia="lt-LT"/>
              </w:rPr>
            </w:pPr>
          </w:p>
        </w:tc>
        <w:tc>
          <w:tcPr>
            <w:tcW w:w="0" w:type="auto"/>
            <w:tcBorders>
              <w:top w:val="nil"/>
              <w:left w:val="nil"/>
              <w:bottom w:val="single" w:sz="8" w:space="0" w:color="auto"/>
              <w:right w:val="single" w:sz="4" w:space="0" w:color="auto"/>
            </w:tcBorders>
            <w:shd w:val="clear" w:color="000000" w:fill="FFFFFF"/>
            <w:vAlign w:val="center"/>
            <w:hideMark/>
          </w:tcPr>
          <w:p w14:paraId="335FB417" w14:textId="77777777" w:rsidR="00A33C8E" w:rsidRPr="00A33C8E" w:rsidRDefault="00A33C8E" w:rsidP="00A33C8E">
            <w:pPr>
              <w:rPr>
                <w:color w:val="000000"/>
                <w:sz w:val="16"/>
                <w:szCs w:val="16"/>
                <w:lang w:eastAsia="lt-LT"/>
              </w:rPr>
            </w:pPr>
            <w:r w:rsidRPr="00A33C8E">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798CB596" w14:textId="77777777" w:rsidR="00A33C8E" w:rsidRPr="00A33C8E" w:rsidRDefault="00A33C8E" w:rsidP="00A33C8E">
            <w:pPr>
              <w:rPr>
                <w:color w:val="000000"/>
                <w:sz w:val="16"/>
                <w:szCs w:val="16"/>
                <w:lang w:eastAsia="lt-LT"/>
              </w:rPr>
            </w:pPr>
            <w:r w:rsidRPr="00A33C8E">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261F3687" w14:textId="77777777" w:rsidR="00A33C8E" w:rsidRPr="00A33C8E" w:rsidRDefault="00A33C8E" w:rsidP="00A33C8E">
            <w:pPr>
              <w:rPr>
                <w:color w:val="000000"/>
                <w:sz w:val="16"/>
                <w:szCs w:val="16"/>
                <w:lang w:eastAsia="lt-LT"/>
              </w:rPr>
            </w:pPr>
            <w:r w:rsidRPr="00A33C8E">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167B9669" w14:textId="77777777" w:rsidR="00A33C8E" w:rsidRPr="00A33C8E" w:rsidRDefault="00A33C8E" w:rsidP="00A33C8E">
            <w:pPr>
              <w:rPr>
                <w:color w:val="000000"/>
                <w:sz w:val="16"/>
                <w:szCs w:val="16"/>
                <w:lang w:eastAsia="lt-LT"/>
              </w:rPr>
            </w:pPr>
            <w:r w:rsidRPr="00A33C8E">
              <w:rPr>
                <w:color w:val="000000"/>
                <w:sz w:val="16"/>
                <w:szCs w:val="16"/>
                <w:lang w:eastAsia="lt-LT"/>
              </w:rPr>
              <w:t>Kolegijos</w:t>
            </w:r>
          </w:p>
        </w:tc>
        <w:tc>
          <w:tcPr>
            <w:tcW w:w="0" w:type="auto"/>
            <w:tcBorders>
              <w:top w:val="nil"/>
              <w:left w:val="nil"/>
              <w:bottom w:val="single" w:sz="8" w:space="0" w:color="auto"/>
              <w:right w:val="single" w:sz="4" w:space="0" w:color="auto"/>
            </w:tcBorders>
            <w:shd w:val="clear" w:color="000000" w:fill="FFFFFF"/>
            <w:vAlign w:val="center"/>
            <w:hideMark/>
          </w:tcPr>
          <w:p w14:paraId="1E460AEB" w14:textId="77777777" w:rsidR="00A33C8E" w:rsidRPr="00A33C8E" w:rsidRDefault="00A33C8E" w:rsidP="00A33C8E">
            <w:pPr>
              <w:rPr>
                <w:color w:val="000000"/>
                <w:sz w:val="16"/>
                <w:szCs w:val="16"/>
                <w:lang w:eastAsia="lt-LT"/>
              </w:rPr>
            </w:pPr>
            <w:r w:rsidRPr="00A33C8E">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001DABDF" w14:textId="77777777" w:rsidR="00A33C8E" w:rsidRPr="00A33C8E" w:rsidRDefault="00A33C8E" w:rsidP="00A33C8E">
            <w:pPr>
              <w:rPr>
                <w:color w:val="000000"/>
                <w:sz w:val="16"/>
                <w:szCs w:val="16"/>
                <w:lang w:eastAsia="lt-LT"/>
              </w:rPr>
            </w:pPr>
            <w:r w:rsidRPr="00A33C8E">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0D573CF7" w14:textId="77777777" w:rsidR="00A33C8E" w:rsidRPr="00A33C8E" w:rsidRDefault="00A33C8E" w:rsidP="00A33C8E">
            <w:pPr>
              <w:rPr>
                <w:color w:val="000000"/>
                <w:sz w:val="16"/>
                <w:szCs w:val="16"/>
                <w:lang w:eastAsia="lt-LT"/>
              </w:rPr>
            </w:pPr>
            <w:r w:rsidRPr="00A33C8E">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66CA96FD" w14:textId="77777777" w:rsidR="00A33C8E" w:rsidRPr="00A33C8E" w:rsidRDefault="00A33C8E" w:rsidP="00A33C8E">
            <w:pPr>
              <w:rPr>
                <w:color w:val="000000"/>
                <w:sz w:val="16"/>
                <w:szCs w:val="16"/>
                <w:lang w:eastAsia="lt-LT"/>
              </w:rPr>
            </w:pPr>
            <w:r w:rsidRPr="00A33C8E">
              <w:rPr>
                <w:color w:val="000000"/>
                <w:sz w:val="16"/>
                <w:szCs w:val="16"/>
                <w:lang w:eastAsia="lt-LT"/>
              </w:rPr>
              <w:t>Kolegijos</w:t>
            </w:r>
          </w:p>
        </w:tc>
        <w:tc>
          <w:tcPr>
            <w:tcW w:w="0" w:type="auto"/>
            <w:gridSpan w:val="4"/>
            <w:vMerge/>
            <w:tcBorders>
              <w:left w:val="single" w:sz="8" w:space="0" w:color="auto"/>
              <w:bottom w:val="single" w:sz="8" w:space="0" w:color="000000"/>
              <w:right w:val="single" w:sz="8" w:space="0" w:color="auto"/>
            </w:tcBorders>
            <w:vAlign w:val="center"/>
            <w:hideMark/>
          </w:tcPr>
          <w:p w14:paraId="050F462A" w14:textId="77777777" w:rsidR="00A33C8E" w:rsidRPr="00A33C8E" w:rsidRDefault="00A33C8E" w:rsidP="00A33C8E">
            <w:pPr>
              <w:rPr>
                <w:color w:val="000000"/>
                <w:sz w:val="16"/>
                <w:szCs w:val="16"/>
                <w:lang w:eastAsia="lt-LT"/>
              </w:rPr>
            </w:pPr>
          </w:p>
        </w:tc>
      </w:tr>
      <w:tr w:rsidR="00AF497A" w:rsidRPr="00A33C8E" w14:paraId="0F8A4229" w14:textId="77777777" w:rsidTr="001C6F8A">
        <w:trPr>
          <w:gridAfter w:val="2"/>
          <w:wAfter w:w="869" w:type="dxa"/>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D0A72FC" w14:textId="77777777" w:rsidR="00A33C8E" w:rsidRPr="00A33C8E" w:rsidRDefault="00A33C8E" w:rsidP="00A33C8E">
            <w:pPr>
              <w:jc w:val="center"/>
              <w:rPr>
                <w:color w:val="000000"/>
                <w:sz w:val="16"/>
                <w:szCs w:val="16"/>
                <w:lang w:eastAsia="lt-LT"/>
              </w:rPr>
            </w:pPr>
            <w:r w:rsidRPr="00A33C8E">
              <w:rPr>
                <w:color w:val="000000"/>
                <w:sz w:val="16"/>
                <w:szCs w:val="16"/>
                <w:lang w:eastAsia="lt-LT"/>
              </w:rPr>
              <w:t>1</w:t>
            </w:r>
          </w:p>
        </w:tc>
        <w:tc>
          <w:tcPr>
            <w:tcW w:w="0" w:type="auto"/>
            <w:tcBorders>
              <w:top w:val="nil"/>
              <w:left w:val="nil"/>
              <w:bottom w:val="single" w:sz="8" w:space="0" w:color="auto"/>
              <w:right w:val="single" w:sz="8" w:space="0" w:color="auto"/>
            </w:tcBorders>
            <w:shd w:val="clear" w:color="auto" w:fill="auto"/>
            <w:noWrap/>
            <w:vAlign w:val="center"/>
            <w:hideMark/>
          </w:tcPr>
          <w:p w14:paraId="54EA0E94" w14:textId="77777777" w:rsidR="00A33C8E" w:rsidRPr="00A33C8E" w:rsidRDefault="00A33C8E" w:rsidP="00A33C8E">
            <w:pPr>
              <w:jc w:val="center"/>
              <w:rPr>
                <w:color w:val="000000"/>
                <w:sz w:val="16"/>
                <w:szCs w:val="16"/>
                <w:lang w:eastAsia="lt-LT"/>
              </w:rPr>
            </w:pPr>
            <w:r w:rsidRPr="00A33C8E">
              <w:rPr>
                <w:color w:val="000000"/>
                <w:sz w:val="16"/>
                <w:szCs w:val="16"/>
                <w:lang w:eastAsia="lt-LT"/>
              </w:rPr>
              <w:t>2</w:t>
            </w:r>
          </w:p>
        </w:tc>
        <w:tc>
          <w:tcPr>
            <w:tcW w:w="0" w:type="auto"/>
            <w:tcBorders>
              <w:top w:val="nil"/>
              <w:left w:val="nil"/>
              <w:bottom w:val="single" w:sz="8" w:space="0" w:color="auto"/>
              <w:right w:val="single" w:sz="8" w:space="0" w:color="auto"/>
            </w:tcBorders>
            <w:shd w:val="clear" w:color="auto" w:fill="auto"/>
            <w:noWrap/>
            <w:vAlign w:val="center"/>
            <w:hideMark/>
          </w:tcPr>
          <w:p w14:paraId="323E2639" w14:textId="77777777" w:rsidR="00A33C8E" w:rsidRPr="00A33C8E" w:rsidRDefault="00A33C8E" w:rsidP="00A33C8E">
            <w:pPr>
              <w:jc w:val="center"/>
              <w:rPr>
                <w:color w:val="000000"/>
                <w:sz w:val="16"/>
                <w:szCs w:val="16"/>
                <w:lang w:eastAsia="lt-LT"/>
              </w:rPr>
            </w:pPr>
            <w:r w:rsidRPr="00A33C8E">
              <w:rPr>
                <w:color w:val="000000"/>
                <w:sz w:val="16"/>
                <w:szCs w:val="16"/>
                <w:lang w:eastAsia="lt-LT"/>
              </w:rPr>
              <w:t>3</w:t>
            </w:r>
          </w:p>
        </w:tc>
        <w:tc>
          <w:tcPr>
            <w:tcW w:w="0" w:type="auto"/>
            <w:tcBorders>
              <w:top w:val="nil"/>
              <w:left w:val="nil"/>
              <w:bottom w:val="single" w:sz="8" w:space="0" w:color="auto"/>
              <w:right w:val="single" w:sz="4" w:space="0" w:color="auto"/>
            </w:tcBorders>
            <w:shd w:val="clear" w:color="000000" w:fill="FFFFFF"/>
            <w:noWrap/>
            <w:vAlign w:val="center"/>
            <w:hideMark/>
          </w:tcPr>
          <w:p w14:paraId="154D261C" w14:textId="77777777" w:rsidR="00A33C8E" w:rsidRPr="00A33C8E" w:rsidRDefault="00A33C8E" w:rsidP="00A33C8E">
            <w:pPr>
              <w:jc w:val="center"/>
              <w:rPr>
                <w:color w:val="000000"/>
                <w:sz w:val="16"/>
                <w:szCs w:val="16"/>
                <w:lang w:eastAsia="lt-LT"/>
              </w:rPr>
            </w:pPr>
            <w:r w:rsidRPr="00A33C8E">
              <w:rPr>
                <w:color w:val="000000"/>
                <w:sz w:val="16"/>
                <w:szCs w:val="16"/>
                <w:lang w:eastAsia="lt-LT"/>
              </w:rPr>
              <w:t>4</w:t>
            </w:r>
          </w:p>
        </w:tc>
        <w:tc>
          <w:tcPr>
            <w:tcW w:w="0" w:type="auto"/>
            <w:tcBorders>
              <w:top w:val="nil"/>
              <w:left w:val="nil"/>
              <w:bottom w:val="single" w:sz="8" w:space="0" w:color="auto"/>
              <w:right w:val="single" w:sz="4" w:space="0" w:color="auto"/>
            </w:tcBorders>
            <w:shd w:val="clear" w:color="000000" w:fill="FFFFFF"/>
            <w:noWrap/>
            <w:vAlign w:val="center"/>
            <w:hideMark/>
          </w:tcPr>
          <w:p w14:paraId="4BBBCC00" w14:textId="77777777" w:rsidR="00A33C8E" w:rsidRPr="00A33C8E" w:rsidRDefault="00A33C8E" w:rsidP="00A33C8E">
            <w:pPr>
              <w:jc w:val="center"/>
              <w:rPr>
                <w:color w:val="000000"/>
                <w:sz w:val="16"/>
                <w:szCs w:val="16"/>
                <w:lang w:eastAsia="lt-LT"/>
              </w:rPr>
            </w:pPr>
            <w:r w:rsidRPr="00A33C8E">
              <w:rPr>
                <w:color w:val="000000"/>
                <w:sz w:val="16"/>
                <w:szCs w:val="16"/>
                <w:lang w:eastAsia="lt-LT"/>
              </w:rPr>
              <w:t>5</w:t>
            </w:r>
          </w:p>
        </w:tc>
        <w:tc>
          <w:tcPr>
            <w:tcW w:w="0" w:type="auto"/>
            <w:tcBorders>
              <w:top w:val="nil"/>
              <w:left w:val="nil"/>
              <w:bottom w:val="single" w:sz="8" w:space="0" w:color="auto"/>
              <w:right w:val="single" w:sz="4" w:space="0" w:color="auto"/>
            </w:tcBorders>
            <w:shd w:val="clear" w:color="000000" w:fill="FFFFFF"/>
            <w:noWrap/>
            <w:vAlign w:val="center"/>
            <w:hideMark/>
          </w:tcPr>
          <w:p w14:paraId="7E8DEEF1" w14:textId="77777777" w:rsidR="00A33C8E" w:rsidRPr="00A33C8E" w:rsidRDefault="00A33C8E" w:rsidP="00A33C8E">
            <w:pPr>
              <w:jc w:val="center"/>
              <w:rPr>
                <w:color w:val="000000"/>
                <w:sz w:val="16"/>
                <w:szCs w:val="16"/>
                <w:lang w:eastAsia="lt-LT"/>
              </w:rPr>
            </w:pPr>
            <w:r w:rsidRPr="00A33C8E">
              <w:rPr>
                <w:color w:val="000000"/>
                <w:sz w:val="16"/>
                <w:szCs w:val="16"/>
                <w:lang w:eastAsia="lt-LT"/>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261496AD" w14:textId="77777777" w:rsidR="00A33C8E" w:rsidRPr="00A33C8E" w:rsidRDefault="00A33C8E" w:rsidP="00A33C8E">
            <w:pPr>
              <w:jc w:val="center"/>
              <w:rPr>
                <w:color w:val="000000"/>
                <w:sz w:val="16"/>
                <w:szCs w:val="16"/>
                <w:lang w:eastAsia="lt-LT"/>
              </w:rPr>
            </w:pPr>
            <w:r w:rsidRPr="00A33C8E">
              <w:rPr>
                <w:color w:val="000000"/>
                <w:sz w:val="16"/>
                <w:szCs w:val="16"/>
                <w:lang w:eastAsia="lt-LT"/>
              </w:rPr>
              <w:t>7</w:t>
            </w:r>
          </w:p>
        </w:tc>
        <w:tc>
          <w:tcPr>
            <w:tcW w:w="0" w:type="auto"/>
            <w:tcBorders>
              <w:top w:val="nil"/>
              <w:left w:val="nil"/>
              <w:bottom w:val="single" w:sz="8" w:space="0" w:color="auto"/>
              <w:right w:val="single" w:sz="4" w:space="0" w:color="auto"/>
            </w:tcBorders>
            <w:shd w:val="clear" w:color="000000" w:fill="FFFFFF"/>
            <w:noWrap/>
            <w:vAlign w:val="center"/>
            <w:hideMark/>
          </w:tcPr>
          <w:p w14:paraId="7EE53FE3" w14:textId="77777777" w:rsidR="00A33C8E" w:rsidRPr="00A33C8E" w:rsidRDefault="00A33C8E" w:rsidP="00A33C8E">
            <w:pPr>
              <w:jc w:val="center"/>
              <w:rPr>
                <w:color w:val="000000"/>
                <w:sz w:val="16"/>
                <w:szCs w:val="16"/>
                <w:lang w:eastAsia="lt-LT"/>
              </w:rPr>
            </w:pPr>
            <w:r w:rsidRPr="00A33C8E">
              <w:rPr>
                <w:color w:val="000000"/>
                <w:sz w:val="16"/>
                <w:szCs w:val="16"/>
                <w:lang w:eastAsia="lt-LT"/>
              </w:rPr>
              <w:t>8</w:t>
            </w:r>
          </w:p>
        </w:tc>
        <w:tc>
          <w:tcPr>
            <w:tcW w:w="0" w:type="auto"/>
            <w:tcBorders>
              <w:top w:val="nil"/>
              <w:left w:val="nil"/>
              <w:bottom w:val="single" w:sz="8" w:space="0" w:color="auto"/>
              <w:right w:val="single" w:sz="4" w:space="0" w:color="auto"/>
            </w:tcBorders>
            <w:shd w:val="clear" w:color="000000" w:fill="FFFFFF"/>
            <w:noWrap/>
            <w:vAlign w:val="center"/>
            <w:hideMark/>
          </w:tcPr>
          <w:p w14:paraId="3BD0EDE3" w14:textId="77777777" w:rsidR="00A33C8E" w:rsidRPr="00A33C8E" w:rsidRDefault="00A33C8E" w:rsidP="00A33C8E">
            <w:pPr>
              <w:jc w:val="center"/>
              <w:rPr>
                <w:color w:val="000000"/>
                <w:sz w:val="16"/>
                <w:szCs w:val="16"/>
                <w:lang w:eastAsia="lt-LT"/>
              </w:rPr>
            </w:pPr>
            <w:r w:rsidRPr="00A33C8E">
              <w:rPr>
                <w:color w:val="000000"/>
                <w:sz w:val="16"/>
                <w:szCs w:val="16"/>
                <w:lang w:eastAsia="lt-LT"/>
              </w:rPr>
              <w:t>9</w:t>
            </w:r>
          </w:p>
        </w:tc>
        <w:tc>
          <w:tcPr>
            <w:tcW w:w="0" w:type="auto"/>
            <w:tcBorders>
              <w:top w:val="nil"/>
              <w:left w:val="nil"/>
              <w:bottom w:val="single" w:sz="8" w:space="0" w:color="auto"/>
              <w:right w:val="single" w:sz="4" w:space="0" w:color="auto"/>
            </w:tcBorders>
            <w:shd w:val="clear" w:color="000000" w:fill="FFFFFF"/>
            <w:noWrap/>
            <w:vAlign w:val="center"/>
            <w:hideMark/>
          </w:tcPr>
          <w:p w14:paraId="5942F235" w14:textId="77777777" w:rsidR="00A33C8E" w:rsidRPr="00A33C8E" w:rsidRDefault="00A33C8E" w:rsidP="00A33C8E">
            <w:pPr>
              <w:jc w:val="center"/>
              <w:rPr>
                <w:color w:val="000000"/>
                <w:sz w:val="16"/>
                <w:szCs w:val="16"/>
                <w:lang w:eastAsia="lt-LT"/>
              </w:rPr>
            </w:pPr>
            <w:r w:rsidRPr="00A33C8E">
              <w:rPr>
                <w:color w:val="000000"/>
                <w:sz w:val="16"/>
                <w:szCs w:val="16"/>
                <w:lang w:eastAsia="lt-LT"/>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7852C5CC" w14:textId="77777777" w:rsidR="00A33C8E" w:rsidRPr="00A33C8E" w:rsidRDefault="00A33C8E" w:rsidP="00A33C8E">
            <w:pPr>
              <w:jc w:val="center"/>
              <w:rPr>
                <w:color w:val="000000"/>
                <w:sz w:val="16"/>
                <w:szCs w:val="16"/>
                <w:lang w:eastAsia="lt-LT"/>
              </w:rPr>
            </w:pPr>
            <w:r w:rsidRPr="00A33C8E">
              <w:rPr>
                <w:color w:val="000000"/>
                <w:sz w:val="16"/>
                <w:szCs w:val="16"/>
                <w:lang w:eastAsia="lt-LT"/>
              </w:rPr>
              <w:t>11</w:t>
            </w:r>
          </w:p>
        </w:tc>
        <w:tc>
          <w:tcPr>
            <w:tcW w:w="0" w:type="auto"/>
            <w:gridSpan w:val="4"/>
            <w:tcBorders>
              <w:top w:val="nil"/>
              <w:left w:val="nil"/>
              <w:bottom w:val="single" w:sz="4" w:space="0" w:color="auto"/>
              <w:right w:val="single" w:sz="8" w:space="0" w:color="auto"/>
            </w:tcBorders>
            <w:shd w:val="clear" w:color="000000" w:fill="FFFFFF"/>
            <w:noWrap/>
            <w:vAlign w:val="center"/>
          </w:tcPr>
          <w:p w14:paraId="1A7B2E8E" w14:textId="77777777" w:rsidR="00A33C8E" w:rsidRPr="00A33C8E" w:rsidRDefault="00A33C8E" w:rsidP="00A33C8E">
            <w:pPr>
              <w:ind w:firstLine="53"/>
              <w:rPr>
                <w:color w:val="000000"/>
                <w:sz w:val="20"/>
                <w:lang w:eastAsia="lt-LT"/>
              </w:rPr>
            </w:pPr>
          </w:p>
          <w:p w14:paraId="02B5B26A" w14:textId="77777777" w:rsidR="00A33C8E" w:rsidRPr="00A33C8E" w:rsidRDefault="00A33C8E" w:rsidP="00A33C8E">
            <w:pPr>
              <w:ind w:firstLine="53"/>
              <w:rPr>
                <w:color w:val="000000"/>
                <w:sz w:val="16"/>
                <w:szCs w:val="16"/>
                <w:lang w:eastAsia="lt-LT"/>
              </w:rPr>
            </w:pPr>
          </w:p>
        </w:tc>
      </w:tr>
      <w:tr w:rsidR="00AF497A" w:rsidRPr="00A33C8E" w14:paraId="0B1C13BF" w14:textId="77777777" w:rsidTr="001C6F8A">
        <w:trPr>
          <w:gridAfter w:val="2"/>
          <w:wAfter w:w="869" w:type="dxa"/>
          <w:trHeight w:val="383"/>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4618D478"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noWrap/>
            <w:vAlign w:val="bottom"/>
            <w:hideMark/>
          </w:tcPr>
          <w:p w14:paraId="419BEB91"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vAlign w:val="center"/>
            <w:hideMark/>
          </w:tcPr>
          <w:p w14:paraId="15A8E9B4" w14:textId="77777777" w:rsidR="00A33C8E" w:rsidRPr="00A33C8E" w:rsidRDefault="00A33C8E" w:rsidP="00A33C8E">
            <w:pPr>
              <w:ind w:firstLine="53"/>
              <w:rPr>
                <w:i/>
                <w:iCs/>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0C1A5192"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68B803D6"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7678129D"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776F041F"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78FE1976"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723BBFA"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0EF4641"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3666FCB0" w14:textId="77777777" w:rsidR="00A33C8E" w:rsidRPr="00A33C8E" w:rsidRDefault="00A33C8E" w:rsidP="00A33C8E">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27F8B3F2" w14:textId="77777777" w:rsidR="00A33C8E" w:rsidRPr="00A33C8E" w:rsidRDefault="00A33C8E" w:rsidP="00A33C8E">
            <w:pPr>
              <w:ind w:firstLine="53"/>
              <w:rPr>
                <w:color w:val="000000"/>
                <w:sz w:val="20"/>
                <w:lang w:eastAsia="lt-LT"/>
              </w:rPr>
            </w:pPr>
          </w:p>
        </w:tc>
      </w:tr>
      <w:tr w:rsidR="00AF497A" w:rsidRPr="00A33C8E" w14:paraId="15534614" w14:textId="77777777" w:rsidTr="001C6F8A">
        <w:trPr>
          <w:gridAfter w:val="2"/>
          <w:wAfter w:w="869" w:type="dxa"/>
          <w:trHeight w:val="43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4F2E4F24"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noWrap/>
            <w:vAlign w:val="bottom"/>
            <w:hideMark/>
          </w:tcPr>
          <w:p w14:paraId="3E9F003B"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vAlign w:val="center"/>
            <w:hideMark/>
          </w:tcPr>
          <w:p w14:paraId="74D89D57" w14:textId="77777777" w:rsidR="00A33C8E" w:rsidRPr="00A33C8E" w:rsidRDefault="00A33C8E" w:rsidP="00A33C8E">
            <w:pPr>
              <w:ind w:firstLine="53"/>
              <w:rPr>
                <w:i/>
                <w:iCs/>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3518FE81"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1AE863EC"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604E0C08"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2D306AB2"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3579F5B2"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22D38EFF"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2921A49B" w14:textId="77777777" w:rsidR="00A33C8E" w:rsidRPr="00A33C8E" w:rsidRDefault="00A33C8E" w:rsidP="00A33C8E">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0AB48B3B" w14:textId="77777777" w:rsidR="00A33C8E" w:rsidRPr="00A33C8E" w:rsidRDefault="00A33C8E" w:rsidP="00A33C8E">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4B4DFD65" w14:textId="77777777" w:rsidR="00A33C8E" w:rsidRPr="00A33C8E" w:rsidRDefault="00A33C8E" w:rsidP="00A33C8E">
            <w:pPr>
              <w:ind w:firstLine="53"/>
              <w:rPr>
                <w:color w:val="000000"/>
                <w:sz w:val="20"/>
                <w:lang w:eastAsia="lt-LT"/>
              </w:rPr>
            </w:pPr>
          </w:p>
          <w:p w14:paraId="09FEF6EB" w14:textId="77777777" w:rsidR="00A33C8E" w:rsidRPr="00A33C8E" w:rsidRDefault="00A33C8E" w:rsidP="00A33C8E">
            <w:pPr>
              <w:ind w:firstLine="53"/>
              <w:rPr>
                <w:color w:val="000000"/>
                <w:sz w:val="20"/>
                <w:lang w:eastAsia="lt-LT"/>
              </w:rPr>
            </w:pPr>
          </w:p>
        </w:tc>
      </w:tr>
      <w:tr w:rsidR="00AF497A" w:rsidRPr="00A33C8E" w14:paraId="01A02C8C" w14:textId="77777777" w:rsidTr="001C6F8A">
        <w:trPr>
          <w:gridAfter w:val="2"/>
          <w:wAfter w:w="869" w:type="dxa"/>
          <w:trHeight w:val="3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36B4234A"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37BAA64D"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0E8A9857" w14:textId="77777777" w:rsidR="00A33C8E" w:rsidRPr="00A33C8E" w:rsidRDefault="00A33C8E" w:rsidP="00A33C8E">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602F634"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AAC165C"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6E2AFCC"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17EFFED"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02CE045"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4A4813E"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5FF20FB"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07A127F6" w14:textId="77777777" w:rsidR="00A33C8E" w:rsidRPr="00A33C8E" w:rsidRDefault="00A33C8E" w:rsidP="00A33C8E">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4C86B5A0" w14:textId="77777777" w:rsidR="00A33C8E" w:rsidRPr="00A33C8E" w:rsidRDefault="00A33C8E" w:rsidP="00A33C8E">
            <w:pPr>
              <w:ind w:firstLine="53"/>
              <w:rPr>
                <w:color w:val="000000"/>
                <w:sz w:val="20"/>
                <w:lang w:eastAsia="lt-LT"/>
              </w:rPr>
            </w:pPr>
          </w:p>
          <w:p w14:paraId="66F289DF" w14:textId="77777777" w:rsidR="00A33C8E" w:rsidRPr="00A33C8E" w:rsidRDefault="00A33C8E" w:rsidP="00A33C8E">
            <w:pPr>
              <w:ind w:firstLine="53"/>
              <w:rPr>
                <w:color w:val="000000"/>
                <w:sz w:val="20"/>
                <w:lang w:eastAsia="lt-LT"/>
              </w:rPr>
            </w:pPr>
          </w:p>
        </w:tc>
      </w:tr>
      <w:tr w:rsidR="00AF497A" w:rsidRPr="00A33C8E" w14:paraId="50527C44" w14:textId="77777777" w:rsidTr="001C6F8A">
        <w:trPr>
          <w:gridAfter w:val="2"/>
          <w:wAfter w:w="869" w:type="dxa"/>
          <w:trHeight w:val="39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78D9A5FC"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50C1BE6A"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33B2D647" w14:textId="77777777" w:rsidR="00A33C8E" w:rsidRPr="00A33C8E" w:rsidRDefault="00A33C8E" w:rsidP="00A33C8E">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ED33F9A"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93BE0AB"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926E559"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74397061"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A992C67"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1494C4D"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400FA7E" w14:textId="77777777" w:rsidR="00A33C8E" w:rsidRPr="00A33C8E" w:rsidRDefault="00A33C8E" w:rsidP="00A33C8E">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496896B" w14:textId="77777777" w:rsidR="00A33C8E" w:rsidRPr="00A33C8E" w:rsidRDefault="00A33C8E" w:rsidP="00A33C8E">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3E2298F3" w14:textId="77777777" w:rsidR="00A33C8E" w:rsidRPr="00A33C8E" w:rsidRDefault="00A33C8E" w:rsidP="00A33C8E">
            <w:pPr>
              <w:ind w:firstLine="53"/>
              <w:rPr>
                <w:color w:val="000000"/>
                <w:sz w:val="20"/>
                <w:lang w:eastAsia="lt-LT"/>
              </w:rPr>
            </w:pPr>
          </w:p>
        </w:tc>
      </w:tr>
      <w:tr w:rsidR="0006079A" w:rsidRPr="00A33C8E" w14:paraId="6CB1F6BA" w14:textId="77777777" w:rsidTr="00DD1AFB">
        <w:trPr>
          <w:gridAfter w:val="2"/>
          <w:wAfter w:w="869" w:type="dxa"/>
          <w:trHeight w:val="255"/>
        </w:trPr>
        <w:tc>
          <w:tcPr>
            <w:tcW w:w="0" w:type="auto"/>
            <w:tcBorders>
              <w:top w:val="nil"/>
              <w:left w:val="nil"/>
              <w:bottom w:val="nil"/>
              <w:right w:val="nil"/>
            </w:tcBorders>
            <w:shd w:val="clear" w:color="auto" w:fill="auto"/>
            <w:noWrap/>
            <w:vAlign w:val="bottom"/>
            <w:hideMark/>
          </w:tcPr>
          <w:p w14:paraId="07761C51" w14:textId="77777777" w:rsidR="00A33C8E" w:rsidRPr="00A33C8E" w:rsidRDefault="00A33C8E" w:rsidP="00A33C8E">
            <w:pPr>
              <w:ind w:left="-389" w:firstLine="389"/>
              <w:rPr>
                <w:sz w:val="20"/>
                <w:lang w:eastAsia="lt-LT"/>
              </w:rPr>
            </w:pPr>
          </w:p>
        </w:tc>
        <w:tc>
          <w:tcPr>
            <w:tcW w:w="0" w:type="auto"/>
            <w:tcBorders>
              <w:top w:val="nil"/>
              <w:left w:val="nil"/>
              <w:bottom w:val="nil"/>
              <w:right w:val="nil"/>
            </w:tcBorders>
            <w:shd w:val="clear" w:color="auto" w:fill="auto"/>
            <w:noWrap/>
            <w:vAlign w:val="bottom"/>
            <w:hideMark/>
          </w:tcPr>
          <w:p w14:paraId="5928FA3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1413B898"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39D63E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80F6A9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279077B"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820F7B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3CBEEE4"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198584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C7F5F28"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D724053" w14:textId="77777777" w:rsidR="00A33C8E" w:rsidRPr="00A33C8E" w:rsidRDefault="00A33C8E" w:rsidP="00A33C8E">
            <w:pPr>
              <w:rPr>
                <w:sz w:val="20"/>
                <w:lang w:eastAsia="lt-LT"/>
              </w:rPr>
            </w:pPr>
          </w:p>
        </w:tc>
        <w:tc>
          <w:tcPr>
            <w:tcW w:w="560" w:type="dxa"/>
            <w:tcBorders>
              <w:top w:val="nil"/>
              <w:left w:val="nil"/>
              <w:bottom w:val="nil"/>
              <w:right w:val="nil"/>
            </w:tcBorders>
            <w:shd w:val="clear" w:color="auto" w:fill="auto"/>
            <w:noWrap/>
            <w:vAlign w:val="bottom"/>
            <w:hideMark/>
          </w:tcPr>
          <w:p w14:paraId="731A6BDE" w14:textId="77777777" w:rsidR="00A33C8E" w:rsidRPr="00A33C8E" w:rsidRDefault="00A33C8E" w:rsidP="00A33C8E">
            <w:pPr>
              <w:rPr>
                <w:sz w:val="20"/>
                <w:lang w:eastAsia="lt-LT"/>
              </w:rPr>
            </w:pPr>
          </w:p>
        </w:tc>
        <w:tc>
          <w:tcPr>
            <w:tcW w:w="1477" w:type="dxa"/>
            <w:tcBorders>
              <w:top w:val="nil"/>
              <w:left w:val="nil"/>
              <w:bottom w:val="nil"/>
              <w:right w:val="nil"/>
            </w:tcBorders>
            <w:shd w:val="clear" w:color="auto" w:fill="auto"/>
            <w:noWrap/>
            <w:vAlign w:val="bottom"/>
            <w:hideMark/>
          </w:tcPr>
          <w:p w14:paraId="57A91AEF"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D7B2343"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8046C0C" w14:textId="77777777" w:rsidR="00A33C8E" w:rsidRPr="00A33C8E" w:rsidRDefault="00A33C8E" w:rsidP="00A33C8E">
            <w:pPr>
              <w:rPr>
                <w:sz w:val="20"/>
                <w:lang w:eastAsia="lt-LT"/>
              </w:rPr>
            </w:pPr>
          </w:p>
        </w:tc>
      </w:tr>
      <w:tr w:rsidR="00AF497A" w:rsidRPr="00A33C8E" w14:paraId="508B5640" w14:textId="77777777" w:rsidTr="00DD1AFB">
        <w:trPr>
          <w:gridAfter w:val="2"/>
          <w:wAfter w:w="869" w:type="dxa"/>
          <w:trHeight w:val="255"/>
        </w:trPr>
        <w:tc>
          <w:tcPr>
            <w:tcW w:w="0" w:type="auto"/>
            <w:gridSpan w:val="2"/>
            <w:tcBorders>
              <w:top w:val="nil"/>
              <w:left w:val="nil"/>
              <w:bottom w:val="nil"/>
              <w:right w:val="nil"/>
            </w:tcBorders>
            <w:shd w:val="clear" w:color="auto" w:fill="auto"/>
            <w:noWrap/>
            <w:vAlign w:val="bottom"/>
            <w:hideMark/>
          </w:tcPr>
          <w:p w14:paraId="02532CC5" w14:textId="77777777" w:rsidR="00A33C8E" w:rsidRPr="00A33C8E" w:rsidRDefault="00A33C8E" w:rsidP="00A33C8E">
            <w:pPr>
              <w:rPr>
                <w:color w:val="000000"/>
                <w:sz w:val="20"/>
                <w:lang w:eastAsia="lt-LT"/>
              </w:rPr>
            </w:pPr>
            <w:r w:rsidRPr="00A33C8E">
              <w:rPr>
                <w:color w:val="000000"/>
                <w:sz w:val="20"/>
                <w:lang w:eastAsia="lt-LT"/>
              </w:rPr>
              <w:t xml:space="preserve">Žiniaraštį užpildė  </w:t>
            </w:r>
          </w:p>
        </w:tc>
        <w:tc>
          <w:tcPr>
            <w:tcW w:w="0" w:type="auto"/>
            <w:gridSpan w:val="2"/>
            <w:tcBorders>
              <w:top w:val="nil"/>
              <w:left w:val="nil"/>
              <w:bottom w:val="nil"/>
              <w:right w:val="nil"/>
            </w:tcBorders>
            <w:shd w:val="clear" w:color="auto" w:fill="auto"/>
            <w:noWrap/>
            <w:vAlign w:val="bottom"/>
            <w:hideMark/>
          </w:tcPr>
          <w:p w14:paraId="4BE923F5" w14:textId="77777777" w:rsidR="00A33C8E" w:rsidRPr="00A33C8E" w:rsidRDefault="00A33C8E" w:rsidP="00A33C8E">
            <w:pPr>
              <w:rPr>
                <w:color w:val="000000"/>
                <w:sz w:val="20"/>
                <w:lang w:eastAsia="lt-LT"/>
              </w:rPr>
            </w:pPr>
            <w:r w:rsidRPr="00A33C8E">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4A155628" w14:textId="77777777" w:rsidR="00A33C8E" w:rsidRPr="00A33C8E" w:rsidRDefault="00A33C8E" w:rsidP="00A33C8E">
            <w:pPr>
              <w:rPr>
                <w:color w:val="000000"/>
                <w:sz w:val="20"/>
                <w:lang w:eastAsia="lt-LT"/>
              </w:rPr>
            </w:pPr>
            <w:r w:rsidRPr="00A33C8E">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2F971972" w14:textId="77777777" w:rsidR="00A33C8E" w:rsidRPr="00A33C8E" w:rsidRDefault="00A33C8E" w:rsidP="00A33C8E">
            <w:pPr>
              <w:rPr>
                <w:color w:val="000000"/>
                <w:sz w:val="20"/>
                <w:lang w:eastAsia="lt-LT"/>
              </w:rPr>
            </w:pPr>
          </w:p>
        </w:tc>
        <w:tc>
          <w:tcPr>
            <w:tcW w:w="0" w:type="auto"/>
            <w:tcBorders>
              <w:top w:val="nil"/>
              <w:left w:val="nil"/>
              <w:bottom w:val="nil"/>
              <w:right w:val="nil"/>
            </w:tcBorders>
            <w:shd w:val="clear" w:color="auto" w:fill="auto"/>
            <w:noWrap/>
            <w:vAlign w:val="bottom"/>
            <w:hideMark/>
          </w:tcPr>
          <w:p w14:paraId="52B7E6E1" w14:textId="77777777" w:rsidR="00A33C8E" w:rsidRPr="00A33C8E" w:rsidRDefault="00A33C8E" w:rsidP="00A33C8E">
            <w:pPr>
              <w:rPr>
                <w:color w:val="000000"/>
                <w:sz w:val="20"/>
                <w:lang w:eastAsia="lt-LT"/>
              </w:rPr>
            </w:pPr>
            <w:r w:rsidRPr="00A33C8E">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742135FA" w14:textId="77777777" w:rsidR="00A33C8E" w:rsidRPr="00A33C8E" w:rsidRDefault="00A33C8E" w:rsidP="00A33C8E">
            <w:pPr>
              <w:rPr>
                <w:color w:val="000000"/>
                <w:sz w:val="20"/>
                <w:lang w:eastAsia="lt-LT"/>
              </w:rPr>
            </w:pPr>
          </w:p>
        </w:tc>
        <w:tc>
          <w:tcPr>
            <w:tcW w:w="560" w:type="dxa"/>
            <w:tcBorders>
              <w:top w:val="nil"/>
              <w:left w:val="nil"/>
              <w:bottom w:val="nil"/>
              <w:right w:val="nil"/>
            </w:tcBorders>
            <w:shd w:val="clear" w:color="auto" w:fill="auto"/>
            <w:noWrap/>
            <w:vAlign w:val="bottom"/>
            <w:hideMark/>
          </w:tcPr>
          <w:p w14:paraId="3920BBC5" w14:textId="77777777" w:rsidR="00A33C8E" w:rsidRPr="00A33C8E" w:rsidRDefault="00A33C8E" w:rsidP="00A33C8E">
            <w:pPr>
              <w:rPr>
                <w:sz w:val="20"/>
                <w:lang w:eastAsia="lt-LT"/>
              </w:rPr>
            </w:pPr>
          </w:p>
        </w:tc>
        <w:tc>
          <w:tcPr>
            <w:tcW w:w="1477" w:type="dxa"/>
            <w:tcBorders>
              <w:top w:val="nil"/>
              <w:left w:val="nil"/>
              <w:bottom w:val="nil"/>
              <w:right w:val="nil"/>
            </w:tcBorders>
            <w:shd w:val="clear" w:color="auto" w:fill="auto"/>
            <w:noWrap/>
            <w:vAlign w:val="bottom"/>
            <w:hideMark/>
          </w:tcPr>
          <w:p w14:paraId="37D0497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C9F05F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BB597C0" w14:textId="77777777" w:rsidR="00A33C8E" w:rsidRPr="00A33C8E" w:rsidRDefault="00A33C8E" w:rsidP="00A33C8E">
            <w:pPr>
              <w:rPr>
                <w:sz w:val="20"/>
                <w:lang w:eastAsia="lt-LT"/>
              </w:rPr>
            </w:pPr>
          </w:p>
        </w:tc>
      </w:tr>
      <w:tr w:rsidR="00AF497A" w:rsidRPr="00A33C8E" w14:paraId="605926F5" w14:textId="77777777" w:rsidTr="00DD1AFB">
        <w:trPr>
          <w:trHeight w:val="255"/>
        </w:trPr>
        <w:tc>
          <w:tcPr>
            <w:tcW w:w="0" w:type="auto"/>
            <w:tcBorders>
              <w:top w:val="nil"/>
              <w:left w:val="nil"/>
              <w:bottom w:val="nil"/>
              <w:right w:val="nil"/>
            </w:tcBorders>
            <w:shd w:val="clear" w:color="auto" w:fill="auto"/>
            <w:noWrap/>
            <w:vAlign w:val="bottom"/>
            <w:hideMark/>
          </w:tcPr>
          <w:p w14:paraId="0C78A341"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B1BAB7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F8DA635" w14:textId="77777777" w:rsidR="00A33C8E" w:rsidRPr="00A33C8E" w:rsidRDefault="00A33C8E" w:rsidP="00A33C8E">
            <w:pPr>
              <w:jc w:val="center"/>
              <w:rPr>
                <w:color w:val="000000"/>
                <w:sz w:val="20"/>
                <w:lang w:eastAsia="lt-LT"/>
              </w:rPr>
            </w:pPr>
            <w:r w:rsidRPr="00A33C8E">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382E1F03" w14:textId="77777777" w:rsidR="00A33C8E" w:rsidRPr="00A33C8E" w:rsidRDefault="00A33C8E" w:rsidP="00A33C8E">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5C68952C" w14:textId="77777777" w:rsidR="00A33C8E" w:rsidRPr="00A33C8E" w:rsidRDefault="00A33C8E" w:rsidP="00A33C8E">
            <w:pPr>
              <w:rPr>
                <w:color w:val="000000"/>
                <w:sz w:val="20"/>
                <w:lang w:eastAsia="lt-LT"/>
              </w:rPr>
            </w:pPr>
            <w:r w:rsidRPr="00A33C8E">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332FA615" w14:textId="77777777" w:rsidR="00A33C8E" w:rsidRPr="00A33C8E" w:rsidRDefault="00A33C8E" w:rsidP="00A33C8E">
            <w:pPr>
              <w:rPr>
                <w:color w:val="000000"/>
                <w:sz w:val="20"/>
                <w:lang w:eastAsia="lt-LT"/>
              </w:rPr>
            </w:pPr>
          </w:p>
        </w:tc>
        <w:tc>
          <w:tcPr>
            <w:tcW w:w="0" w:type="auto"/>
            <w:tcBorders>
              <w:top w:val="nil"/>
              <w:left w:val="nil"/>
              <w:bottom w:val="nil"/>
              <w:right w:val="nil"/>
            </w:tcBorders>
            <w:shd w:val="clear" w:color="auto" w:fill="auto"/>
            <w:noWrap/>
            <w:vAlign w:val="bottom"/>
            <w:hideMark/>
          </w:tcPr>
          <w:p w14:paraId="4603391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4B1E972" w14:textId="77777777" w:rsidR="00A33C8E" w:rsidRPr="00A33C8E" w:rsidRDefault="00A33C8E" w:rsidP="00A33C8E">
            <w:pPr>
              <w:rPr>
                <w:color w:val="000000"/>
                <w:sz w:val="20"/>
                <w:lang w:eastAsia="lt-LT"/>
              </w:rPr>
            </w:pPr>
            <w:r w:rsidRPr="00A33C8E">
              <w:rPr>
                <w:color w:val="000000"/>
                <w:sz w:val="20"/>
                <w:lang w:eastAsia="lt-LT"/>
              </w:rPr>
              <w:t>data</w:t>
            </w:r>
          </w:p>
        </w:tc>
        <w:tc>
          <w:tcPr>
            <w:tcW w:w="0" w:type="auto"/>
            <w:tcBorders>
              <w:top w:val="nil"/>
              <w:left w:val="nil"/>
              <w:bottom w:val="nil"/>
              <w:right w:val="nil"/>
            </w:tcBorders>
            <w:shd w:val="clear" w:color="auto" w:fill="auto"/>
            <w:noWrap/>
            <w:vAlign w:val="bottom"/>
            <w:hideMark/>
          </w:tcPr>
          <w:p w14:paraId="385575D5" w14:textId="77777777" w:rsidR="00A33C8E" w:rsidRPr="00A33C8E" w:rsidRDefault="00A33C8E" w:rsidP="00A33C8E">
            <w:pPr>
              <w:rPr>
                <w:color w:val="000000"/>
                <w:sz w:val="20"/>
                <w:lang w:eastAsia="lt-LT"/>
              </w:rPr>
            </w:pPr>
          </w:p>
        </w:tc>
        <w:tc>
          <w:tcPr>
            <w:tcW w:w="560" w:type="dxa"/>
            <w:tcBorders>
              <w:top w:val="nil"/>
              <w:left w:val="nil"/>
              <w:bottom w:val="nil"/>
              <w:right w:val="nil"/>
            </w:tcBorders>
            <w:shd w:val="clear" w:color="auto" w:fill="auto"/>
            <w:noWrap/>
            <w:vAlign w:val="bottom"/>
            <w:hideMark/>
          </w:tcPr>
          <w:p w14:paraId="419647CB" w14:textId="77777777" w:rsidR="00A33C8E" w:rsidRPr="00A33C8E" w:rsidRDefault="00A33C8E" w:rsidP="00A33C8E">
            <w:pPr>
              <w:rPr>
                <w:sz w:val="20"/>
                <w:lang w:eastAsia="lt-LT"/>
              </w:rPr>
            </w:pPr>
          </w:p>
        </w:tc>
        <w:tc>
          <w:tcPr>
            <w:tcW w:w="1477" w:type="dxa"/>
            <w:tcBorders>
              <w:top w:val="nil"/>
              <w:left w:val="nil"/>
              <w:bottom w:val="nil"/>
              <w:right w:val="nil"/>
            </w:tcBorders>
            <w:shd w:val="clear" w:color="auto" w:fill="auto"/>
            <w:noWrap/>
            <w:vAlign w:val="bottom"/>
            <w:hideMark/>
          </w:tcPr>
          <w:p w14:paraId="3D4D014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E37B68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A62EEF4"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075D52A"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37F93E2" w14:textId="77777777" w:rsidR="00A33C8E" w:rsidRPr="00A33C8E" w:rsidRDefault="00A33C8E" w:rsidP="00A33C8E">
            <w:pPr>
              <w:rPr>
                <w:sz w:val="20"/>
                <w:lang w:eastAsia="lt-LT"/>
              </w:rPr>
            </w:pPr>
          </w:p>
        </w:tc>
      </w:tr>
      <w:tr w:rsidR="0006079A" w:rsidRPr="00A33C8E" w14:paraId="027A910F" w14:textId="77777777" w:rsidTr="00DD1AFB">
        <w:trPr>
          <w:trHeight w:val="255"/>
        </w:trPr>
        <w:tc>
          <w:tcPr>
            <w:tcW w:w="0" w:type="auto"/>
            <w:tcBorders>
              <w:top w:val="nil"/>
              <w:left w:val="nil"/>
              <w:bottom w:val="nil"/>
              <w:right w:val="nil"/>
            </w:tcBorders>
            <w:shd w:val="clear" w:color="auto" w:fill="auto"/>
            <w:noWrap/>
            <w:vAlign w:val="bottom"/>
            <w:hideMark/>
          </w:tcPr>
          <w:p w14:paraId="57386762"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9E30766"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59FA402"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8638CEF"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E228D1B"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E8C2E50"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2D95CF3"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7CF9E5B"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2FAFF38"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21DF258"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1E6DC21" w14:textId="77777777" w:rsidR="00A33C8E" w:rsidRPr="00A33C8E" w:rsidRDefault="00A33C8E" w:rsidP="00A33C8E">
            <w:pPr>
              <w:rPr>
                <w:sz w:val="20"/>
                <w:lang w:eastAsia="lt-LT"/>
              </w:rPr>
            </w:pPr>
          </w:p>
        </w:tc>
        <w:tc>
          <w:tcPr>
            <w:tcW w:w="560" w:type="dxa"/>
            <w:tcBorders>
              <w:top w:val="nil"/>
              <w:left w:val="nil"/>
              <w:bottom w:val="nil"/>
              <w:right w:val="nil"/>
            </w:tcBorders>
            <w:shd w:val="clear" w:color="auto" w:fill="auto"/>
            <w:noWrap/>
            <w:vAlign w:val="bottom"/>
            <w:hideMark/>
          </w:tcPr>
          <w:p w14:paraId="2097C6BE" w14:textId="77777777" w:rsidR="00A33C8E" w:rsidRPr="00A33C8E" w:rsidRDefault="00A33C8E" w:rsidP="00A33C8E">
            <w:pPr>
              <w:rPr>
                <w:sz w:val="20"/>
                <w:lang w:eastAsia="lt-LT"/>
              </w:rPr>
            </w:pPr>
          </w:p>
        </w:tc>
        <w:tc>
          <w:tcPr>
            <w:tcW w:w="1477" w:type="dxa"/>
            <w:tcBorders>
              <w:top w:val="nil"/>
              <w:left w:val="nil"/>
              <w:bottom w:val="nil"/>
              <w:right w:val="nil"/>
            </w:tcBorders>
            <w:shd w:val="clear" w:color="auto" w:fill="auto"/>
            <w:noWrap/>
            <w:vAlign w:val="bottom"/>
            <w:hideMark/>
          </w:tcPr>
          <w:p w14:paraId="79B02EF4"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7062ED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340C79A"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2736276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39266B1" w14:textId="77777777" w:rsidR="00A33C8E" w:rsidRPr="00A33C8E" w:rsidRDefault="00A33C8E" w:rsidP="00A33C8E">
            <w:pPr>
              <w:rPr>
                <w:sz w:val="20"/>
                <w:lang w:eastAsia="lt-LT"/>
              </w:rPr>
            </w:pPr>
          </w:p>
        </w:tc>
      </w:tr>
      <w:tr w:rsidR="00AF497A" w:rsidRPr="00A33C8E" w14:paraId="431C9AF5" w14:textId="77777777" w:rsidTr="001C6F8A">
        <w:trPr>
          <w:gridAfter w:val="6"/>
          <w:wAfter w:w="4114" w:type="dxa"/>
          <w:trHeight w:val="255"/>
        </w:trPr>
        <w:tc>
          <w:tcPr>
            <w:tcW w:w="0" w:type="auto"/>
            <w:gridSpan w:val="2"/>
            <w:tcBorders>
              <w:top w:val="nil"/>
              <w:left w:val="nil"/>
              <w:bottom w:val="nil"/>
              <w:right w:val="nil"/>
            </w:tcBorders>
            <w:shd w:val="clear" w:color="auto" w:fill="auto"/>
            <w:noWrap/>
            <w:vAlign w:val="bottom"/>
          </w:tcPr>
          <w:p w14:paraId="331BB07C" w14:textId="77777777" w:rsidR="00A33C8E" w:rsidRPr="00A33C8E" w:rsidRDefault="00A33C8E" w:rsidP="00A33C8E">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484E5C31" w14:textId="77777777" w:rsidR="00A33C8E" w:rsidRPr="00A33C8E" w:rsidRDefault="00A33C8E" w:rsidP="00A33C8E">
            <w:pPr>
              <w:rPr>
                <w:color w:val="000000"/>
                <w:sz w:val="20"/>
                <w:lang w:eastAsia="lt-LT"/>
              </w:rPr>
            </w:pPr>
            <w:r w:rsidRPr="00A33C8E">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013397CD" w14:textId="77777777" w:rsidR="00A33C8E" w:rsidRPr="00A33C8E" w:rsidRDefault="00A33C8E" w:rsidP="00A33C8E">
            <w:pPr>
              <w:rPr>
                <w:color w:val="000000"/>
                <w:sz w:val="20"/>
                <w:lang w:eastAsia="lt-LT"/>
              </w:rPr>
            </w:pPr>
            <w:r w:rsidRPr="00A33C8E">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33533857" w14:textId="77777777" w:rsidR="00A33C8E" w:rsidRPr="00A33C8E" w:rsidRDefault="00A33C8E" w:rsidP="00A33C8E">
            <w:pPr>
              <w:rPr>
                <w:color w:val="000000"/>
                <w:sz w:val="20"/>
                <w:lang w:eastAsia="lt-LT"/>
              </w:rPr>
            </w:pPr>
          </w:p>
        </w:tc>
        <w:tc>
          <w:tcPr>
            <w:tcW w:w="0" w:type="auto"/>
            <w:tcBorders>
              <w:top w:val="nil"/>
              <w:left w:val="nil"/>
              <w:bottom w:val="nil"/>
              <w:right w:val="nil"/>
            </w:tcBorders>
            <w:shd w:val="clear" w:color="auto" w:fill="auto"/>
            <w:noWrap/>
            <w:vAlign w:val="bottom"/>
            <w:hideMark/>
          </w:tcPr>
          <w:p w14:paraId="1AA5232C" w14:textId="77777777" w:rsidR="00A33C8E" w:rsidRPr="00A33C8E" w:rsidRDefault="00A33C8E" w:rsidP="00A33C8E">
            <w:pPr>
              <w:rPr>
                <w:color w:val="000000"/>
                <w:sz w:val="20"/>
                <w:lang w:eastAsia="lt-LT"/>
              </w:rPr>
            </w:pPr>
            <w:r w:rsidRPr="00A33C8E">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4C430B7D" w14:textId="77777777" w:rsidR="00A33C8E" w:rsidRPr="00A33C8E" w:rsidRDefault="00A33C8E" w:rsidP="00A33C8E">
            <w:pPr>
              <w:rPr>
                <w:color w:val="000000"/>
                <w:sz w:val="20"/>
                <w:lang w:eastAsia="lt-LT"/>
              </w:rPr>
            </w:pPr>
          </w:p>
        </w:tc>
      </w:tr>
      <w:tr w:rsidR="00AF497A" w:rsidRPr="00A33C8E" w14:paraId="50765D86" w14:textId="77777777" w:rsidTr="001C6F8A">
        <w:trPr>
          <w:gridAfter w:val="6"/>
          <w:wAfter w:w="4114" w:type="dxa"/>
          <w:trHeight w:val="255"/>
        </w:trPr>
        <w:tc>
          <w:tcPr>
            <w:tcW w:w="0" w:type="auto"/>
            <w:tcBorders>
              <w:top w:val="nil"/>
              <w:left w:val="nil"/>
              <w:bottom w:val="nil"/>
              <w:right w:val="nil"/>
            </w:tcBorders>
            <w:shd w:val="clear" w:color="auto" w:fill="auto"/>
            <w:noWrap/>
            <w:vAlign w:val="bottom"/>
            <w:hideMark/>
          </w:tcPr>
          <w:p w14:paraId="3B717163"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A17A84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89F5FF1" w14:textId="77777777" w:rsidR="00A33C8E" w:rsidRPr="00A33C8E" w:rsidRDefault="00A33C8E" w:rsidP="00A33C8E">
            <w:pPr>
              <w:jc w:val="center"/>
              <w:rPr>
                <w:color w:val="000000"/>
                <w:sz w:val="20"/>
                <w:lang w:eastAsia="lt-LT"/>
              </w:rPr>
            </w:pPr>
            <w:r w:rsidRPr="00A33C8E">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25308A94" w14:textId="77777777" w:rsidR="00A33C8E" w:rsidRPr="00A33C8E" w:rsidRDefault="00A33C8E" w:rsidP="00A33C8E">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52410411" w14:textId="77777777" w:rsidR="00A33C8E" w:rsidRPr="00A33C8E" w:rsidRDefault="00A33C8E" w:rsidP="00A33C8E">
            <w:pPr>
              <w:rPr>
                <w:color w:val="000000"/>
                <w:sz w:val="20"/>
                <w:lang w:eastAsia="lt-LT"/>
              </w:rPr>
            </w:pPr>
            <w:r w:rsidRPr="00A33C8E">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2345D1C6" w14:textId="77777777" w:rsidR="00A33C8E" w:rsidRPr="00A33C8E" w:rsidRDefault="00A33C8E" w:rsidP="00A33C8E">
            <w:pPr>
              <w:rPr>
                <w:color w:val="000000"/>
                <w:sz w:val="20"/>
                <w:lang w:eastAsia="lt-LT"/>
              </w:rPr>
            </w:pPr>
          </w:p>
        </w:tc>
        <w:tc>
          <w:tcPr>
            <w:tcW w:w="0" w:type="auto"/>
            <w:tcBorders>
              <w:top w:val="nil"/>
              <w:left w:val="nil"/>
              <w:bottom w:val="nil"/>
              <w:right w:val="nil"/>
            </w:tcBorders>
            <w:shd w:val="clear" w:color="auto" w:fill="auto"/>
            <w:noWrap/>
            <w:vAlign w:val="bottom"/>
            <w:hideMark/>
          </w:tcPr>
          <w:p w14:paraId="488D6B5A"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45C2E0A" w14:textId="77777777" w:rsidR="00A33C8E" w:rsidRPr="00A33C8E" w:rsidRDefault="00A33C8E" w:rsidP="00A33C8E">
            <w:pPr>
              <w:rPr>
                <w:color w:val="000000"/>
                <w:sz w:val="20"/>
                <w:lang w:eastAsia="lt-LT"/>
              </w:rPr>
            </w:pPr>
            <w:r w:rsidRPr="00A33C8E">
              <w:rPr>
                <w:color w:val="000000"/>
                <w:sz w:val="20"/>
                <w:lang w:eastAsia="lt-LT"/>
              </w:rPr>
              <w:t>data</w:t>
            </w:r>
          </w:p>
        </w:tc>
        <w:tc>
          <w:tcPr>
            <w:tcW w:w="0" w:type="auto"/>
            <w:tcBorders>
              <w:top w:val="nil"/>
              <w:left w:val="nil"/>
              <w:bottom w:val="nil"/>
              <w:right w:val="nil"/>
            </w:tcBorders>
            <w:shd w:val="clear" w:color="auto" w:fill="auto"/>
            <w:noWrap/>
            <w:vAlign w:val="bottom"/>
            <w:hideMark/>
          </w:tcPr>
          <w:p w14:paraId="0F5F2761" w14:textId="77777777" w:rsidR="00A33C8E" w:rsidRPr="00A33C8E" w:rsidRDefault="00A33C8E" w:rsidP="00A33C8E">
            <w:pPr>
              <w:rPr>
                <w:color w:val="000000"/>
                <w:sz w:val="20"/>
                <w:lang w:eastAsia="lt-LT"/>
              </w:rPr>
            </w:pPr>
          </w:p>
        </w:tc>
      </w:tr>
      <w:tr w:rsidR="0006079A" w:rsidRPr="00A33C8E" w14:paraId="02D35138" w14:textId="77777777" w:rsidTr="001C6F8A">
        <w:trPr>
          <w:gridAfter w:val="6"/>
          <w:wAfter w:w="4114" w:type="dxa"/>
          <w:trHeight w:val="255"/>
        </w:trPr>
        <w:tc>
          <w:tcPr>
            <w:tcW w:w="0" w:type="auto"/>
            <w:tcBorders>
              <w:top w:val="nil"/>
              <w:left w:val="nil"/>
              <w:bottom w:val="nil"/>
              <w:right w:val="nil"/>
            </w:tcBorders>
            <w:shd w:val="clear" w:color="auto" w:fill="auto"/>
            <w:noWrap/>
            <w:vAlign w:val="bottom"/>
            <w:hideMark/>
          </w:tcPr>
          <w:p w14:paraId="67EEBAB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C7ED56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8CE9E99"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69A731EA"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E32D225"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0EB4C41D"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47D44AE0"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6495203"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5DC0060"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407410F"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557C2A7" w14:textId="77777777" w:rsidR="00A33C8E" w:rsidRPr="00A33C8E" w:rsidRDefault="00A33C8E" w:rsidP="00A33C8E">
            <w:pPr>
              <w:rPr>
                <w:sz w:val="20"/>
                <w:lang w:eastAsia="lt-LT"/>
              </w:rPr>
            </w:pPr>
          </w:p>
        </w:tc>
      </w:tr>
      <w:tr w:rsidR="00AF497A" w:rsidRPr="00A33C8E" w14:paraId="787F3BE2" w14:textId="77777777" w:rsidTr="001C6F8A">
        <w:trPr>
          <w:gridAfter w:val="6"/>
          <w:wAfter w:w="4114" w:type="dxa"/>
          <w:trHeight w:val="255"/>
        </w:trPr>
        <w:tc>
          <w:tcPr>
            <w:tcW w:w="0" w:type="auto"/>
            <w:gridSpan w:val="2"/>
            <w:tcBorders>
              <w:top w:val="nil"/>
              <w:left w:val="nil"/>
              <w:bottom w:val="nil"/>
              <w:right w:val="nil"/>
            </w:tcBorders>
            <w:shd w:val="clear" w:color="auto" w:fill="auto"/>
            <w:noWrap/>
            <w:vAlign w:val="bottom"/>
            <w:hideMark/>
          </w:tcPr>
          <w:p w14:paraId="7FDF8EEE" w14:textId="77777777" w:rsidR="00A33C8E" w:rsidRPr="00A33C8E" w:rsidRDefault="00A33C8E" w:rsidP="00A33C8E">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3E7B4C81" w14:textId="77777777" w:rsidR="00A33C8E" w:rsidRPr="00A33C8E" w:rsidRDefault="00A33C8E" w:rsidP="00A33C8E">
            <w:pPr>
              <w:rPr>
                <w:color w:val="000000"/>
                <w:sz w:val="20"/>
                <w:lang w:eastAsia="lt-LT"/>
              </w:rPr>
            </w:pPr>
            <w:r w:rsidRPr="00A33C8E">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1B32CE00" w14:textId="77777777" w:rsidR="00A33C8E" w:rsidRPr="00A33C8E" w:rsidRDefault="00A33C8E" w:rsidP="00A33C8E">
            <w:pPr>
              <w:rPr>
                <w:color w:val="000000"/>
                <w:sz w:val="20"/>
                <w:lang w:eastAsia="lt-LT"/>
              </w:rPr>
            </w:pPr>
            <w:r w:rsidRPr="00A33C8E">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0715A760" w14:textId="77777777" w:rsidR="00A33C8E" w:rsidRPr="00A33C8E" w:rsidRDefault="00A33C8E" w:rsidP="00A33C8E">
            <w:pPr>
              <w:rPr>
                <w:color w:val="000000"/>
                <w:sz w:val="20"/>
                <w:lang w:eastAsia="lt-LT"/>
              </w:rPr>
            </w:pPr>
          </w:p>
        </w:tc>
        <w:tc>
          <w:tcPr>
            <w:tcW w:w="0" w:type="auto"/>
            <w:tcBorders>
              <w:top w:val="nil"/>
              <w:left w:val="nil"/>
              <w:bottom w:val="nil"/>
              <w:right w:val="nil"/>
            </w:tcBorders>
            <w:shd w:val="clear" w:color="auto" w:fill="auto"/>
            <w:noWrap/>
            <w:vAlign w:val="bottom"/>
            <w:hideMark/>
          </w:tcPr>
          <w:p w14:paraId="64C2CB64" w14:textId="77777777" w:rsidR="00A33C8E" w:rsidRPr="00A33C8E" w:rsidRDefault="00A33C8E" w:rsidP="00A33C8E">
            <w:pPr>
              <w:rPr>
                <w:color w:val="000000"/>
                <w:sz w:val="20"/>
                <w:lang w:eastAsia="lt-LT"/>
              </w:rPr>
            </w:pPr>
            <w:r w:rsidRPr="00A33C8E">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20019A0A" w14:textId="77777777" w:rsidR="00A33C8E" w:rsidRPr="00A33C8E" w:rsidRDefault="00A33C8E" w:rsidP="00A33C8E">
            <w:pPr>
              <w:rPr>
                <w:color w:val="000000"/>
                <w:sz w:val="20"/>
                <w:lang w:eastAsia="lt-LT"/>
              </w:rPr>
            </w:pPr>
          </w:p>
        </w:tc>
      </w:tr>
      <w:tr w:rsidR="00AF497A" w:rsidRPr="00A33C8E" w14:paraId="39801518" w14:textId="77777777" w:rsidTr="001C6F8A">
        <w:trPr>
          <w:gridAfter w:val="6"/>
          <w:wAfter w:w="4114" w:type="dxa"/>
          <w:trHeight w:val="255"/>
        </w:trPr>
        <w:tc>
          <w:tcPr>
            <w:tcW w:w="0" w:type="auto"/>
            <w:tcBorders>
              <w:top w:val="nil"/>
              <w:left w:val="nil"/>
              <w:bottom w:val="nil"/>
              <w:right w:val="nil"/>
            </w:tcBorders>
            <w:shd w:val="clear" w:color="auto" w:fill="auto"/>
            <w:noWrap/>
            <w:vAlign w:val="bottom"/>
            <w:hideMark/>
          </w:tcPr>
          <w:p w14:paraId="44294D87"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7F901AC4"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565FD287" w14:textId="77777777" w:rsidR="00A33C8E" w:rsidRPr="00A33C8E" w:rsidRDefault="00A33C8E" w:rsidP="00A33C8E">
            <w:pPr>
              <w:jc w:val="center"/>
              <w:rPr>
                <w:color w:val="000000"/>
                <w:sz w:val="20"/>
                <w:lang w:eastAsia="lt-LT"/>
              </w:rPr>
            </w:pPr>
            <w:r w:rsidRPr="00A33C8E">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351C72AA" w14:textId="77777777" w:rsidR="00A33C8E" w:rsidRPr="00A33C8E" w:rsidRDefault="00A33C8E" w:rsidP="00A33C8E">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1F67B3A2" w14:textId="77777777" w:rsidR="00A33C8E" w:rsidRPr="00A33C8E" w:rsidRDefault="00A33C8E" w:rsidP="00A33C8E">
            <w:pPr>
              <w:rPr>
                <w:color w:val="000000"/>
                <w:sz w:val="20"/>
                <w:lang w:eastAsia="lt-LT"/>
              </w:rPr>
            </w:pPr>
            <w:r w:rsidRPr="00A33C8E">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68631974" w14:textId="77777777" w:rsidR="00A33C8E" w:rsidRPr="00A33C8E" w:rsidRDefault="00A33C8E" w:rsidP="00A33C8E">
            <w:pPr>
              <w:rPr>
                <w:color w:val="000000"/>
                <w:sz w:val="20"/>
                <w:lang w:eastAsia="lt-LT"/>
              </w:rPr>
            </w:pPr>
          </w:p>
        </w:tc>
        <w:tc>
          <w:tcPr>
            <w:tcW w:w="0" w:type="auto"/>
            <w:tcBorders>
              <w:top w:val="nil"/>
              <w:left w:val="nil"/>
              <w:bottom w:val="nil"/>
              <w:right w:val="nil"/>
            </w:tcBorders>
            <w:shd w:val="clear" w:color="auto" w:fill="auto"/>
            <w:noWrap/>
            <w:vAlign w:val="bottom"/>
            <w:hideMark/>
          </w:tcPr>
          <w:p w14:paraId="3CD45B8C" w14:textId="77777777" w:rsidR="00A33C8E" w:rsidRPr="00A33C8E" w:rsidRDefault="00A33C8E" w:rsidP="00A33C8E">
            <w:pPr>
              <w:rPr>
                <w:sz w:val="20"/>
                <w:lang w:eastAsia="lt-LT"/>
              </w:rPr>
            </w:pPr>
          </w:p>
        </w:tc>
        <w:tc>
          <w:tcPr>
            <w:tcW w:w="0" w:type="auto"/>
            <w:tcBorders>
              <w:top w:val="nil"/>
              <w:left w:val="nil"/>
              <w:bottom w:val="nil"/>
              <w:right w:val="nil"/>
            </w:tcBorders>
            <w:shd w:val="clear" w:color="auto" w:fill="auto"/>
            <w:noWrap/>
            <w:vAlign w:val="bottom"/>
            <w:hideMark/>
          </w:tcPr>
          <w:p w14:paraId="39C8CC9F" w14:textId="77777777" w:rsidR="00A33C8E" w:rsidRPr="00A33C8E" w:rsidRDefault="00A33C8E" w:rsidP="00A33C8E">
            <w:pPr>
              <w:rPr>
                <w:color w:val="000000"/>
                <w:sz w:val="20"/>
                <w:lang w:eastAsia="lt-LT"/>
              </w:rPr>
            </w:pPr>
            <w:r w:rsidRPr="00A33C8E">
              <w:rPr>
                <w:color w:val="000000"/>
                <w:sz w:val="20"/>
                <w:lang w:eastAsia="lt-LT"/>
              </w:rPr>
              <w:t>data</w:t>
            </w:r>
          </w:p>
        </w:tc>
        <w:tc>
          <w:tcPr>
            <w:tcW w:w="0" w:type="auto"/>
            <w:tcBorders>
              <w:top w:val="nil"/>
              <w:left w:val="nil"/>
              <w:bottom w:val="nil"/>
              <w:right w:val="nil"/>
            </w:tcBorders>
            <w:shd w:val="clear" w:color="auto" w:fill="auto"/>
            <w:noWrap/>
            <w:vAlign w:val="bottom"/>
            <w:hideMark/>
          </w:tcPr>
          <w:p w14:paraId="675EC388" w14:textId="77777777" w:rsidR="00A33C8E" w:rsidRPr="00A33C8E" w:rsidRDefault="00A33C8E" w:rsidP="00A33C8E">
            <w:pPr>
              <w:rPr>
                <w:color w:val="000000"/>
                <w:sz w:val="20"/>
                <w:lang w:eastAsia="lt-LT"/>
              </w:rPr>
            </w:pPr>
          </w:p>
        </w:tc>
      </w:tr>
    </w:tbl>
    <w:p w14:paraId="01B607A6" w14:textId="77777777" w:rsidR="00A33C8E" w:rsidRPr="00A33C8E" w:rsidRDefault="00A33C8E" w:rsidP="00A33C8E">
      <w:pPr>
        <w:tabs>
          <w:tab w:val="left" w:pos="6663"/>
        </w:tabs>
        <w:jc w:val="both"/>
        <w:rPr>
          <w:b/>
          <w:sz w:val="20"/>
        </w:rPr>
      </w:pPr>
    </w:p>
    <w:p w14:paraId="40C4113B" w14:textId="77777777" w:rsidR="005C0865" w:rsidRPr="00A562AA" w:rsidRDefault="005C0865" w:rsidP="00FD35EE">
      <w:pPr>
        <w:tabs>
          <w:tab w:val="left" w:pos="6663"/>
        </w:tabs>
        <w:jc w:val="both"/>
        <w:rPr>
          <w:szCs w:val="24"/>
        </w:rPr>
      </w:pPr>
    </w:p>
    <w:sectPr w:rsidR="005C0865" w:rsidRPr="00A562AA" w:rsidSect="00DD1AFB">
      <w:pgSz w:w="16840" w:h="11907" w:orient="landscape" w:code="9"/>
      <w:pgMar w:top="1134" w:right="1134" w:bottom="851" w:left="1134"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B84E9" w14:textId="77777777" w:rsidR="00030E24" w:rsidRDefault="00030E24">
      <w:r>
        <w:separator/>
      </w:r>
    </w:p>
  </w:endnote>
  <w:endnote w:type="continuationSeparator" w:id="0">
    <w:p w14:paraId="3D1204BA" w14:textId="77777777" w:rsidR="00030E24" w:rsidRDefault="0003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C4833" w14:textId="77777777" w:rsidR="00030E24" w:rsidRDefault="00030E24">
      <w:r>
        <w:separator/>
      </w:r>
    </w:p>
  </w:footnote>
  <w:footnote w:type="continuationSeparator" w:id="0">
    <w:p w14:paraId="7E944FBD" w14:textId="77777777" w:rsidR="00030E24" w:rsidRDefault="00030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282362"/>
      <w:docPartObj>
        <w:docPartGallery w:val="Page Numbers (Top of Page)"/>
        <w:docPartUnique/>
      </w:docPartObj>
    </w:sdtPr>
    <w:sdtEndPr/>
    <w:sdtContent>
      <w:p w14:paraId="4194EAFC" w14:textId="77777777" w:rsidR="00766A72" w:rsidRDefault="00766A72">
        <w:pPr>
          <w:pStyle w:val="Antrats"/>
          <w:jc w:val="center"/>
        </w:pPr>
      </w:p>
      <w:p w14:paraId="58971BD9" w14:textId="64A5A417" w:rsidR="00766A72" w:rsidRDefault="00766A72">
        <w:pPr>
          <w:pStyle w:val="Antrats"/>
          <w:jc w:val="center"/>
        </w:pPr>
        <w:r>
          <w:fldChar w:fldCharType="begin"/>
        </w:r>
        <w:r>
          <w:instrText>PAGE   \* MERGEFORMAT</w:instrText>
        </w:r>
        <w:r>
          <w:fldChar w:fldCharType="separate"/>
        </w:r>
        <w:r w:rsidR="00837ACC">
          <w:rPr>
            <w:noProof/>
          </w:rPr>
          <w:t>2</w:t>
        </w:r>
        <w:r>
          <w:fldChar w:fldCharType="end"/>
        </w:r>
      </w:p>
    </w:sdtContent>
  </w:sdt>
  <w:p w14:paraId="484696CE" w14:textId="77777777" w:rsidR="0062551B" w:rsidRDefault="0062551B">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C4A4" w14:textId="77777777" w:rsidR="00DA4DC0" w:rsidRDefault="00DA4DC0">
    <w:pPr>
      <w:pStyle w:val="Antrats"/>
      <w:jc w:val="center"/>
    </w:pPr>
  </w:p>
  <w:p w14:paraId="5AB262E0" w14:textId="569BC522" w:rsidR="00DA4DC0" w:rsidRDefault="00DA4DC0">
    <w:pPr>
      <w:pStyle w:val="Antrats"/>
      <w:jc w:val="center"/>
    </w:pPr>
  </w:p>
  <w:p w14:paraId="5463441B" w14:textId="77777777" w:rsidR="00DA4DC0" w:rsidRDefault="00DA4D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B64870"/>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E5E1068"/>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28436A5"/>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DAD"/>
    <w:rsid w:val="00004E56"/>
    <w:rsid w:val="0000603B"/>
    <w:rsid w:val="00012976"/>
    <w:rsid w:val="00012BFD"/>
    <w:rsid w:val="0001566B"/>
    <w:rsid w:val="000156AF"/>
    <w:rsid w:val="00015B99"/>
    <w:rsid w:val="0002192F"/>
    <w:rsid w:val="00022759"/>
    <w:rsid w:val="00022E23"/>
    <w:rsid w:val="000232A3"/>
    <w:rsid w:val="00024614"/>
    <w:rsid w:val="00030E24"/>
    <w:rsid w:val="0003432D"/>
    <w:rsid w:val="00041060"/>
    <w:rsid w:val="0004654A"/>
    <w:rsid w:val="0005169C"/>
    <w:rsid w:val="0006079A"/>
    <w:rsid w:val="000623A8"/>
    <w:rsid w:val="0006343C"/>
    <w:rsid w:val="0006659F"/>
    <w:rsid w:val="00075594"/>
    <w:rsid w:val="00075D5A"/>
    <w:rsid w:val="00077823"/>
    <w:rsid w:val="000778E2"/>
    <w:rsid w:val="000811E1"/>
    <w:rsid w:val="00083574"/>
    <w:rsid w:val="000847D7"/>
    <w:rsid w:val="00085C27"/>
    <w:rsid w:val="00086887"/>
    <w:rsid w:val="00091D88"/>
    <w:rsid w:val="0009280C"/>
    <w:rsid w:val="000930AE"/>
    <w:rsid w:val="00094F5E"/>
    <w:rsid w:val="00095E6C"/>
    <w:rsid w:val="000A1796"/>
    <w:rsid w:val="000A638D"/>
    <w:rsid w:val="000A6F84"/>
    <w:rsid w:val="000B0F35"/>
    <w:rsid w:val="000B23C6"/>
    <w:rsid w:val="000B333C"/>
    <w:rsid w:val="000B541F"/>
    <w:rsid w:val="000B5872"/>
    <w:rsid w:val="000C1E8A"/>
    <w:rsid w:val="000C318A"/>
    <w:rsid w:val="000C3BD2"/>
    <w:rsid w:val="000C58D1"/>
    <w:rsid w:val="000E0F3B"/>
    <w:rsid w:val="000E1369"/>
    <w:rsid w:val="000E4D08"/>
    <w:rsid w:val="000E5652"/>
    <w:rsid w:val="000E5933"/>
    <w:rsid w:val="000E7131"/>
    <w:rsid w:val="000F171F"/>
    <w:rsid w:val="000F76E3"/>
    <w:rsid w:val="00100C2F"/>
    <w:rsid w:val="001019FF"/>
    <w:rsid w:val="00101F07"/>
    <w:rsid w:val="001055ED"/>
    <w:rsid w:val="00124B60"/>
    <w:rsid w:val="00126A7E"/>
    <w:rsid w:val="00132ABE"/>
    <w:rsid w:val="001413DF"/>
    <w:rsid w:val="00153B94"/>
    <w:rsid w:val="00157634"/>
    <w:rsid w:val="001637BA"/>
    <w:rsid w:val="001700CC"/>
    <w:rsid w:val="00177E6D"/>
    <w:rsid w:val="001900EC"/>
    <w:rsid w:val="001943CE"/>
    <w:rsid w:val="0019441F"/>
    <w:rsid w:val="001A473C"/>
    <w:rsid w:val="001A523F"/>
    <w:rsid w:val="001A70F0"/>
    <w:rsid w:val="001B1FE3"/>
    <w:rsid w:val="001C11C6"/>
    <w:rsid w:val="001D1AC1"/>
    <w:rsid w:val="001D3704"/>
    <w:rsid w:val="001D3CB6"/>
    <w:rsid w:val="001D41C6"/>
    <w:rsid w:val="001D523F"/>
    <w:rsid w:val="001D605B"/>
    <w:rsid w:val="001D686D"/>
    <w:rsid w:val="001D751F"/>
    <w:rsid w:val="001E4BB0"/>
    <w:rsid w:val="001E4DFD"/>
    <w:rsid w:val="001E4FF8"/>
    <w:rsid w:val="001E6C76"/>
    <w:rsid w:val="001F7914"/>
    <w:rsid w:val="00201F45"/>
    <w:rsid w:val="0020204A"/>
    <w:rsid w:val="00202B73"/>
    <w:rsid w:val="00206FC7"/>
    <w:rsid w:val="002106E7"/>
    <w:rsid w:val="00210DF8"/>
    <w:rsid w:val="00213E11"/>
    <w:rsid w:val="0022108E"/>
    <w:rsid w:val="00223E6C"/>
    <w:rsid w:val="002269AE"/>
    <w:rsid w:val="0023021F"/>
    <w:rsid w:val="0023098E"/>
    <w:rsid w:val="002313E4"/>
    <w:rsid w:val="00233458"/>
    <w:rsid w:val="00233E58"/>
    <w:rsid w:val="0023417F"/>
    <w:rsid w:val="00234FD8"/>
    <w:rsid w:val="00245F5C"/>
    <w:rsid w:val="00246AFF"/>
    <w:rsid w:val="0024706D"/>
    <w:rsid w:val="002524DA"/>
    <w:rsid w:val="002526D2"/>
    <w:rsid w:val="00254732"/>
    <w:rsid w:val="002607A6"/>
    <w:rsid w:val="002611C9"/>
    <w:rsid w:val="002630A9"/>
    <w:rsid w:val="002658A0"/>
    <w:rsid w:val="0027179F"/>
    <w:rsid w:val="00271BC3"/>
    <w:rsid w:val="002732A0"/>
    <w:rsid w:val="00273849"/>
    <w:rsid w:val="00276412"/>
    <w:rsid w:val="002777EB"/>
    <w:rsid w:val="002844C8"/>
    <w:rsid w:val="0028633A"/>
    <w:rsid w:val="00287907"/>
    <w:rsid w:val="002915B5"/>
    <w:rsid w:val="00291649"/>
    <w:rsid w:val="00291660"/>
    <w:rsid w:val="002916C9"/>
    <w:rsid w:val="002920DE"/>
    <w:rsid w:val="00292BFF"/>
    <w:rsid w:val="00293059"/>
    <w:rsid w:val="00296095"/>
    <w:rsid w:val="0029711F"/>
    <w:rsid w:val="002A05BC"/>
    <w:rsid w:val="002A2097"/>
    <w:rsid w:val="002A44E9"/>
    <w:rsid w:val="002B08CB"/>
    <w:rsid w:val="002B0EA5"/>
    <w:rsid w:val="002B16BC"/>
    <w:rsid w:val="002B3900"/>
    <w:rsid w:val="002B4B45"/>
    <w:rsid w:val="002C2ECE"/>
    <w:rsid w:val="002C6876"/>
    <w:rsid w:val="002D06A6"/>
    <w:rsid w:val="002D0B3C"/>
    <w:rsid w:val="002D3848"/>
    <w:rsid w:val="002D3DF0"/>
    <w:rsid w:val="002D5464"/>
    <w:rsid w:val="002D5523"/>
    <w:rsid w:val="002D57F9"/>
    <w:rsid w:val="002D5D28"/>
    <w:rsid w:val="002D75F0"/>
    <w:rsid w:val="002D7CC5"/>
    <w:rsid w:val="002D7E2D"/>
    <w:rsid w:val="002E2386"/>
    <w:rsid w:val="002E4357"/>
    <w:rsid w:val="002E5ED8"/>
    <w:rsid w:val="002F7001"/>
    <w:rsid w:val="00303346"/>
    <w:rsid w:val="003058B5"/>
    <w:rsid w:val="00310070"/>
    <w:rsid w:val="00312A5C"/>
    <w:rsid w:val="00313BD7"/>
    <w:rsid w:val="00320058"/>
    <w:rsid w:val="00320CFA"/>
    <w:rsid w:val="00325CF1"/>
    <w:rsid w:val="00325EDF"/>
    <w:rsid w:val="0033248A"/>
    <w:rsid w:val="00333876"/>
    <w:rsid w:val="00336C47"/>
    <w:rsid w:val="00337555"/>
    <w:rsid w:val="00344EF7"/>
    <w:rsid w:val="003451E9"/>
    <w:rsid w:val="003452DB"/>
    <w:rsid w:val="00350AE7"/>
    <w:rsid w:val="00355495"/>
    <w:rsid w:val="00355EE8"/>
    <w:rsid w:val="0036049D"/>
    <w:rsid w:val="003629EB"/>
    <w:rsid w:val="003635F0"/>
    <w:rsid w:val="00366479"/>
    <w:rsid w:val="00366CE8"/>
    <w:rsid w:val="003720B5"/>
    <w:rsid w:val="00372CD9"/>
    <w:rsid w:val="00375BDE"/>
    <w:rsid w:val="0038125B"/>
    <w:rsid w:val="0038531E"/>
    <w:rsid w:val="00386AD2"/>
    <w:rsid w:val="00387809"/>
    <w:rsid w:val="003903E8"/>
    <w:rsid w:val="00392558"/>
    <w:rsid w:val="003925F4"/>
    <w:rsid w:val="003928C9"/>
    <w:rsid w:val="003953FF"/>
    <w:rsid w:val="0039707D"/>
    <w:rsid w:val="003A0FCB"/>
    <w:rsid w:val="003A3085"/>
    <w:rsid w:val="003A3559"/>
    <w:rsid w:val="003A660E"/>
    <w:rsid w:val="003A7394"/>
    <w:rsid w:val="003A77C1"/>
    <w:rsid w:val="003B3F42"/>
    <w:rsid w:val="003B7273"/>
    <w:rsid w:val="003C151F"/>
    <w:rsid w:val="003C509A"/>
    <w:rsid w:val="003C583F"/>
    <w:rsid w:val="003D09C3"/>
    <w:rsid w:val="003D113C"/>
    <w:rsid w:val="003D1ED8"/>
    <w:rsid w:val="003D6535"/>
    <w:rsid w:val="003E4C07"/>
    <w:rsid w:val="003E58F0"/>
    <w:rsid w:val="003E6263"/>
    <w:rsid w:val="003E6C8C"/>
    <w:rsid w:val="003F3684"/>
    <w:rsid w:val="003F4976"/>
    <w:rsid w:val="004014AB"/>
    <w:rsid w:val="004100D4"/>
    <w:rsid w:val="004105D7"/>
    <w:rsid w:val="0041314A"/>
    <w:rsid w:val="00414039"/>
    <w:rsid w:val="00414325"/>
    <w:rsid w:val="004179E8"/>
    <w:rsid w:val="00420850"/>
    <w:rsid w:val="00421D43"/>
    <w:rsid w:val="004243DD"/>
    <w:rsid w:val="00430851"/>
    <w:rsid w:val="0043101B"/>
    <w:rsid w:val="00431307"/>
    <w:rsid w:val="0043577D"/>
    <w:rsid w:val="004376E8"/>
    <w:rsid w:val="00444A9A"/>
    <w:rsid w:val="0045001B"/>
    <w:rsid w:val="00451176"/>
    <w:rsid w:val="00453148"/>
    <w:rsid w:val="004564CD"/>
    <w:rsid w:val="004606E7"/>
    <w:rsid w:val="00460914"/>
    <w:rsid w:val="00464BB1"/>
    <w:rsid w:val="00466C1F"/>
    <w:rsid w:val="00475FCD"/>
    <w:rsid w:val="00480D2E"/>
    <w:rsid w:val="00481F25"/>
    <w:rsid w:val="004849ED"/>
    <w:rsid w:val="00486255"/>
    <w:rsid w:val="0049140A"/>
    <w:rsid w:val="00491D6D"/>
    <w:rsid w:val="004A07AA"/>
    <w:rsid w:val="004A3610"/>
    <w:rsid w:val="004A4814"/>
    <w:rsid w:val="004A4CC0"/>
    <w:rsid w:val="004B3C6B"/>
    <w:rsid w:val="004B5EE8"/>
    <w:rsid w:val="004C07E0"/>
    <w:rsid w:val="004D16AC"/>
    <w:rsid w:val="004D35C5"/>
    <w:rsid w:val="004E4142"/>
    <w:rsid w:val="004F15A7"/>
    <w:rsid w:val="004F1813"/>
    <w:rsid w:val="004F3118"/>
    <w:rsid w:val="004F7DBC"/>
    <w:rsid w:val="00510DE4"/>
    <w:rsid w:val="005166E3"/>
    <w:rsid w:val="0052387D"/>
    <w:rsid w:val="00524D2D"/>
    <w:rsid w:val="00525136"/>
    <w:rsid w:val="00527556"/>
    <w:rsid w:val="00531F34"/>
    <w:rsid w:val="00533646"/>
    <w:rsid w:val="0053532D"/>
    <w:rsid w:val="00535C8B"/>
    <w:rsid w:val="00536F4A"/>
    <w:rsid w:val="00540DCD"/>
    <w:rsid w:val="00545639"/>
    <w:rsid w:val="005459B7"/>
    <w:rsid w:val="00545E19"/>
    <w:rsid w:val="0056033B"/>
    <w:rsid w:val="00561FA8"/>
    <w:rsid w:val="005627BB"/>
    <w:rsid w:val="00562BCD"/>
    <w:rsid w:val="0056623D"/>
    <w:rsid w:val="00566803"/>
    <w:rsid w:val="00566F5C"/>
    <w:rsid w:val="00566FC8"/>
    <w:rsid w:val="005707E8"/>
    <w:rsid w:val="00570CA1"/>
    <w:rsid w:val="00571BF3"/>
    <w:rsid w:val="00573686"/>
    <w:rsid w:val="005750EA"/>
    <w:rsid w:val="00580D1E"/>
    <w:rsid w:val="00582720"/>
    <w:rsid w:val="00584C4D"/>
    <w:rsid w:val="005905AD"/>
    <w:rsid w:val="00590C5A"/>
    <w:rsid w:val="0059247E"/>
    <w:rsid w:val="00595F80"/>
    <w:rsid w:val="005A7557"/>
    <w:rsid w:val="005B1469"/>
    <w:rsid w:val="005B691B"/>
    <w:rsid w:val="005B727C"/>
    <w:rsid w:val="005C0865"/>
    <w:rsid w:val="005C1F06"/>
    <w:rsid w:val="005C41AC"/>
    <w:rsid w:val="005C568B"/>
    <w:rsid w:val="005C58C5"/>
    <w:rsid w:val="005C605B"/>
    <w:rsid w:val="005C7FA9"/>
    <w:rsid w:val="005E1E4F"/>
    <w:rsid w:val="005E2454"/>
    <w:rsid w:val="005E3BBF"/>
    <w:rsid w:val="005E3FC5"/>
    <w:rsid w:val="005E7CBB"/>
    <w:rsid w:val="005F0236"/>
    <w:rsid w:val="005F1AC1"/>
    <w:rsid w:val="005F30B0"/>
    <w:rsid w:val="005F4280"/>
    <w:rsid w:val="005F44E3"/>
    <w:rsid w:val="005F4E54"/>
    <w:rsid w:val="005F52AE"/>
    <w:rsid w:val="005F580B"/>
    <w:rsid w:val="005F6353"/>
    <w:rsid w:val="006022BB"/>
    <w:rsid w:val="0060717D"/>
    <w:rsid w:val="006078B8"/>
    <w:rsid w:val="00607BD5"/>
    <w:rsid w:val="00611EE0"/>
    <w:rsid w:val="00612283"/>
    <w:rsid w:val="006127B2"/>
    <w:rsid w:val="0061285B"/>
    <w:rsid w:val="006128BC"/>
    <w:rsid w:val="00613804"/>
    <w:rsid w:val="0061401B"/>
    <w:rsid w:val="00622395"/>
    <w:rsid w:val="006244B6"/>
    <w:rsid w:val="0062536A"/>
    <w:rsid w:val="0062551B"/>
    <w:rsid w:val="00625C86"/>
    <w:rsid w:val="00630B08"/>
    <w:rsid w:val="0063519A"/>
    <w:rsid w:val="0063702C"/>
    <w:rsid w:val="00643491"/>
    <w:rsid w:val="00651E8B"/>
    <w:rsid w:val="00655408"/>
    <w:rsid w:val="00655E6A"/>
    <w:rsid w:val="00662FB1"/>
    <w:rsid w:val="00665ECD"/>
    <w:rsid w:val="006663B5"/>
    <w:rsid w:val="00670AF3"/>
    <w:rsid w:val="00674112"/>
    <w:rsid w:val="00677D53"/>
    <w:rsid w:val="0068030A"/>
    <w:rsid w:val="00692C35"/>
    <w:rsid w:val="00693A6B"/>
    <w:rsid w:val="00693CC2"/>
    <w:rsid w:val="006949FE"/>
    <w:rsid w:val="00695E8C"/>
    <w:rsid w:val="006A7AFD"/>
    <w:rsid w:val="006B0BC0"/>
    <w:rsid w:val="006C4015"/>
    <w:rsid w:val="006C57AD"/>
    <w:rsid w:val="006C6200"/>
    <w:rsid w:val="006D014A"/>
    <w:rsid w:val="006D107B"/>
    <w:rsid w:val="006D1098"/>
    <w:rsid w:val="006D153E"/>
    <w:rsid w:val="006D52F3"/>
    <w:rsid w:val="006D5DC2"/>
    <w:rsid w:val="006D6344"/>
    <w:rsid w:val="006D7A59"/>
    <w:rsid w:val="006D7D9D"/>
    <w:rsid w:val="006E1CA8"/>
    <w:rsid w:val="006F0D97"/>
    <w:rsid w:val="00700205"/>
    <w:rsid w:val="00701945"/>
    <w:rsid w:val="00705839"/>
    <w:rsid w:val="007072D3"/>
    <w:rsid w:val="007129E5"/>
    <w:rsid w:val="007142FE"/>
    <w:rsid w:val="00716CC7"/>
    <w:rsid w:val="00717602"/>
    <w:rsid w:val="0072135A"/>
    <w:rsid w:val="00740946"/>
    <w:rsid w:val="007427F5"/>
    <w:rsid w:val="00743B7D"/>
    <w:rsid w:val="007452C6"/>
    <w:rsid w:val="00746225"/>
    <w:rsid w:val="00757976"/>
    <w:rsid w:val="00765FCD"/>
    <w:rsid w:val="00766A72"/>
    <w:rsid w:val="0077448A"/>
    <w:rsid w:val="00780E8C"/>
    <w:rsid w:val="00783D07"/>
    <w:rsid w:val="007845CA"/>
    <w:rsid w:val="00785145"/>
    <w:rsid w:val="00785E87"/>
    <w:rsid w:val="007864FC"/>
    <w:rsid w:val="00786673"/>
    <w:rsid w:val="007877F2"/>
    <w:rsid w:val="00792775"/>
    <w:rsid w:val="00793437"/>
    <w:rsid w:val="00796E6A"/>
    <w:rsid w:val="007978F3"/>
    <w:rsid w:val="007A367C"/>
    <w:rsid w:val="007A38DC"/>
    <w:rsid w:val="007A43E8"/>
    <w:rsid w:val="007A59A0"/>
    <w:rsid w:val="007B530C"/>
    <w:rsid w:val="007B799F"/>
    <w:rsid w:val="007C1C4B"/>
    <w:rsid w:val="007C7FFC"/>
    <w:rsid w:val="007D1933"/>
    <w:rsid w:val="007D3F07"/>
    <w:rsid w:val="007D5C8D"/>
    <w:rsid w:val="007D751B"/>
    <w:rsid w:val="007D7548"/>
    <w:rsid w:val="007D77BA"/>
    <w:rsid w:val="007E0FCA"/>
    <w:rsid w:val="007E2B12"/>
    <w:rsid w:val="007F1F9E"/>
    <w:rsid w:val="007F2ABF"/>
    <w:rsid w:val="007F3F25"/>
    <w:rsid w:val="007F57DD"/>
    <w:rsid w:val="00801DD2"/>
    <w:rsid w:val="00802625"/>
    <w:rsid w:val="00802ADA"/>
    <w:rsid w:val="00804E8C"/>
    <w:rsid w:val="00811E67"/>
    <w:rsid w:val="008143EF"/>
    <w:rsid w:val="00815BBD"/>
    <w:rsid w:val="008168D4"/>
    <w:rsid w:val="00816F90"/>
    <w:rsid w:val="008176ED"/>
    <w:rsid w:val="008212D1"/>
    <w:rsid w:val="008223B1"/>
    <w:rsid w:val="00823D34"/>
    <w:rsid w:val="00834137"/>
    <w:rsid w:val="00834B17"/>
    <w:rsid w:val="0083670A"/>
    <w:rsid w:val="00837ACC"/>
    <w:rsid w:val="00841E9D"/>
    <w:rsid w:val="008443D1"/>
    <w:rsid w:val="00847A93"/>
    <w:rsid w:val="00853113"/>
    <w:rsid w:val="0086080D"/>
    <w:rsid w:val="008608CB"/>
    <w:rsid w:val="0086111D"/>
    <w:rsid w:val="008641DC"/>
    <w:rsid w:val="00872C30"/>
    <w:rsid w:val="00876E15"/>
    <w:rsid w:val="0088367B"/>
    <w:rsid w:val="00883F12"/>
    <w:rsid w:val="0088449E"/>
    <w:rsid w:val="00887D9C"/>
    <w:rsid w:val="00895637"/>
    <w:rsid w:val="00897201"/>
    <w:rsid w:val="008A0EF8"/>
    <w:rsid w:val="008A2000"/>
    <w:rsid w:val="008A4EA5"/>
    <w:rsid w:val="008B23BE"/>
    <w:rsid w:val="008B28AB"/>
    <w:rsid w:val="008B316A"/>
    <w:rsid w:val="008B3D51"/>
    <w:rsid w:val="008B4101"/>
    <w:rsid w:val="008B4AF0"/>
    <w:rsid w:val="008B749F"/>
    <w:rsid w:val="008C0C3D"/>
    <w:rsid w:val="008C5330"/>
    <w:rsid w:val="008D00A1"/>
    <w:rsid w:val="008D08C0"/>
    <w:rsid w:val="008D2435"/>
    <w:rsid w:val="008D373F"/>
    <w:rsid w:val="008D3D6A"/>
    <w:rsid w:val="008D58CC"/>
    <w:rsid w:val="008D7F28"/>
    <w:rsid w:val="008E0141"/>
    <w:rsid w:val="008E480C"/>
    <w:rsid w:val="008E528D"/>
    <w:rsid w:val="008F1635"/>
    <w:rsid w:val="008F2857"/>
    <w:rsid w:val="008F2F23"/>
    <w:rsid w:val="008F406E"/>
    <w:rsid w:val="008F62A9"/>
    <w:rsid w:val="008F7354"/>
    <w:rsid w:val="00900E71"/>
    <w:rsid w:val="00904E6A"/>
    <w:rsid w:val="009111D4"/>
    <w:rsid w:val="00915F5F"/>
    <w:rsid w:val="009163F2"/>
    <w:rsid w:val="00916800"/>
    <w:rsid w:val="00916D5D"/>
    <w:rsid w:val="0092538F"/>
    <w:rsid w:val="00931ACB"/>
    <w:rsid w:val="0093717E"/>
    <w:rsid w:val="00942B11"/>
    <w:rsid w:val="00943F64"/>
    <w:rsid w:val="00947C5C"/>
    <w:rsid w:val="009536DB"/>
    <w:rsid w:val="00956EFA"/>
    <w:rsid w:val="009601FD"/>
    <w:rsid w:val="0096032C"/>
    <w:rsid w:val="00966758"/>
    <w:rsid w:val="00971288"/>
    <w:rsid w:val="00974C19"/>
    <w:rsid w:val="00976276"/>
    <w:rsid w:val="00982F8E"/>
    <w:rsid w:val="00983960"/>
    <w:rsid w:val="00984C44"/>
    <w:rsid w:val="00986837"/>
    <w:rsid w:val="0099046B"/>
    <w:rsid w:val="00990645"/>
    <w:rsid w:val="00992918"/>
    <w:rsid w:val="009938CA"/>
    <w:rsid w:val="00994D23"/>
    <w:rsid w:val="009A4733"/>
    <w:rsid w:val="009A4896"/>
    <w:rsid w:val="009B3A4C"/>
    <w:rsid w:val="009B542B"/>
    <w:rsid w:val="009C110D"/>
    <w:rsid w:val="009C3C68"/>
    <w:rsid w:val="009C4264"/>
    <w:rsid w:val="009C42C9"/>
    <w:rsid w:val="009C55DF"/>
    <w:rsid w:val="009D1163"/>
    <w:rsid w:val="009D18F8"/>
    <w:rsid w:val="009D3436"/>
    <w:rsid w:val="009D4140"/>
    <w:rsid w:val="009D4929"/>
    <w:rsid w:val="009E1263"/>
    <w:rsid w:val="009E5C02"/>
    <w:rsid w:val="009F1E5F"/>
    <w:rsid w:val="009F5E68"/>
    <w:rsid w:val="00A0004E"/>
    <w:rsid w:val="00A01014"/>
    <w:rsid w:val="00A0691D"/>
    <w:rsid w:val="00A11511"/>
    <w:rsid w:val="00A131F1"/>
    <w:rsid w:val="00A132B8"/>
    <w:rsid w:val="00A14746"/>
    <w:rsid w:val="00A16DA7"/>
    <w:rsid w:val="00A17373"/>
    <w:rsid w:val="00A2094E"/>
    <w:rsid w:val="00A22B8C"/>
    <w:rsid w:val="00A33C8E"/>
    <w:rsid w:val="00A3474A"/>
    <w:rsid w:val="00A36213"/>
    <w:rsid w:val="00A37460"/>
    <w:rsid w:val="00A37FAA"/>
    <w:rsid w:val="00A4234C"/>
    <w:rsid w:val="00A43D02"/>
    <w:rsid w:val="00A50889"/>
    <w:rsid w:val="00A55F40"/>
    <w:rsid w:val="00A562AA"/>
    <w:rsid w:val="00A57683"/>
    <w:rsid w:val="00A57F49"/>
    <w:rsid w:val="00A72F74"/>
    <w:rsid w:val="00A741E8"/>
    <w:rsid w:val="00A81759"/>
    <w:rsid w:val="00A83444"/>
    <w:rsid w:val="00A84DDD"/>
    <w:rsid w:val="00A86268"/>
    <w:rsid w:val="00A90AC8"/>
    <w:rsid w:val="00A9213F"/>
    <w:rsid w:val="00A97838"/>
    <w:rsid w:val="00AA3952"/>
    <w:rsid w:val="00AA3A57"/>
    <w:rsid w:val="00AA567A"/>
    <w:rsid w:val="00AA6772"/>
    <w:rsid w:val="00AB02B7"/>
    <w:rsid w:val="00AB0AF3"/>
    <w:rsid w:val="00AB0E39"/>
    <w:rsid w:val="00AB3D6A"/>
    <w:rsid w:val="00AC355A"/>
    <w:rsid w:val="00AD3E4E"/>
    <w:rsid w:val="00AD5126"/>
    <w:rsid w:val="00AD5BBD"/>
    <w:rsid w:val="00AD778C"/>
    <w:rsid w:val="00AE0A7C"/>
    <w:rsid w:val="00AE186C"/>
    <w:rsid w:val="00AE63D7"/>
    <w:rsid w:val="00AF1732"/>
    <w:rsid w:val="00AF3359"/>
    <w:rsid w:val="00AF497A"/>
    <w:rsid w:val="00AF556D"/>
    <w:rsid w:val="00AF6EC2"/>
    <w:rsid w:val="00B021F0"/>
    <w:rsid w:val="00B02C08"/>
    <w:rsid w:val="00B05FC9"/>
    <w:rsid w:val="00B07A99"/>
    <w:rsid w:val="00B109A5"/>
    <w:rsid w:val="00B12E78"/>
    <w:rsid w:val="00B14AEE"/>
    <w:rsid w:val="00B15B35"/>
    <w:rsid w:val="00B30600"/>
    <w:rsid w:val="00B306D5"/>
    <w:rsid w:val="00B31B93"/>
    <w:rsid w:val="00B33B7E"/>
    <w:rsid w:val="00B36628"/>
    <w:rsid w:val="00B408ED"/>
    <w:rsid w:val="00B442F5"/>
    <w:rsid w:val="00B44F79"/>
    <w:rsid w:val="00B45A36"/>
    <w:rsid w:val="00B467C1"/>
    <w:rsid w:val="00B47158"/>
    <w:rsid w:val="00B52FFC"/>
    <w:rsid w:val="00B61A88"/>
    <w:rsid w:val="00B64147"/>
    <w:rsid w:val="00B6518B"/>
    <w:rsid w:val="00B664FD"/>
    <w:rsid w:val="00B76C0F"/>
    <w:rsid w:val="00B81411"/>
    <w:rsid w:val="00B83E18"/>
    <w:rsid w:val="00B84F76"/>
    <w:rsid w:val="00B875A0"/>
    <w:rsid w:val="00B87778"/>
    <w:rsid w:val="00B92EBF"/>
    <w:rsid w:val="00B94EF3"/>
    <w:rsid w:val="00BA458B"/>
    <w:rsid w:val="00BA5CB4"/>
    <w:rsid w:val="00BA67D3"/>
    <w:rsid w:val="00BA6BBE"/>
    <w:rsid w:val="00BA7052"/>
    <w:rsid w:val="00BA718C"/>
    <w:rsid w:val="00BA763A"/>
    <w:rsid w:val="00BB0318"/>
    <w:rsid w:val="00BB130F"/>
    <w:rsid w:val="00BB2864"/>
    <w:rsid w:val="00BB435B"/>
    <w:rsid w:val="00BB6522"/>
    <w:rsid w:val="00BB67F8"/>
    <w:rsid w:val="00BB6886"/>
    <w:rsid w:val="00BB7454"/>
    <w:rsid w:val="00BB7D64"/>
    <w:rsid w:val="00BC2BA0"/>
    <w:rsid w:val="00BC557A"/>
    <w:rsid w:val="00BC5E97"/>
    <w:rsid w:val="00BD08E4"/>
    <w:rsid w:val="00BD3AA9"/>
    <w:rsid w:val="00BD518E"/>
    <w:rsid w:val="00BD5C3A"/>
    <w:rsid w:val="00BE4566"/>
    <w:rsid w:val="00BE58FB"/>
    <w:rsid w:val="00BF06D7"/>
    <w:rsid w:val="00BF07D8"/>
    <w:rsid w:val="00BF0A1B"/>
    <w:rsid w:val="00BF347D"/>
    <w:rsid w:val="00C008EA"/>
    <w:rsid w:val="00C03A52"/>
    <w:rsid w:val="00C04F1C"/>
    <w:rsid w:val="00C072FE"/>
    <w:rsid w:val="00C07BA4"/>
    <w:rsid w:val="00C07C22"/>
    <w:rsid w:val="00C11FDF"/>
    <w:rsid w:val="00C13D0D"/>
    <w:rsid w:val="00C13EA5"/>
    <w:rsid w:val="00C14F8B"/>
    <w:rsid w:val="00C16E08"/>
    <w:rsid w:val="00C201FF"/>
    <w:rsid w:val="00C2051A"/>
    <w:rsid w:val="00C208B5"/>
    <w:rsid w:val="00C2421C"/>
    <w:rsid w:val="00C263AF"/>
    <w:rsid w:val="00C26CD2"/>
    <w:rsid w:val="00C331AC"/>
    <w:rsid w:val="00C40FD3"/>
    <w:rsid w:val="00C420AA"/>
    <w:rsid w:val="00C42498"/>
    <w:rsid w:val="00C45DC1"/>
    <w:rsid w:val="00C46652"/>
    <w:rsid w:val="00C52416"/>
    <w:rsid w:val="00C5334F"/>
    <w:rsid w:val="00C53A6E"/>
    <w:rsid w:val="00C5420E"/>
    <w:rsid w:val="00C6079D"/>
    <w:rsid w:val="00C63355"/>
    <w:rsid w:val="00C64699"/>
    <w:rsid w:val="00C72551"/>
    <w:rsid w:val="00C72861"/>
    <w:rsid w:val="00C72CB4"/>
    <w:rsid w:val="00C73107"/>
    <w:rsid w:val="00C75036"/>
    <w:rsid w:val="00C7538D"/>
    <w:rsid w:val="00C755C3"/>
    <w:rsid w:val="00C75B18"/>
    <w:rsid w:val="00C75F05"/>
    <w:rsid w:val="00C77F6E"/>
    <w:rsid w:val="00C80C28"/>
    <w:rsid w:val="00C81A43"/>
    <w:rsid w:val="00C9091E"/>
    <w:rsid w:val="00CA0C32"/>
    <w:rsid w:val="00CA38A1"/>
    <w:rsid w:val="00CB0658"/>
    <w:rsid w:val="00CC23E4"/>
    <w:rsid w:val="00CC5B6A"/>
    <w:rsid w:val="00CD4AAC"/>
    <w:rsid w:val="00CD5628"/>
    <w:rsid w:val="00CD5CCA"/>
    <w:rsid w:val="00CE1C5C"/>
    <w:rsid w:val="00CE2D50"/>
    <w:rsid w:val="00CE7576"/>
    <w:rsid w:val="00CF26D6"/>
    <w:rsid w:val="00CF4026"/>
    <w:rsid w:val="00CF5882"/>
    <w:rsid w:val="00CF6077"/>
    <w:rsid w:val="00D10277"/>
    <w:rsid w:val="00D16849"/>
    <w:rsid w:val="00D25AF1"/>
    <w:rsid w:val="00D25F2C"/>
    <w:rsid w:val="00D31243"/>
    <w:rsid w:val="00D33742"/>
    <w:rsid w:val="00D3546F"/>
    <w:rsid w:val="00D36E34"/>
    <w:rsid w:val="00D4450B"/>
    <w:rsid w:val="00D4468A"/>
    <w:rsid w:val="00D454EA"/>
    <w:rsid w:val="00D47955"/>
    <w:rsid w:val="00D5563E"/>
    <w:rsid w:val="00D6018F"/>
    <w:rsid w:val="00D625ED"/>
    <w:rsid w:val="00D627C3"/>
    <w:rsid w:val="00D646E4"/>
    <w:rsid w:val="00D679FC"/>
    <w:rsid w:val="00D72C4F"/>
    <w:rsid w:val="00D82996"/>
    <w:rsid w:val="00D8640A"/>
    <w:rsid w:val="00D91F56"/>
    <w:rsid w:val="00D9296D"/>
    <w:rsid w:val="00D9387C"/>
    <w:rsid w:val="00D9483F"/>
    <w:rsid w:val="00DA19FF"/>
    <w:rsid w:val="00DA4DC0"/>
    <w:rsid w:val="00DA5E12"/>
    <w:rsid w:val="00DA692C"/>
    <w:rsid w:val="00DB5818"/>
    <w:rsid w:val="00DC10FB"/>
    <w:rsid w:val="00DC434B"/>
    <w:rsid w:val="00DC4780"/>
    <w:rsid w:val="00DC75E0"/>
    <w:rsid w:val="00DD1AFB"/>
    <w:rsid w:val="00DD20B8"/>
    <w:rsid w:val="00DD2E15"/>
    <w:rsid w:val="00DD4397"/>
    <w:rsid w:val="00DD7E4C"/>
    <w:rsid w:val="00DE0D95"/>
    <w:rsid w:val="00DE5FD5"/>
    <w:rsid w:val="00DE71EC"/>
    <w:rsid w:val="00DF15F9"/>
    <w:rsid w:val="00DF5353"/>
    <w:rsid w:val="00DF5760"/>
    <w:rsid w:val="00E0000B"/>
    <w:rsid w:val="00E00B4D"/>
    <w:rsid w:val="00E00BC0"/>
    <w:rsid w:val="00E03191"/>
    <w:rsid w:val="00E039E6"/>
    <w:rsid w:val="00E04458"/>
    <w:rsid w:val="00E13954"/>
    <w:rsid w:val="00E13BCD"/>
    <w:rsid w:val="00E13FF6"/>
    <w:rsid w:val="00E1496D"/>
    <w:rsid w:val="00E157BD"/>
    <w:rsid w:val="00E208B8"/>
    <w:rsid w:val="00E21A77"/>
    <w:rsid w:val="00E2392F"/>
    <w:rsid w:val="00E25080"/>
    <w:rsid w:val="00E25841"/>
    <w:rsid w:val="00E25B8F"/>
    <w:rsid w:val="00E31C95"/>
    <w:rsid w:val="00E32868"/>
    <w:rsid w:val="00E33870"/>
    <w:rsid w:val="00E34BFA"/>
    <w:rsid w:val="00E37F60"/>
    <w:rsid w:val="00E429EE"/>
    <w:rsid w:val="00E47BE0"/>
    <w:rsid w:val="00E52838"/>
    <w:rsid w:val="00E53DBA"/>
    <w:rsid w:val="00E55820"/>
    <w:rsid w:val="00E56275"/>
    <w:rsid w:val="00E60928"/>
    <w:rsid w:val="00E6329A"/>
    <w:rsid w:val="00E65E1C"/>
    <w:rsid w:val="00E70AD6"/>
    <w:rsid w:val="00E73C7C"/>
    <w:rsid w:val="00E80783"/>
    <w:rsid w:val="00E81C99"/>
    <w:rsid w:val="00E874D4"/>
    <w:rsid w:val="00E9055A"/>
    <w:rsid w:val="00E9319D"/>
    <w:rsid w:val="00E94693"/>
    <w:rsid w:val="00E94E7A"/>
    <w:rsid w:val="00E9747A"/>
    <w:rsid w:val="00EA1841"/>
    <w:rsid w:val="00EA2453"/>
    <w:rsid w:val="00EA65EF"/>
    <w:rsid w:val="00EA6A5E"/>
    <w:rsid w:val="00EA7461"/>
    <w:rsid w:val="00EB01E1"/>
    <w:rsid w:val="00EB33A8"/>
    <w:rsid w:val="00EB390E"/>
    <w:rsid w:val="00EB63B9"/>
    <w:rsid w:val="00EC4E26"/>
    <w:rsid w:val="00ED6339"/>
    <w:rsid w:val="00ED6975"/>
    <w:rsid w:val="00ED73B1"/>
    <w:rsid w:val="00EE44FA"/>
    <w:rsid w:val="00F03726"/>
    <w:rsid w:val="00F03A22"/>
    <w:rsid w:val="00F0681D"/>
    <w:rsid w:val="00F07730"/>
    <w:rsid w:val="00F15C15"/>
    <w:rsid w:val="00F17548"/>
    <w:rsid w:val="00F27099"/>
    <w:rsid w:val="00F27862"/>
    <w:rsid w:val="00F30315"/>
    <w:rsid w:val="00F31575"/>
    <w:rsid w:val="00F407FE"/>
    <w:rsid w:val="00F43577"/>
    <w:rsid w:val="00F47074"/>
    <w:rsid w:val="00F51B6C"/>
    <w:rsid w:val="00F523A8"/>
    <w:rsid w:val="00F52593"/>
    <w:rsid w:val="00F54253"/>
    <w:rsid w:val="00F610F3"/>
    <w:rsid w:val="00F66A3D"/>
    <w:rsid w:val="00F702A6"/>
    <w:rsid w:val="00F76563"/>
    <w:rsid w:val="00F77121"/>
    <w:rsid w:val="00F83894"/>
    <w:rsid w:val="00F84447"/>
    <w:rsid w:val="00F85E0A"/>
    <w:rsid w:val="00F86B18"/>
    <w:rsid w:val="00F86B30"/>
    <w:rsid w:val="00F929F4"/>
    <w:rsid w:val="00F9348D"/>
    <w:rsid w:val="00F93A2F"/>
    <w:rsid w:val="00F968FE"/>
    <w:rsid w:val="00F97C2A"/>
    <w:rsid w:val="00FA24DC"/>
    <w:rsid w:val="00FA267E"/>
    <w:rsid w:val="00FA5FAE"/>
    <w:rsid w:val="00FB01DA"/>
    <w:rsid w:val="00FB1994"/>
    <w:rsid w:val="00FB3D14"/>
    <w:rsid w:val="00FB6C36"/>
    <w:rsid w:val="00FC1814"/>
    <w:rsid w:val="00FC1FBA"/>
    <w:rsid w:val="00FC6633"/>
    <w:rsid w:val="00FD35EE"/>
    <w:rsid w:val="00FD3CC9"/>
    <w:rsid w:val="00FD6215"/>
    <w:rsid w:val="00FD7127"/>
    <w:rsid w:val="00FE1605"/>
    <w:rsid w:val="00FE4E52"/>
    <w:rsid w:val="00FF03BE"/>
    <w:rsid w:val="00FF44E7"/>
    <w:rsid w:val="00FF4C5A"/>
    <w:rsid w:val="00FF5C41"/>
    <w:rsid w:val="00FF6C40"/>
    <w:rsid w:val="00FF7A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 w:type="table" w:customStyle="1" w:styleId="Lentelstinklelis1">
    <w:name w:val="Lentelės tinklelis1"/>
    <w:basedOn w:val="prastojilentel"/>
    <w:next w:val="Lentelstinklelis"/>
    <w:uiPriority w:val="59"/>
    <w:rsid w:val="00491D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locked/>
    <w:rsid w:val="0049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65FC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6679">
      <w:bodyDiv w:val="1"/>
      <w:marLeft w:val="0"/>
      <w:marRight w:val="0"/>
      <w:marTop w:val="0"/>
      <w:marBottom w:val="0"/>
      <w:divBdr>
        <w:top w:val="none" w:sz="0" w:space="0" w:color="auto"/>
        <w:left w:val="none" w:sz="0" w:space="0" w:color="auto"/>
        <w:bottom w:val="none" w:sz="0" w:space="0" w:color="auto"/>
        <w:right w:val="none" w:sz="0" w:space="0" w:color="auto"/>
      </w:divBdr>
      <w:divsChild>
        <w:div w:id="2126534476">
          <w:marLeft w:val="0"/>
          <w:marRight w:val="0"/>
          <w:marTop w:val="0"/>
          <w:marBottom w:val="0"/>
          <w:divBdr>
            <w:top w:val="none" w:sz="0" w:space="0" w:color="auto"/>
            <w:left w:val="none" w:sz="0" w:space="0" w:color="auto"/>
            <w:bottom w:val="none" w:sz="0" w:space="0" w:color="auto"/>
            <w:right w:val="none" w:sz="0" w:space="0" w:color="auto"/>
          </w:divBdr>
        </w:div>
        <w:div w:id="383674254">
          <w:marLeft w:val="0"/>
          <w:marRight w:val="0"/>
          <w:marTop w:val="0"/>
          <w:marBottom w:val="0"/>
          <w:divBdr>
            <w:top w:val="none" w:sz="0" w:space="0" w:color="auto"/>
            <w:left w:val="none" w:sz="0" w:space="0" w:color="auto"/>
            <w:bottom w:val="none" w:sz="0" w:space="0" w:color="auto"/>
            <w:right w:val="none" w:sz="0" w:space="0" w:color="auto"/>
          </w:divBdr>
        </w:div>
        <w:div w:id="1628194821">
          <w:marLeft w:val="0"/>
          <w:marRight w:val="0"/>
          <w:marTop w:val="0"/>
          <w:marBottom w:val="0"/>
          <w:divBdr>
            <w:top w:val="none" w:sz="0" w:space="0" w:color="auto"/>
            <w:left w:val="none" w:sz="0" w:space="0" w:color="auto"/>
            <w:bottom w:val="none" w:sz="0" w:space="0" w:color="auto"/>
            <w:right w:val="none" w:sz="0" w:space="0" w:color="auto"/>
          </w:divBdr>
        </w:div>
        <w:div w:id="395595588">
          <w:marLeft w:val="0"/>
          <w:marRight w:val="0"/>
          <w:marTop w:val="0"/>
          <w:marBottom w:val="0"/>
          <w:divBdr>
            <w:top w:val="none" w:sz="0" w:space="0" w:color="auto"/>
            <w:left w:val="none" w:sz="0" w:space="0" w:color="auto"/>
            <w:bottom w:val="none" w:sz="0" w:space="0" w:color="auto"/>
            <w:right w:val="none" w:sz="0" w:space="0" w:color="auto"/>
          </w:divBdr>
        </w:div>
      </w:divsChild>
    </w:div>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282932316">
      <w:bodyDiv w:val="1"/>
      <w:marLeft w:val="0"/>
      <w:marRight w:val="0"/>
      <w:marTop w:val="0"/>
      <w:marBottom w:val="0"/>
      <w:divBdr>
        <w:top w:val="none" w:sz="0" w:space="0" w:color="auto"/>
        <w:left w:val="none" w:sz="0" w:space="0" w:color="auto"/>
        <w:bottom w:val="none" w:sz="0" w:space="0" w:color="auto"/>
        <w:right w:val="none" w:sz="0" w:space="0" w:color="auto"/>
      </w:divBdr>
      <w:divsChild>
        <w:div w:id="1397431096">
          <w:marLeft w:val="0"/>
          <w:marRight w:val="0"/>
          <w:marTop w:val="0"/>
          <w:marBottom w:val="0"/>
          <w:divBdr>
            <w:top w:val="none" w:sz="0" w:space="0" w:color="auto"/>
            <w:left w:val="none" w:sz="0" w:space="0" w:color="auto"/>
            <w:bottom w:val="none" w:sz="0" w:space="0" w:color="auto"/>
            <w:right w:val="none" w:sz="0" w:space="0" w:color="auto"/>
          </w:divBdr>
        </w:div>
        <w:div w:id="1097868161">
          <w:marLeft w:val="0"/>
          <w:marRight w:val="0"/>
          <w:marTop w:val="0"/>
          <w:marBottom w:val="0"/>
          <w:divBdr>
            <w:top w:val="none" w:sz="0" w:space="0" w:color="auto"/>
            <w:left w:val="none" w:sz="0" w:space="0" w:color="auto"/>
            <w:bottom w:val="none" w:sz="0" w:space="0" w:color="auto"/>
            <w:right w:val="none" w:sz="0" w:space="0" w:color="auto"/>
          </w:divBdr>
        </w:div>
      </w:divsChild>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42707740">
      <w:bodyDiv w:val="1"/>
      <w:marLeft w:val="0"/>
      <w:marRight w:val="0"/>
      <w:marTop w:val="0"/>
      <w:marBottom w:val="0"/>
      <w:divBdr>
        <w:top w:val="none" w:sz="0" w:space="0" w:color="auto"/>
        <w:left w:val="none" w:sz="0" w:space="0" w:color="auto"/>
        <w:bottom w:val="none" w:sz="0" w:space="0" w:color="auto"/>
        <w:right w:val="none" w:sz="0" w:space="0" w:color="auto"/>
      </w:divBdr>
      <w:divsChild>
        <w:div w:id="730857792">
          <w:marLeft w:val="0"/>
          <w:marRight w:val="0"/>
          <w:marTop w:val="0"/>
          <w:marBottom w:val="0"/>
          <w:divBdr>
            <w:top w:val="none" w:sz="0" w:space="0" w:color="auto"/>
            <w:left w:val="none" w:sz="0" w:space="0" w:color="auto"/>
            <w:bottom w:val="none" w:sz="0" w:space="0" w:color="auto"/>
            <w:right w:val="none" w:sz="0" w:space="0" w:color="auto"/>
          </w:divBdr>
          <w:divsChild>
            <w:div w:id="1127622108">
              <w:marLeft w:val="0"/>
              <w:marRight w:val="0"/>
              <w:marTop w:val="0"/>
              <w:marBottom w:val="0"/>
              <w:divBdr>
                <w:top w:val="none" w:sz="0" w:space="0" w:color="auto"/>
                <w:left w:val="none" w:sz="0" w:space="0" w:color="auto"/>
                <w:bottom w:val="none" w:sz="0" w:space="0" w:color="auto"/>
                <w:right w:val="none" w:sz="0" w:space="0" w:color="auto"/>
              </w:divBdr>
              <w:divsChild>
                <w:div w:id="870454273">
                  <w:marLeft w:val="0"/>
                  <w:marRight w:val="0"/>
                  <w:marTop w:val="0"/>
                  <w:marBottom w:val="0"/>
                  <w:divBdr>
                    <w:top w:val="none" w:sz="0" w:space="0" w:color="auto"/>
                    <w:left w:val="none" w:sz="0" w:space="0" w:color="auto"/>
                    <w:bottom w:val="none" w:sz="0" w:space="0" w:color="auto"/>
                    <w:right w:val="none" w:sz="0" w:space="0" w:color="auto"/>
                  </w:divBdr>
                </w:div>
                <w:div w:id="2073889887">
                  <w:marLeft w:val="0"/>
                  <w:marRight w:val="0"/>
                  <w:marTop w:val="0"/>
                  <w:marBottom w:val="0"/>
                  <w:divBdr>
                    <w:top w:val="none" w:sz="0" w:space="0" w:color="auto"/>
                    <w:left w:val="none" w:sz="0" w:space="0" w:color="auto"/>
                    <w:bottom w:val="none" w:sz="0" w:space="0" w:color="auto"/>
                    <w:right w:val="none" w:sz="0" w:space="0" w:color="auto"/>
                  </w:divBdr>
                </w:div>
                <w:div w:id="924801262">
                  <w:marLeft w:val="0"/>
                  <w:marRight w:val="0"/>
                  <w:marTop w:val="0"/>
                  <w:marBottom w:val="0"/>
                  <w:divBdr>
                    <w:top w:val="none" w:sz="0" w:space="0" w:color="auto"/>
                    <w:left w:val="none" w:sz="0" w:space="0" w:color="auto"/>
                    <w:bottom w:val="none" w:sz="0" w:space="0" w:color="auto"/>
                    <w:right w:val="none" w:sz="0" w:space="0" w:color="auto"/>
                  </w:divBdr>
                </w:div>
              </w:divsChild>
            </w:div>
            <w:div w:id="142162235">
              <w:marLeft w:val="0"/>
              <w:marRight w:val="0"/>
              <w:marTop w:val="0"/>
              <w:marBottom w:val="0"/>
              <w:divBdr>
                <w:top w:val="none" w:sz="0" w:space="0" w:color="auto"/>
                <w:left w:val="none" w:sz="0" w:space="0" w:color="auto"/>
                <w:bottom w:val="none" w:sz="0" w:space="0" w:color="auto"/>
                <w:right w:val="none" w:sz="0" w:space="0" w:color="auto"/>
              </w:divBdr>
            </w:div>
          </w:divsChild>
        </w:div>
        <w:div w:id="182282892">
          <w:marLeft w:val="0"/>
          <w:marRight w:val="0"/>
          <w:marTop w:val="0"/>
          <w:marBottom w:val="0"/>
          <w:divBdr>
            <w:top w:val="none" w:sz="0" w:space="0" w:color="auto"/>
            <w:left w:val="none" w:sz="0" w:space="0" w:color="auto"/>
            <w:bottom w:val="none" w:sz="0" w:space="0" w:color="auto"/>
            <w:right w:val="none" w:sz="0" w:space="0" w:color="auto"/>
          </w:divBdr>
        </w:div>
      </w:divsChild>
    </w:div>
    <w:div w:id="476263237">
      <w:bodyDiv w:val="1"/>
      <w:marLeft w:val="0"/>
      <w:marRight w:val="0"/>
      <w:marTop w:val="0"/>
      <w:marBottom w:val="0"/>
      <w:divBdr>
        <w:top w:val="none" w:sz="0" w:space="0" w:color="auto"/>
        <w:left w:val="none" w:sz="0" w:space="0" w:color="auto"/>
        <w:bottom w:val="none" w:sz="0" w:space="0" w:color="auto"/>
        <w:right w:val="none" w:sz="0" w:space="0" w:color="auto"/>
      </w:divBdr>
    </w:div>
    <w:div w:id="617107300">
      <w:bodyDiv w:val="1"/>
      <w:marLeft w:val="0"/>
      <w:marRight w:val="0"/>
      <w:marTop w:val="0"/>
      <w:marBottom w:val="0"/>
      <w:divBdr>
        <w:top w:val="none" w:sz="0" w:space="0" w:color="auto"/>
        <w:left w:val="none" w:sz="0" w:space="0" w:color="auto"/>
        <w:bottom w:val="none" w:sz="0" w:space="0" w:color="auto"/>
        <w:right w:val="none" w:sz="0" w:space="0" w:color="auto"/>
      </w:divBdr>
    </w:div>
    <w:div w:id="789931442">
      <w:bodyDiv w:val="1"/>
      <w:marLeft w:val="0"/>
      <w:marRight w:val="0"/>
      <w:marTop w:val="0"/>
      <w:marBottom w:val="0"/>
      <w:divBdr>
        <w:top w:val="none" w:sz="0" w:space="0" w:color="auto"/>
        <w:left w:val="none" w:sz="0" w:space="0" w:color="auto"/>
        <w:bottom w:val="none" w:sz="0" w:space="0" w:color="auto"/>
        <w:right w:val="none" w:sz="0" w:space="0" w:color="auto"/>
      </w:divBdr>
      <w:divsChild>
        <w:div w:id="234516844">
          <w:marLeft w:val="0"/>
          <w:marRight w:val="0"/>
          <w:marTop w:val="0"/>
          <w:marBottom w:val="0"/>
          <w:divBdr>
            <w:top w:val="none" w:sz="0" w:space="0" w:color="auto"/>
            <w:left w:val="none" w:sz="0" w:space="0" w:color="auto"/>
            <w:bottom w:val="none" w:sz="0" w:space="0" w:color="auto"/>
            <w:right w:val="none" w:sz="0" w:space="0" w:color="auto"/>
          </w:divBdr>
        </w:div>
      </w:divsChild>
    </w:div>
    <w:div w:id="820121425">
      <w:bodyDiv w:val="1"/>
      <w:marLeft w:val="0"/>
      <w:marRight w:val="0"/>
      <w:marTop w:val="0"/>
      <w:marBottom w:val="0"/>
      <w:divBdr>
        <w:top w:val="none" w:sz="0" w:space="0" w:color="auto"/>
        <w:left w:val="none" w:sz="0" w:space="0" w:color="auto"/>
        <w:bottom w:val="none" w:sz="0" w:space="0" w:color="auto"/>
        <w:right w:val="none" w:sz="0" w:space="0" w:color="auto"/>
      </w:divBdr>
      <w:divsChild>
        <w:div w:id="720061368">
          <w:marLeft w:val="0"/>
          <w:marRight w:val="0"/>
          <w:marTop w:val="0"/>
          <w:marBottom w:val="0"/>
          <w:divBdr>
            <w:top w:val="none" w:sz="0" w:space="0" w:color="auto"/>
            <w:left w:val="none" w:sz="0" w:space="0" w:color="auto"/>
            <w:bottom w:val="none" w:sz="0" w:space="0" w:color="auto"/>
            <w:right w:val="none" w:sz="0" w:space="0" w:color="auto"/>
          </w:divBdr>
        </w:div>
        <w:div w:id="2083288291">
          <w:marLeft w:val="0"/>
          <w:marRight w:val="0"/>
          <w:marTop w:val="0"/>
          <w:marBottom w:val="0"/>
          <w:divBdr>
            <w:top w:val="none" w:sz="0" w:space="0" w:color="auto"/>
            <w:left w:val="none" w:sz="0" w:space="0" w:color="auto"/>
            <w:bottom w:val="none" w:sz="0" w:space="0" w:color="auto"/>
            <w:right w:val="none" w:sz="0" w:space="0" w:color="auto"/>
          </w:divBdr>
        </w:div>
        <w:div w:id="1591235034">
          <w:marLeft w:val="0"/>
          <w:marRight w:val="0"/>
          <w:marTop w:val="0"/>
          <w:marBottom w:val="0"/>
          <w:divBdr>
            <w:top w:val="none" w:sz="0" w:space="0" w:color="auto"/>
            <w:left w:val="none" w:sz="0" w:space="0" w:color="auto"/>
            <w:bottom w:val="none" w:sz="0" w:space="0" w:color="auto"/>
            <w:right w:val="none" w:sz="0" w:space="0" w:color="auto"/>
          </w:divBdr>
        </w:div>
        <w:div w:id="1043408323">
          <w:marLeft w:val="0"/>
          <w:marRight w:val="0"/>
          <w:marTop w:val="0"/>
          <w:marBottom w:val="0"/>
          <w:divBdr>
            <w:top w:val="none" w:sz="0" w:space="0" w:color="auto"/>
            <w:left w:val="none" w:sz="0" w:space="0" w:color="auto"/>
            <w:bottom w:val="none" w:sz="0" w:space="0" w:color="auto"/>
            <w:right w:val="none" w:sz="0" w:space="0" w:color="auto"/>
          </w:divBdr>
        </w:div>
      </w:divsChild>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192493382">
      <w:bodyDiv w:val="1"/>
      <w:marLeft w:val="0"/>
      <w:marRight w:val="0"/>
      <w:marTop w:val="0"/>
      <w:marBottom w:val="0"/>
      <w:divBdr>
        <w:top w:val="none" w:sz="0" w:space="0" w:color="auto"/>
        <w:left w:val="none" w:sz="0" w:space="0" w:color="auto"/>
        <w:bottom w:val="none" w:sz="0" w:space="0" w:color="auto"/>
        <w:right w:val="none" w:sz="0" w:space="0" w:color="auto"/>
      </w:divBdr>
      <w:divsChild>
        <w:div w:id="485054289">
          <w:marLeft w:val="0"/>
          <w:marRight w:val="0"/>
          <w:marTop w:val="0"/>
          <w:marBottom w:val="0"/>
          <w:divBdr>
            <w:top w:val="none" w:sz="0" w:space="0" w:color="auto"/>
            <w:left w:val="none" w:sz="0" w:space="0" w:color="auto"/>
            <w:bottom w:val="none" w:sz="0" w:space="0" w:color="auto"/>
            <w:right w:val="none" w:sz="0" w:space="0" w:color="auto"/>
          </w:divBdr>
        </w:div>
      </w:divsChild>
    </w:div>
    <w:div w:id="1283340830">
      <w:bodyDiv w:val="1"/>
      <w:marLeft w:val="0"/>
      <w:marRight w:val="0"/>
      <w:marTop w:val="0"/>
      <w:marBottom w:val="0"/>
      <w:divBdr>
        <w:top w:val="none" w:sz="0" w:space="0" w:color="auto"/>
        <w:left w:val="none" w:sz="0" w:space="0" w:color="auto"/>
        <w:bottom w:val="none" w:sz="0" w:space="0" w:color="auto"/>
        <w:right w:val="none" w:sz="0" w:space="0" w:color="auto"/>
      </w:divBdr>
    </w:div>
    <w:div w:id="1569149271">
      <w:bodyDiv w:val="1"/>
      <w:marLeft w:val="0"/>
      <w:marRight w:val="0"/>
      <w:marTop w:val="0"/>
      <w:marBottom w:val="0"/>
      <w:divBdr>
        <w:top w:val="none" w:sz="0" w:space="0" w:color="auto"/>
        <w:left w:val="none" w:sz="0" w:space="0" w:color="auto"/>
        <w:bottom w:val="none" w:sz="0" w:space="0" w:color="auto"/>
        <w:right w:val="none" w:sz="0" w:space="0" w:color="auto"/>
      </w:divBdr>
    </w:div>
    <w:div w:id="1703820495">
      <w:bodyDiv w:val="1"/>
      <w:marLeft w:val="0"/>
      <w:marRight w:val="0"/>
      <w:marTop w:val="0"/>
      <w:marBottom w:val="0"/>
      <w:divBdr>
        <w:top w:val="none" w:sz="0" w:space="0" w:color="auto"/>
        <w:left w:val="none" w:sz="0" w:space="0" w:color="auto"/>
        <w:bottom w:val="none" w:sz="0" w:space="0" w:color="auto"/>
        <w:right w:val="none" w:sz="0" w:space="0" w:color="auto"/>
      </w:divBdr>
      <w:divsChild>
        <w:div w:id="200557250">
          <w:marLeft w:val="0"/>
          <w:marRight w:val="0"/>
          <w:marTop w:val="0"/>
          <w:marBottom w:val="0"/>
          <w:divBdr>
            <w:top w:val="none" w:sz="0" w:space="0" w:color="auto"/>
            <w:left w:val="none" w:sz="0" w:space="0" w:color="auto"/>
            <w:bottom w:val="none" w:sz="0" w:space="0" w:color="auto"/>
            <w:right w:val="none" w:sz="0" w:space="0" w:color="auto"/>
          </w:divBdr>
        </w:div>
      </w:divsChild>
    </w:div>
    <w:div w:id="1735927302">
      <w:bodyDiv w:val="1"/>
      <w:marLeft w:val="0"/>
      <w:marRight w:val="0"/>
      <w:marTop w:val="0"/>
      <w:marBottom w:val="0"/>
      <w:divBdr>
        <w:top w:val="none" w:sz="0" w:space="0" w:color="auto"/>
        <w:left w:val="none" w:sz="0" w:space="0" w:color="auto"/>
        <w:bottom w:val="none" w:sz="0" w:space="0" w:color="auto"/>
        <w:right w:val="none" w:sz="0" w:space="0" w:color="auto"/>
      </w:divBdr>
    </w:div>
    <w:div w:id="1893425631">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F2491-A452-40E9-A60B-CF650DE3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22</Pages>
  <Words>3433</Words>
  <Characters>24094</Characters>
  <Application>Microsoft Office Word</Application>
  <DocSecurity>4</DocSecurity>
  <Lines>200</Lines>
  <Paragraphs>54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2023-08-25T09:57:00Z</cp:lastPrinted>
  <dcterms:created xsi:type="dcterms:W3CDTF">2024-08-08T13:26:00Z</dcterms:created>
  <dcterms:modified xsi:type="dcterms:W3CDTF">2024-08-08T13:26:00Z</dcterms:modified>
</cp:coreProperties>
</file>