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0EB0" w14:textId="77777777" w:rsidR="008079EA" w:rsidRPr="00E73DC0" w:rsidRDefault="002172A6" w:rsidP="00FF5F6B">
      <w:pPr>
        <w:ind w:right="567"/>
        <w:jc w:val="center"/>
        <w:rPr>
          <w:b/>
        </w:rPr>
      </w:pPr>
      <w:bookmarkStart w:id="0" w:name="_GoBack"/>
      <w:bookmarkEnd w:id="0"/>
      <w:r w:rsidRPr="00E73DC0">
        <w:rPr>
          <w:b/>
        </w:rPr>
        <w:t>AIŠKINAMASIS RAŠTAS</w:t>
      </w:r>
    </w:p>
    <w:p w14:paraId="75503A1F" w14:textId="77777777" w:rsidR="00057588" w:rsidRPr="00E73DC0" w:rsidRDefault="00057588" w:rsidP="00FF5F6B">
      <w:pPr>
        <w:ind w:right="567"/>
        <w:jc w:val="center"/>
      </w:pPr>
    </w:p>
    <w:p w14:paraId="21D29C58" w14:textId="77777777" w:rsidR="00635379" w:rsidRDefault="00635379" w:rsidP="00C42990">
      <w:pPr>
        <w:pStyle w:val="statymopavad"/>
        <w:spacing w:line="240" w:lineRule="auto"/>
        <w:ind w:firstLine="851"/>
        <w:rPr>
          <w:rFonts w:ascii="Times New Roman" w:hAnsi="Times New Roman"/>
          <w:b/>
          <w:szCs w:val="24"/>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ĮNAŠU</w:t>
      </w:r>
    </w:p>
    <w:p w14:paraId="1B2F5D05" w14:textId="77777777" w:rsidR="00ED0D20" w:rsidRPr="007324F5" w:rsidRDefault="00ED0D20" w:rsidP="00C42990">
      <w:pPr>
        <w:pStyle w:val="statymopavad"/>
        <w:spacing w:line="240" w:lineRule="auto"/>
        <w:ind w:firstLine="851"/>
        <w:rPr>
          <w:b/>
        </w:rPr>
      </w:pPr>
    </w:p>
    <w:p w14:paraId="27C490CC" w14:textId="77777777" w:rsidR="00A72868" w:rsidRDefault="00A72868" w:rsidP="00F3764B">
      <w:pPr>
        <w:spacing w:line="276" w:lineRule="auto"/>
        <w:ind w:firstLine="851"/>
        <w:rPr>
          <w:b/>
          <w:bCs/>
        </w:rPr>
      </w:pPr>
    </w:p>
    <w:p w14:paraId="6B8B5CD6" w14:textId="4F98F0BF" w:rsidR="00844398" w:rsidRPr="00F661B2" w:rsidRDefault="00AC3E2C" w:rsidP="00F3764B">
      <w:pPr>
        <w:pStyle w:val="Sraopastraipa"/>
        <w:numPr>
          <w:ilvl w:val="0"/>
          <w:numId w:val="28"/>
        </w:numPr>
        <w:spacing w:line="276" w:lineRule="auto"/>
        <w:jc w:val="both"/>
        <w:rPr>
          <w:b/>
          <w:bCs/>
          <w:lang w:val="lt-LT"/>
        </w:rPr>
      </w:pPr>
      <w:r w:rsidRPr="00F661B2">
        <w:rPr>
          <w:b/>
          <w:bCs/>
          <w:lang w:val="lt-LT"/>
        </w:rPr>
        <w:t xml:space="preserve">Sprendimo projekto tikslai ir uždaviniai: </w:t>
      </w:r>
    </w:p>
    <w:p w14:paraId="2E11C96A" w14:textId="77777777" w:rsidR="00E73DC0" w:rsidRPr="007324F5" w:rsidRDefault="00E73DC0" w:rsidP="00B9188C">
      <w:pPr>
        <w:pStyle w:val="Betarp"/>
        <w:shd w:val="clear" w:color="auto" w:fill="FFFFFF" w:themeFill="background1"/>
        <w:spacing w:line="276" w:lineRule="auto"/>
        <w:ind w:firstLine="720"/>
        <w:jc w:val="both"/>
        <w:rPr>
          <w:rFonts w:ascii="Times New Roman" w:hAnsi="Times New Roman" w:cs="Times New Roman"/>
          <w:sz w:val="24"/>
          <w:szCs w:val="24"/>
        </w:rPr>
      </w:pPr>
      <w:r w:rsidRPr="00F661B2">
        <w:rPr>
          <w:rFonts w:ascii="Times New Roman" w:hAnsi="Times New Roman" w:cs="Times New Roman"/>
          <w:sz w:val="24"/>
          <w:szCs w:val="24"/>
        </w:rPr>
        <w:t>Panevėžio miesto savivaldybė (toliau – Savivaldybė</w:t>
      </w:r>
      <w:r w:rsidRPr="007324F5">
        <w:rPr>
          <w:rFonts w:ascii="Times New Roman" w:hAnsi="Times New Roman" w:cs="Times New Roman"/>
          <w:sz w:val="24"/>
          <w:szCs w:val="24"/>
        </w:rPr>
        <w:t xml:space="preserve">) vykdo Vietos savivaldos įstatymo </w:t>
      </w:r>
    </w:p>
    <w:p w14:paraId="7B68BC79" w14:textId="77777777" w:rsidR="00E73DC0" w:rsidRPr="007324F5" w:rsidRDefault="00E73DC0" w:rsidP="00B9188C">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7C136D68" w14:textId="627ABD88" w:rsidR="00F42179" w:rsidRDefault="00E73DC0"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w:t>
      </w:r>
      <w:r w:rsidR="00623A71">
        <w:rPr>
          <w:rFonts w:ascii="Times New Roman" w:hAnsi="Times New Roman" w:cs="Times New Roman"/>
          <w:sz w:val="24"/>
          <w:szCs w:val="24"/>
        </w:rPr>
        <w:t xml:space="preserve"> </w:t>
      </w:r>
      <w:r w:rsidR="00F42179" w:rsidRPr="00F42179">
        <w:rPr>
          <w:rFonts w:ascii="Times New Roman" w:hAnsi="Times New Roman" w:cs="Times New Roman"/>
          <w:sz w:val="24"/>
          <w:szCs w:val="24"/>
        </w:rPr>
        <w:t xml:space="preserve"> įstatuose numatytiems veiklos tikslams</w:t>
      </w:r>
      <w:r w:rsidR="00F42179">
        <w:rPr>
          <w:rFonts w:ascii="Times New Roman" w:hAnsi="Times New Roman" w:cs="Times New Roman"/>
          <w:sz w:val="24"/>
          <w:szCs w:val="24"/>
        </w:rPr>
        <w:t>.</w:t>
      </w:r>
    </w:p>
    <w:p w14:paraId="0FC62F2B" w14:textId="1201FFE1" w:rsidR="00C10375" w:rsidRPr="00187293" w:rsidRDefault="00C10375" w:rsidP="00C10375">
      <w:pPr>
        <w:spacing w:line="276" w:lineRule="auto"/>
        <w:ind w:firstLine="851"/>
        <w:jc w:val="both"/>
        <w:rPr>
          <w:lang w:eastAsia="lt-LT"/>
        </w:rPr>
      </w:pPr>
      <w:r w:rsidRPr="00D11EFF">
        <w:rPr>
          <w:lang w:eastAsia="lt-LT"/>
        </w:rPr>
        <w:t xml:space="preserve">Įstaigai siekiant numatytų tikslų – </w:t>
      </w:r>
      <w:r w:rsidRPr="00D11EFF">
        <w:rPr>
          <w:rFonts w:eastAsia="Calibri"/>
        </w:rPr>
        <w:t xml:space="preserve"> išsaugoti veikiantį Aukštaitijos siaurąjį geležinkelį,  vykdyti edukacinę programą „Panevėžio siaurukas“, organizuoti</w:t>
      </w:r>
      <w:r>
        <w:rPr>
          <w:rFonts w:eastAsia="Calibri"/>
        </w:rPr>
        <w:t xml:space="preserve"> </w:t>
      </w:r>
      <w:r w:rsidRPr="00D11EFF">
        <w:rPr>
          <w:rFonts w:eastAsia="Calibri"/>
        </w:rPr>
        <w:t>Aukštaitijos siaur</w:t>
      </w:r>
      <w:r>
        <w:rPr>
          <w:rFonts w:eastAsia="Calibri"/>
        </w:rPr>
        <w:t>ojo</w:t>
      </w:r>
      <w:r w:rsidRPr="00D11EFF">
        <w:rPr>
          <w:rFonts w:eastAsia="Calibri"/>
        </w:rPr>
        <w:t xml:space="preserve"> geležinkel</w:t>
      </w:r>
      <w:r>
        <w:rPr>
          <w:rFonts w:eastAsia="Calibri"/>
        </w:rPr>
        <w:t>io 125 – ojo gimtadienio</w:t>
      </w:r>
      <w:r w:rsidRPr="00D11EFF">
        <w:rPr>
          <w:rFonts w:eastAsia="Calibri"/>
        </w:rPr>
        <w:t xml:space="preserve"> renginį</w:t>
      </w:r>
      <w:r>
        <w:rPr>
          <w:rFonts w:eastAsia="Calibri"/>
        </w:rPr>
        <w:t>,</w:t>
      </w:r>
      <w:r w:rsidRPr="00D11EFF">
        <w:rPr>
          <w:rFonts w:eastAsia="Calibri"/>
        </w:rPr>
        <w:t xml:space="preserve"> </w:t>
      </w:r>
      <w:r w:rsidRPr="006B07D9">
        <w:rPr>
          <w:rFonts w:eastAsia="Calibri"/>
        </w:rPr>
        <w:t>organizuoti ir vykdyti</w:t>
      </w:r>
      <w:r w:rsidRPr="00D11EFF">
        <w:rPr>
          <w:rFonts w:eastAsia="Calibri"/>
        </w:rPr>
        <w:t xml:space="preserve"> reguliarius reisus „Kalėdinis </w:t>
      </w:r>
      <w:r>
        <w:rPr>
          <w:rFonts w:eastAsia="Calibri"/>
        </w:rPr>
        <w:t>siaurukas</w:t>
      </w:r>
      <w:r w:rsidRPr="00D11EFF">
        <w:rPr>
          <w:rFonts w:eastAsia="Calibri"/>
        </w:rPr>
        <w:t>“</w:t>
      </w:r>
      <w:r>
        <w:rPr>
          <w:rFonts w:eastAsia="Calibri"/>
        </w:rPr>
        <w:t>, organizuoti Kalėdinio siauruko programą, kuri vyks Panevėžio siaurojo geležinkelio depe</w:t>
      </w:r>
      <w:r w:rsidRPr="00D11EFF">
        <w:rPr>
          <w:rFonts w:eastAsia="Calibri"/>
        </w:rPr>
        <w:t xml:space="preserve">; prisidėti prie visuomenės interesus atitinkančios Lietuvos susisiekimo sistemos kūrimo, užtikrinant aukščiausius kokybės, saugos ir saugumo standartus; bendradarbiaujant su savivaldybėmis kurti patrauklią aplinką ir siekti, kad Aukštaitijos siaurasis geležinkelis taptų kultūrinio turizmo objektu </w:t>
      </w:r>
      <w:r w:rsidRPr="00D11EFF">
        <w:rPr>
          <w:lang w:eastAsia="lt-LT"/>
        </w:rPr>
        <w:t xml:space="preserve"> yra reikalingas papildomas kapitalo padidinimo įnašas iš Savivaldybės biudžeto. </w:t>
      </w:r>
      <w:r w:rsidRPr="00D11EFF">
        <w:rPr>
          <w:rFonts w:eastAsia="Calibri"/>
        </w:rPr>
        <w:t xml:space="preserve">Įstaigos dalininkų patvirtintame </w:t>
      </w:r>
      <w:r w:rsidRPr="00D11EFF">
        <w:t>VšĮ „</w:t>
      </w:r>
      <w:r w:rsidRPr="00D11EFF">
        <w:rPr>
          <w:rFonts w:eastAsia="Calibri"/>
        </w:rPr>
        <w:t>Aukštaitijos siaurasis geležinkelis“ 202</w:t>
      </w:r>
      <w:r>
        <w:rPr>
          <w:rFonts w:eastAsia="Calibri"/>
        </w:rPr>
        <w:t>4</w:t>
      </w:r>
      <w:r w:rsidRPr="00D11EFF">
        <w:rPr>
          <w:rFonts w:eastAsia="Calibri"/>
        </w:rPr>
        <w:t>-202</w:t>
      </w:r>
      <w:r>
        <w:rPr>
          <w:rFonts w:eastAsia="Calibri"/>
        </w:rPr>
        <w:t>6</w:t>
      </w:r>
      <w:r w:rsidRPr="00D11EFF">
        <w:rPr>
          <w:rFonts w:eastAsia="Calibri"/>
        </w:rPr>
        <w:t xml:space="preserve"> metų strateginiame veiklos plane numatyta, kad įstaigos dalininkai yra įsipareigoję kasmet skirti papildomus finansinius įnašus veiklos plėtrai, reguliarių reisų organizavimui.</w:t>
      </w:r>
      <w:r>
        <w:rPr>
          <w:rFonts w:eastAsia="Calibri"/>
        </w:rPr>
        <w:t xml:space="preserve"> </w:t>
      </w:r>
    </w:p>
    <w:p w14:paraId="48440D1B" w14:textId="77777777" w:rsidR="00000DC6" w:rsidRPr="00000DC6" w:rsidRDefault="00000DC6"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1" w:name="_Hlk26480930"/>
      <w:r w:rsidRPr="00000DC6">
        <w:rPr>
          <w:rFonts w:ascii="Times New Roman" w:hAnsi="Times New Roman" w:cs="Times New Roman"/>
          <w:sz w:val="24"/>
          <w:szCs w:val="24"/>
        </w:rPr>
        <w:t>22 straipsnio 1 dalies 2 punktu</w:t>
      </w:r>
      <w:bookmarkEnd w:id="1"/>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75B79222" w14:textId="77777777" w:rsidR="00000DC6" w:rsidRDefault="00000DC6"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3E25489C" w14:textId="77777777" w:rsidR="00844398" w:rsidRDefault="00844398" w:rsidP="00F3764B">
      <w:pPr>
        <w:pStyle w:val="Betarp"/>
        <w:shd w:val="clear" w:color="auto" w:fill="FFFFFF" w:themeFill="background1"/>
        <w:spacing w:line="276" w:lineRule="auto"/>
        <w:ind w:firstLine="720"/>
        <w:jc w:val="both"/>
        <w:rPr>
          <w:rFonts w:ascii="Times New Roman" w:hAnsi="Times New Roman" w:cs="Times New Roman"/>
          <w:sz w:val="24"/>
          <w:szCs w:val="24"/>
        </w:rPr>
      </w:pPr>
    </w:p>
    <w:p w14:paraId="43C6C264" w14:textId="77777777" w:rsidR="00ED0D20" w:rsidRDefault="00844398" w:rsidP="00F3764B">
      <w:pPr>
        <w:pStyle w:val="Sraopastraipa"/>
        <w:numPr>
          <w:ilvl w:val="0"/>
          <w:numId w:val="28"/>
        </w:numPr>
        <w:spacing w:after="160" w:line="276" w:lineRule="auto"/>
        <w:jc w:val="both"/>
        <w:rPr>
          <w:rFonts w:ascii="Times New Roman" w:hAnsi="Times New Roman"/>
          <w:b/>
          <w:bCs/>
          <w:lang w:val="lt-LT"/>
        </w:rPr>
      </w:pPr>
      <w:r w:rsidRPr="00F661B2">
        <w:rPr>
          <w:b/>
          <w:bCs/>
          <w:lang w:val="lt-LT"/>
        </w:rPr>
        <w:t>S</w:t>
      </w:r>
      <w:r w:rsidRPr="00F661B2">
        <w:rPr>
          <w:rFonts w:ascii="Times New Roman" w:hAnsi="Times New Roman"/>
          <w:b/>
          <w:bCs/>
          <w:lang w:val="lt-LT"/>
        </w:rPr>
        <w:t xml:space="preserve">iūlomos teisinio reguliavimo </w:t>
      </w:r>
      <w:r w:rsidR="00AC3E2C" w:rsidRPr="00F661B2">
        <w:rPr>
          <w:rFonts w:ascii="Times New Roman" w:hAnsi="Times New Roman"/>
          <w:b/>
          <w:bCs/>
          <w:lang w:val="lt-LT"/>
        </w:rPr>
        <w:t>nuostatos, laukiami rezultatai:</w:t>
      </w:r>
      <w:r w:rsidRPr="00F661B2">
        <w:rPr>
          <w:rFonts w:ascii="Times New Roman" w:hAnsi="Times New Roman"/>
          <w:b/>
          <w:bCs/>
          <w:lang w:val="lt-LT"/>
        </w:rPr>
        <w:t xml:space="preserve"> </w:t>
      </w:r>
    </w:p>
    <w:p w14:paraId="2843E684" w14:textId="798262D8" w:rsidR="00893C6F" w:rsidRDefault="00C10375" w:rsidP="006B07D9">
      <w:pPr>
        <w:spacing w:line="276" w:lineRule="auto"/>
        <w:ind w:firstLine="720"/>
        <w:jc w:val="both"/>
        <w:rPr>
          <w:color w:val="000000"/>
          <w:lang w:eastAsia="lt-LT"/>
        </w:rPr>
      </w:pPr>
      <w:r w:rsidRPr="006B07D9">
        <w:t xml:space="preserve">Priėmus teigiamą sprendimą VšĮ „Aukštaitijos siaurasis geležinkelis“ galėtų </w:t>
      </w:r>
      <w:r w:rsidR="00724CBE" w:rsidRPr="006B07D9">
        <w:t xml:space="preserve">organizuoti ir </w:t>
      </w:r>
      <w:r w:rsidRPr="006B07D9">
        <w:t>vykdyti</w:t>
      </w:r>
      <w:r w:rsidR="00724CBE" w:rsidRPr="006B07D9">
        <w:t xml:space="preserve">: </w:t>
      </w:r>
      <w:r w:rsidRPr="006B07D9">
        <w:t>15 edukacinių  renginių „Panevėžio siaurukas“, kuri</w:t>
      </w:r>
      <w:r w:rsidR="00724CBE" w:rsidRPr="006B07D9">
        <w:t>ų</w:t>
      </w:r>
      <w:r w:rsidRPr="006B07D9">
        <w:t xml:space="preserve"> metu Panevėžio miesto gyventojams ir Panevėžio miestą lankantiems turistams </w:t>
      </w:r>
      <w:r w:rsidR="005576B2" w:rsidRPr="006B07D9">
        <w:t xml:space="preserve">būtų </w:t>
      </w:r>
      <w:r w:rsidRPr="006B07D9">
        <w:t>pristatomas siaurojo geležinkelio kultūros paveldas</w:t>
      </w:r>
      <w:r w:rsidR="00724CBE" w:rsidRPr="006B07D9">
        <w:t>, skiriama 1300 Eur.</w:t>
      </w:r>
      <w:r w:rsidR="006B07D9">
        <w:t xml:space="preserve"> </w:t>
      </w:r>
      <w:r w:rsidR="005576B2" w:rsidRPr="006B07D9">
        <w:t>Dalininkų įnašas taip pat būtų panaudotas stoties erdvių pritaikymui ir papuošimui kalėdinėms kelionėms (1500 Eur),</w:t>
      </w:r>
      <w:r w:rsidR="00A73C28" w:rsidRPr="006B07D9">
        <w:t xml:space="preserve"> renginių ir edukacijų viešinimui (1400 Eur),</w:t>
      </w:r>
      <w:r w:rsidR="005576B2" w:rsidRPr="006B07D9">
        <w:t xml:space="preserve"> technikos paruošimui (3600 Eur), </w:t>
      </w:r>
      <w:r w:rsidR="00A73C28" w:rsidRPr="006B07D9">
        <w:t xml:space="preserve">Panevėžio Depo – garvežinės vidaus ir lauko erdvių, esančių šalia Depo pritaikymas, paruošimas ir </w:t>
      </w:r>
      <w:r w:rsidR="00A73C28" w:rsidRPr="00893C6F">
        <w:rPr>
          <w:color w:val="000000"/>
          <w:lang w:eastAsia="lt-LT"/>
        </w:rPr>
        <w:t xml:space="preserve">papuošimas „Kalėdinis siaurukas“ renginiams </w:t>
      </w:r>
      <w:r w:rsidR="006B07D9">
        <w:rPr>
          <w:color w:val="000000"/>
          <w:lang w:eastAsia="lt-LT"/>
        </w:rPr>
        <w:t>(</w:t>
      </w:r>
      <w:r w:rsidR="00A73C28" w:rsidRPr="00893C6F">
        <w:rPr>
          <w:color w:val="000000"/>
          <w:lang w:eastAsia="lt-LT"/>
        </w:rPr>
        <w:t>4000 Eur</w:t>
      </w:r>
      <w:r w:rsidR="006B07D9">
        <w:rPr>
          <w:color w:val="000000"/>
          <w:lang w:eastAsia="lt-LT"/>
        </w:rPr>
        <w:t>)</w:t>
      </w:r>
      <w:r w:rsidR="00A73C28">
        <w:rPr>
          <w:color w:val="000000"/>
          <w:lang w:eastAsia="lt-LT"/>
        </w:rPr>
        <w:t xml:space="preserve">, </w:t>
      </w:r>
      <w:r w:rsidR="005576B2" w:rsidRPr="00893C6F">
        <w:rPr>
          <w:color w:val="000000"/>
          <w:lang w:eastAsia="lt-LT"/>
        </w:rPr>
        <w:t>Kalėdin</w:t>
      </w:r>
      <w:r w:rsidR="00A73C28">
        <w:rPr>
          <w:color w:val="000000"/>
          <w:lang w:eastAsia="lt-LT"/>
        </w:rPr>
        <w:t>ės</w:t>
      </w:r>
      <w:r w:rsidR="005576B2" w:rsidRPr="00893C6F">
        <w:rPr>
          <w:color w:val="000000"/>
          <w:lang w:eastAsia="lt-LT"/>
        </w:rPr>
        <w:t xml:space="preserve"> šventės </w:t>
      </w:r>
      <w:r w:rsidR="005576B2" w:rsidRPr="00893C6F">
        <w:rPr>
          <w:color w:val="000000"/>
          <w:lang w:eastAsia="lt-LT"/>
        </w:rPr>
        <w:lastRenderedPageBreak/>
        <w:t>programos sukūrimui ir apmokėjimui už organizavimą bei vedimą pagal sutartis (1000 Eur)</w:t>
      </w:r>
      <w:r w:rsidR="006B07D9">
        <w:rPr>
          <w:color w:val="000000"/>
          <w:lang w:eastAsia="lt-LT"/>
        </w:rPr>
        <w:t xml:space="preserve">, </w:t>
      </w:r>
      <w:r w:rsidR="006B07D9" w:rsidRPr="005576B2">
        <w:rPr>
          <w:color w:val="000000"/>
          <w:lang w:eastAsia="lt-LT"/>
        </w:rPr>
        <w:t>Aukštaitijos siaur</w:t>
      </w:r>
      <w:r w:rsidR="006B07D9">
        <w:rPr>
          <w:color w:val="000000"/>
          <w:lang w:eastAsia="lt-LT"/>
        </w:rPr>
        <w:t>ojo</w:t>
      </w:r>
      <w:r w:rsidR="006B07D9" w:rsidRPr="005576B2">
        <w:rPr>
          <w:color w:val="000000"/>
          <w:lang w:eastAsia="lt-LT"/>
        </w:rPr>
        <w:t xml:space="preserve"> geležinkeli</w:t>
      </w:r>
      <w:r w:rsidR="006B07D9">
        <w:rPr>
          <w:color w:val="000000"/>
          <w:lang w:eastAsia="lt-LT"/>
        </w:rPr>
        <w:t>o</w:t>
      </w:r>
      <w:r w:rsidR="006B07D9" w:rsidRPr="005576B2">
        <w:rPr>
          <w:color w:val="000000"/>
          <w:lang w:eastAsia="lt-LT"/>
        </w:rPr>
        <w:t xml:space="preserve"> 125-ąjį jubiliej</w:t>
      </w:r>
      <w:r w:rsidR="006B07D9">
        <w:rPr>
          <w:color w:val="000000"/>
          <w:lang w:eastAsia="lt-LT"/>
        </w:rPr>
        <w:t>iniams renginiams (2200 Eur).</w:t>
      </w:r>
    </w:p>
    <w:p w14:paraId="50D923CE" w14:textId="00FB0070" w:rsidR="00152637" w:rsidRDefault="00FA6FD7" w:rsidP="00893C6F">
      <w:pPr>
        <w:pStyle w:val="Sraopastraipa"/>
        <w:spacing w:after="160" w:line="276" w:lineRule="auto"/>
        <w:ind w:left="0" w:firstLine="851"/>
        <w:jc w:val="both"/>
        <w:rPr>
          <w:color w:val="000000"/>
          <w:lang w:val="lt-LT" w:eastAsia="lt-LT"/>
        </w:rPr>
      </w:pPr>
      <w:r>
        <w:rPr>
          <w:color w:val="000000"/>
          <w:lang w:val="lt-LT" w:eastAsia="lt-LT"/>
        </w:rPr>
        <w:t>Tikimasi</w:t>
      </w:r>
      <w:r w:rsidR="00152637">
        <w:rPr>
          <w:color w:val="000000"/>
          <w:lang w:val="lt-LT" w:eastAsia="lt-LT"/>
        </w:rPr>
        <w:t xml:space="preserve">, kad </w:t>
      </w:r>
      <w:r w:rsidR="00152637" w:rsidRPr="00152637">
        <w:rPr>
          <w:color w:val="000000"/>
          <w:lang w:val="lt-LT" w:eastAsia="lt-LT"/>
        </w:rPr>
        <w:t xml:space="preserve">renginiuose dalyvaus apie </w:t>
      </w:r>
      <w:r w:rsidR="00152637">
        <w:rPr>
          <w:color w:val="000000"/>
          <w:lang w:val="lt-LT" w:eastAsia="lt-LT"/>
        </w:rPr>
        <w:t>11000</w:t>
      </w:r>
      <w:r w:rsidR="00152637" w:rsidRPr="00152637">
        <w:rPr>
          <w:color w:val="000000"/>
          <w:lang w:val="lt-LT" w:eastAsia="lt-LT"/>
        </w:rPr>
        <w:t xml:space="preserve"> </w:t>
      </w:r>
      <w:r w:rsidR="00152637">
        <w:rPr>
          <w:color w:val="000000"/>
          <w:lang w:val="lt-LT" w:eastAsia="lt-LT"/>
        </w:rPr>
        <w:t>gyventojų</w:t>
      </w:r>
      <w:r>
        <w:rPr>
          <w:color w:val="000000"/>
          <w:lang w:val="lt-LT" w:eastAsia="lt-LT"/>
        </w:rPr>
        <w:t>, planuojamos</w:t>
      </w:r>
      <w:r w:rsidR="00152637" w:rsidRPr="00152637">
        <w:rPr>
          <w:color w:val="000000"/>
          <w:lang w:val="lt-LT" w:eastAsia="lt-LT"/>
        </w:rPr>
        <w:t xml:space="preserve"> </w:t>
      </w:r>
      <w:r>
        <w:rPr>
          <w:color w:val="000000"/>
          <w:lang w:val="lt-LT" w:eastAsia="lt-LT"/>
        </w:rPr>
        <w:t xml:space="preserve">pajamos </w:t>
      </w:r>
      <w:r w:rsidR="00152637" w:rsidRPr="00152637">
        <w:rPr>
          <w:color w:val="000000"/>
          <w:lang w:val="lt-LT" w:eastAsia="lt-LT"/>
        </w:rPr>
        <w:t xml:space="preserve">apie </w:t>
      </w:r>
      <w:r w:rsidR="00152637">
        <w:rPr>
          <w:color w:val="000000"/>
          <w:lang w:val="lt-LT" w:eastAsia="lt-LT"/>
        </w:rPr>
        <w:t>200000</w:t>
      </w:r>
      <w:r w:rsidR="00152637" w:rsidRPr="00152637">
        <w:rPr>
          <w:color w:val="000000"/>
          <w:lang w:val="lt-LT" w:eastAsia="lt-LT"/>
        </w:rPr>
        <w:t xml:space="preserve"> eurų</w:t>
      </w:r>
      <w:r w:rsidR="00152637">
        <w:rPr>
          <w:color w:val="000000"/>
          <w:lang w:val="lt-LT" w:eastAsia="lt-LT"/>
        </w:rPr>
        <w:t>.</w:t>
      </w:r>
    </w:p>
    <w:p w14:paraId="1B25E9DF" w14:textId="4FEF296C" w:rsidR="005576B2" w:rsidRPr="005576B2" w:rsidRDefault="005576B2" w:rsidP="00893C6F">
      <w:pPr>
        <w:pStyle w:val="Sraopastraipa"/>
        <w:spacing w:after="160" w:line="276" w:lineRule="auto"/>
        <w:ind w:left="0" w:firstLine="851"/>
        <w:jc w:val="both"/>
        <w:rPr>
          <w:color w:val="000000"/>
          <w:lang w:val="lt-LT" w:eastAsia="lt-LT"/>
        </w:rPr>
      </w:pPr>
    </w:p>
    <w:p w14:paraId="6172ABD6" w14:textId="2D25DF45" w:rsidR="00844398" w:rsidRPr="00F661B2" w:rsidRDefault="00AC3E2C" w:rsidP="00F3764B">
      <w:pPr>
        <w:pStyle w:val="Sraopastraipa"/>
        <w:numPr>
          <w:ilvl w:val="0"/>
          <w:numId w:val="28"/>
        </w:numPr>
        <w:tabs>
          <w:tab w:val="left" w:pos="0"/>
        </w:tabs>
        <w:spacing w:line="276" w:lineRule="auto"/>
        <w:jc w:val="both"/>
        <w:rPr>
          <w:lang w:val="lt-LT"/>
        </w:rPr>
      </w:pPr>
      <w:r w:rsidRPr="00F661B2">
        <w:rPr>
          <w:b/>
          <w:bCs/>
          <w:lang w:val="lt-LT"/>
        </w:rPr>
        <w:t>Lėšų poreikis ir šaltiniai:</w:t>
      </w:r>
      <w:r w:rsidRPr="00F661B2">
        <w:rPr>
          <w:lang w:val="lt-LT"/>
        </w:rPr>
        <w:t xml:space="preserve"> </w:t>
      </w:r>
    </w:p>
    <w:p w14:paraId="59887F2C" w14:textId="749B2792" w:rsidR="00844398" w:rsidRDefault="00E20C0A" w:rsidP="00F3764B">
      <w:pPr>
        <w:tabs>
          <w:tab w:val="left" w:pos="0"/>
        </w:tabs>
        <w:spacing w:line="276" w:lineRule="auto"/>
        <w:ind w:firstLine="720"/>
        <w:jc w:val="both"/>
        <w:rPr>
          <w:shd w:val="clear" w:color="auto" w:fill="FFFFFF"/>
        </w:rPr>
      </w:pPr>
      <w:r w:rsidRPr="007324F5">
        <w:rPr>
          <w:shd w:val="clear" w:color="auto" w:fill="FFFFFF"/>
        </w:rPr>
        <w:t xml:space="preserve">Panevėžio miesto savivaldybės biudžeto </w:t>
      </w:r>
      <w:r>
        <w:rPr>
          <w:shd w:val="clear" w:color="auto" w:fill="FFFFFF"/>
        </w:rPr>
        <w:t>lėšos –</w:t>
      </w:r>
      <w:r w:rsidRPr="007324F5">
        <w:rPr>
          <w:shd w:val="clear" w:color="auto" w:fill="FFFFFF"/>
        </w:rPr>
        <w:t xml:space="preserve"> </w:t>
      </w:r>
      <w:r w:rsidR="006B07D9">
        <w:t>15</w:t>
      </w:r>
      <w:r w:rsidRPr="007324F5">
        <w:t xml:space="preserve"> 000</w:t>
      </w:r>
      <w:r w:rsidRPr="007324F5">
        <w:rPr>
          <w:shd w:val="clear" w:color="auto" w:fill="FFFFFF"/>
        </w:rPr>
        <w:t xml:space="preserve"> Eur (</w:t>
      </w:r>
      <w:r w:rsidR="006B07D9">
        <w:rPr>
          <w:shd w:val="clear" w:color="auto" w:fill="FFFFFF"/>
        </w:rPr>
        <w:t>penkiolika</w:t>
      </w:r>
      <w:r>
        <w:rPr>
          <w:shd w:val="clear" w:color="auto" w:fill="FFFFFF"/>
        </w:rPr>
        <w:t xml:space="preserve"> tūkstančių </w:t>
      </w:r>
      <w:r w:rsidRPr="007324F5">
        <w:rPr>
          <w:shd w:val="clear" w:color="auto" w:fill="FFFFFF"/>
        </w:rPr>
        <w:t xml:space="preserve">eurų) </w:t>
      </w:r>
      <w:r>
        <w:rPr>
          <w:shd w:val="clear" w:color="auto" w:fill="FFFFFF"/>
        </w:rPr>
        <w:t>viešosios įstaigos dalininkų kapitalo didinimui</w:t>
      </w:r>
      <w:r w:rsidRPr="007324F5">
        <w:rPr>
          <w:shd w:val="clear" w:color="auto" w:fill="FFFFFF"/>
        </w:rPr>
        <w:t>.</w:t>
      </w:r>
    </w:p>
    <w:p w14:paraId="7E360660" w14:textId="77777777" w:rsidR="00F3764B" w:rsidRPr="00F661B2" w:rsidRDefault="00F3764B" w:rsidP="00F3764B">
      <w:pPr>
        <w:tabs>
          <w:tab w:val="left" w:pos="0"/>
        </w:tabs>
        <w:spacing w:line="276" w:lineRule="auto"/>
        <w:ind w:firstLine="720"/>
        <w:jc w:val="both"/>
        <w:rPr>
          <w:shd w:val="clear" w:color="auto" w:fill="FFFFFF"/>
        </w:rPr>
      </w:pPr>
    </w:p>
    <w:p w14:paraId="04774D41" w14:textId="1B41C61E" w:rsidR="00AC3E2C" w:rsidRPr="00F661B2" w:rsidRDefault="00AC3E2C" w:rsidP="00F3764B">
      <w:pPr>
        <w:pStyle w:val="Sraopastraipa"/>
        <w:numPr>
          <w:ilvl w:val="0"/>
          <w:numId w:val="28"/>
        </w:numPr>
        <w:tabs>
          <w:tab w:val="left" w:pos="0"/>
        </w:tabs>
        <w:spacing w:line="276" w:lineRule="auto"/>
        <w:jc w:val="both"/>
        <w:rPr>
          <w:b/>
          <w:lang w:val="lt-LT"/>
        </w:rPr>
      </w:pPr>
      <w:r w:rsidRPr="00F661B2">
        <w:rPr>
          <w:b/>
          <w:bCs/>
          <w:lang w:val="lt-LT"/>
        </w:rPr>
        <w:t>Sprendimui priimti reikalingi pagrindimai, skaičiavimai ar paaiškinimai:</w:t>
      </w:r>
      <w:r w:rsidRPr="00F661B2">
        <w:rPr>
          <w:b/>
          <w:lang w:val="lt-LT"/>
        </w:rPr>
        <w:t xml:space="preserve"> </w:t>
      </w:r>
    </w:p>
    <w:p w14:paraId="3B69BB71" w14:textId="6123CCA6" w:rsidR="00FB1653" w:rsidRPr="00F661B2" w:rsidRDefault="00F85F9B" w:rsidP="00F3764B">
      <w:pPr>
        <w:tabs>
          <w:tab w:val="left" w:pos="0"/>
        </w:tabs>
        <w:spacing w:line="276" w:lineRule="auto"/>
        <w:ind w:firstLine="720"/>
        <w:jc w:val="both"/>
        <w:rPr>
          <w:bCs/>
        </w:rPr>
      </w:pPr>
      <w:r w:rsidRPr="00F661B2">
        <w:rPr>
          <w:bCs/>
        </w:rPr>
        <w:t xml:space="preserve">Vadovaujantis  </w:t>
      </w:r>
      <w:r w:rsidRPr="00F661B2">
        <w:t xml:space="preserve">Įstatymo 22 straipsnio 1 dalies 2 punktu, savivaldybių turto investavimas – savivaldybei nuosavybės teise priklausančio turto kaip įnašo perdavimas galimas: „didinant viešosios įstaigos dalininkų kapitalą, jeigu savivaldybė yra jų dalyvė“. </w:t>
      </w:r>
      <w:r w:rsidR="00ED0D20" w:rsidRPr="00F661B2">
        <w:t>S</w:t>
      </w:r>
      <w:r w:rsidRPr="00F661B2">
        <w:t>prendimą dėl savivaldybei nuosavybės teise priklausančio turto investavimo priima savivaldybės taryba</w:t>
      </w:r>
      <w:r w:rsidR="00ED0D20" w:rsidRPr="00F661B2">
        <w:rPr>
          <w:bCs/>
        </w:rPr>
        <w:t>.</w:t>
      </w:r>
    </w:p>
    <w:p w14:paraId="18ECA1A9" w14:textId="77777777" w:rsidR="00F3764B" w:rsidRPr="00F661B2" w:rsidRDefault="00F3764B" w:rsidP="00F3764B">
      <w:pPr>
        <w:tabs>
          <w:tab w:val="left" w:pos="0"/>
        </w:tabs>
        <w:spacing w:line="276" w:lineRule="auto"/>
        <w:ind w:firstLine="720"/>
        <w:jc w:val="both"/>
        <w:rPr>
          <w:bCs/>
        </w:rPr>
      </w:pPr>
    </w:p>
    <w:p w14:paraId="1EAA5FA1" w14:textId="398781C9" w:rsidR="00635379" w:rsidRPr="00F661B2" w:rsidRDefault="00D445BC" w:rsidP="00F3764B">
      <w:pPr>
        <w:pStyle w:val="Sraopastraipa"/>
        <w:numPr>
          <w:ilvl w:val="0"/>
          <w:numId w:val="28"/>
        </w:numPr>
        <w:tabs>
          <w:tab w:val="left" w:pos="0"/>
        </w:tabs>
        <w:spacing w:line="276" w:lineRule="auto"/>
        <w:jc w:val="both"/>
        <w:rPr>
          <w:b/>
          <w:lang w:val="lt-LT"/>
        </w:rPr>
      </w:pPr>
      <w:r w:rsidRPr="00F661B2">
        <w:rPr>
          <w:b/>
          <w:lang w:val="lt-LT"/>
        </w:rPr>
        <w:t xml:space="preserve"> </w:t>
      </w:r>
      <w:r w:rsidR="00635379" w:rsidRPr="00F661B2">
        <w:rPr>
          <w:b/>
          <w:lang w:val="lt-LT"/>
        </w:rPr>
        <w:t>Kieno iniciatyva parengtas sprendimo projektas:</w:t>
      </w:r>
    </w:p>
    <w:p w14:paraId="7E728056" w14:textId="2BA1C1B0" w:rsidR="00A61439" w:rsidRPr="00F661B2" w:rsidRDefault="00AC3E2C" w:rsidP="00F3764B">
      <w:pPr>
        <w:tabs>
          <w:tab w:val="left" w:pos="0"/>
        </w:tabs>
        <w:spacing w:line="276" w:lineRule="auto"/>
        <w:ind w:firstLine="720"/>
        <w:jc w:val="both"/>
        <w:rPr>
          <w:bCs/>
        </w:rPr>
      </w:pPr>
      <w:r w:rsidRPr="00F661B2">
        <w:rPr>
          <w:bCs/>
        </w:rPr>
        <w:t>Sprendimo projektas parengtas Miesto plėtros skyriaus iniciatyva.</w:t>
      </w:r>
    </w:p>
    <w:p w14:paraId="4E9C697A" w14:textId="77777777" w:rsidR="00F3764B" w:rsidRDefault="00F3764B" w:rsidP="00F3764B">
      <w:pPr>
        <w:tabs>
          <w:tab w:val="left" w:pos="0"/>
        </w:tabs>
        <w:spacing w:line="276" w:lineRule="auto"/>
        <w:ind w:firstLine="720"/>
        <w:jc w:val="both"/>
        <w:rPr>
          <w:bCs/>
        </w:rPr>
      </w:pPr>
    </w:p>
    <w:p w14:paraId="212B9A41" w14:textId="77777777" w:rsidR="00F3764B" w:rsidRDefault="00F3764B" w:rsidP="00F3764B">
      <w:pPr>
        <w:tabs>
          <w:tab w:val="left" w:pos="0"/>
        </w:tabs>
        <w:spacing w:line="276" w:lineRule="auto"/>
        <w:ind w:firstLine="720"/>
        <w:jc w:val="both"/>
        <w:rPr>
          <w:bCs/>
        </w:rPr>
      </w:pPr>
    </w:p>
    <w:p w14:paraId="6AD3E50A" w14:textId="77777777" w:rsidR="00F3764B" w:rsidRDefault="00F3764B" w:rsidP="00F3764B">
      <w:pPr>
        <w:tabs>
          <w:tab w:val="left" w:pos="0"/>
        </w:tabs>
        <w:spacing w:line="276" w:lineRule="auto"/>
        <w:ind w:firstLine="720"/>
        <w:jc w:val="both"/>
      </w:pPr>
    </w:p>
    <w:p w14:paraId="4BED4008" w14:textId="77777777" w:rsidR="00A61439" w:rsidRDefault="00A61439" w:rsidP="00F3764B">
      <w:pPr>
        <w:tabs>
          <w:tab w:val="left" w:pos="0"/>
        </w:tabs>
        <w:spacing w:line="276" w:lineRule="auto"/>
        <w:jc w:val="both"/>
      </w:pPr>
    </w:p>
    <w:p w14:paraId="7632EF69" w14:textId="77777777" w:rsidR="00ED0D20" w:rsidRDefault="00ED0D20" w:rsidP="00F3764B">
      <w:pPr>
        <w:tabs>
          <w:tab w:val="left" w:pos="0"/>
        </w:tabs>
        <w:spacing w:line="276" w:lineRule="auto"/>
        <w:jc w:val="both"/>
      </w:pPr>
    </w:p>
    <w:p w14:paraId="67BE5463" w14:textId="77777777" w:rsidR="00A61439" w:rsidRDefault="00A61439" w:rsidP="00F3764B">
      <w:pPr>
        <w:tabs>
          <w:tab w:val="left" w:pos="0"/>
        </w:tabs>
        <w:spacing w:line="276" w:lineRule="auto"/>
        <w:ind w:firstLine="851"/>
        <w:jc w:val="both"/>
      </w:pPr>
    </w:p>
    <w:p w14:paraId="0BB83FDF" w14:textId="77777777" w:rsidR="00D445BC" w:rsidRPr="007324F5" w:rsidRDefault="00D445BC" w:rsidP="00C42990">
      <w:pPr>
        <w:tabs>
          <w:tab w:val="left" w:pos="0"/>
        </w:tabs>
        <w:spacing w:line="276" w:lineRule="auto"/>
        <w:ind w:firstLine="851"/>
        <w:jc w:val="both"/>
      </w:pPr>
    </w:p>
    <w:p w14:paraId="367702B0" w14:textId="77777777" w:rsidR="00FF5F6B" w:rsidRPr="00380959" w:rsidRDefault="00635379" w:rsidP="00C42990">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9870E" w14:textId="77777777" w:rsidR="00B05514" w:rsidRDefault="00B05514">
      <w:r>
        <w:separator/>
      </w:r>
    </w:p>
  </w:endnote>
  <w:endnote w:type="continuationSeparator" w:id="0">
    <w:p w14:paraId="65144D4F" w14:textId="77777777" w:rsidR="00B05514" w:rsidRDefault="00B0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A72A" w14:textId="77777777" w:rsidR="00B05514" w:rsidRDefault="00B05514">
      <w:r>
        <w:separator/>
      </w:r>
    </w:p>
  </w:footnote>
  <w:footnote w:type="continuationSeparator" w:id="0">
    <w:p w14:paraId="71FEE7AE" w14:textId="77777777" w:rsidR="00B05514" w:rsidRDefault="00B05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B17">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4233BFA"/>
    <w:multiLevelType w:val="hybridMultilevel"/>
    <w:tmpl w:val="ECD0AD0A"/>
    <w:lvl w:ilvl="0" w:tplc="291430BC">
      <w:start w:val="1"/>
      <w:numFmt w:val="decimal"/>
      <w:lvlText w:val="%1."/>
      <w:lvlJc w:val="left"/>
      <w:pPr>
        <w:ind w:left="1212"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C19AB"/>
    <w:multiLevelType w:val="hybridMultilevel"/>
    <w:tmpl w:val="ECD0AD0A"/>
    <w:lvl w:ilvl="0" w:tplc="FFFFFFFF">
      <w:start w:val="1"/>
      <w:numFmt w:val="decimal"/>
      <w:lvlText w:val="%1."/>
      <w:lvlJc w:val="left"/>
      <w:pPr>
        <w:ind w:left="1212"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8E445B8"/>
    <w:multiLevelType w:val="hybridMultilevel"/>
    <w:tmpl w:val="F9DCF392"/>
    <w:lvl w:ilvl="0" w:tplc="7F88FD38">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251556B"/>
    <w:multiLevelType w:val="hybridMultilevel"/>
    <w:tmpl w:val="037CED32"/>
    <w:lvl w:ilvl="0" w:tplc="4DBA71AE">
      <w:start w:val="1"/>
      <w:numFmt w:val="decimal"/>
      <w:lvlText w:val="%1."/>
      <w:lvlJc w:val="left"/>
      <w:pPr>
        <w:ind w:left="1353"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8A1014"/>
    <w:multiLevelType w:val="hybridMultilevel"/>
    <w:tmpl w:val="0EE85778"/>
    <w:lvl w:ilvl="0" w:tplc="2FC61F6E">
      <w:start w:val="1"/>
      <w:numFmt w:val="decimal"/>
      <w:lvlText w:val="%1."/>
      <w:lvlJc w:val="left"/>
      <w:pPr>
        <w:ind w:left="1211" w:hanging="360"/>
      </w:pPr>
      <w:rPr>
        <w:rFonts w:ascii="TimesLT" w:eastAsia="Calibri"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097E02"/>
    <w:multiLevelType w:val="hybridMultilevel"/>
    <w:tmpl w:val="8B20E5DE"/>
    <w:lvl w:ilvl="0" w:tplc="1842DEB6">
      <w:start w:val="1"/>
      <w:numFmt w:val="bullet"/>
      <w:lvlText w:val="–"/>
      <w:lvlJc w:val="left"/>
      <w:pPr>
        <w:ind w:left="1069" w:hanging="360"/>
      </w:pPr>
      <w:rPr>
        <w:rFonts w:ascii="TimesLT" w:eastAsia="Calibri" w:hAnsi="TimesLT" w:cs="TimesLT"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D70D0"/>
    <w:multiLevelType w:val="hybridMultilevel"/>
    <w:tmpl w:val="4B8A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1"/>
  </w:num>
  <w:num w:numId="6">
    <w:abstractNumId w:val="10"/>
  </w:num>
  <w:num w:numId="7">
    <w:abstractNumId w:val="1"/>
  </w:num>
  <w:num w:numId="8">
    <w:abstractNumId w:val="6"/>
  </w:num>
  <w:num w:numId="9">
    <w:abstractNumId w:val="11"/>
  </w:num>
  <w:num w:numId="10">
    <w:abstractNumId w:val="13"/>
  </w:num>
  <w:num w:numId="11">
    <w:abstractNumId w:val="29"/>
  </w:num>
  <w:num w:numId="12">
    <w:abstractNumId w:val="26"/>
  </w:num>
  <w:num w:numId="13">
    <w:abstractNumId w:val="14"/>
  </w:num>
  <w:num w:numId="14">
    <w:abstractNumId w:val="23"/>
  </w:num>
  <w:num w:numId="15">
    <w:abstractNumId w:val="25"/>
  </w:num>
  <w:num w:numId="16">
    <w:abstractNumId w:val="28"/>
  </w:num>
  <w:num w:numId="17">
    <w:abstractNumId w:val="0"/>
  </w:num>
  <w:num w:numId="18">
    <w:abstractNumId w:val="3"/>
  </w:num>
  <w:num w:numId="19">
    <w:abstractNumId w:val="17"/>
  </w:num>
  <w:num w:numId="20">
    <w:abstractNumId w:val="8"/>
  </w:num>
  <w:num w:numId="21">
    <w:abstractNumId w:val="2"/>
  </w:num>
  <w:num w:numId="22">
    <w:abstractNumId w:val="19"/>
  </w:num>
  <w:num w:numId="23">
    <w:abstractNumId w:val="5"/>
  </w:num>
  <w:num w:numId="24">
    <w:abstractNumId w:val="7"/>
  </w:num>
  <w:num w:numId="25">
    <w:abstractNumId w:val="12"/>
  </w:num>
  <w:num w:numId="26">
    <w:abstractNumId w:val="27"/>
  </w:num>
  <w:num w:numId="27">
    <w:abstractNumId w:val="15"/>
  </w:num>
  <w:num w:numId="28">
    <w:abstractNumId w:val="16"/>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405B7"/>
    <w:rsid w:val="00050445"/>
    <w:rsid w:val="00051288"/>
    <w:rsid w:val="00056F0B"/>
    <w:rsid w:val="00057141"/>
    <w:rsid w:val="00057588"/>
    <w:rsid w:val="00062269"/>
    <w:rsid w:val="00073A87"/>
    <w:rsid w:val="00091B47"/>
    <w:rsid w:val="000934B6"/>
    <w:rsid w:val="0009427E"/>
    <w:rsid w:val="000944DB"/>
    <w:rsid w:val="00097B02"/>
    <w:rsid w:val="000A20A0"/>
    <w:rsid w:val="000A747B"/>
    <w:rsid w:val="000A79AD"/>
    <w:rsid w:val="000F3931"/>
    <w:rsid w:val="000F6FFE"/>
    <w:rsid w:val="00104E5C"/>
    <w:rsid w:val="00111A57"/>
    <w:rsid w:val="00112F0F"/>
    <w:rsid w:val="00113BC0"/>
    <w:rsid w:val="00113D8C"/>
    <w:rsid w:val="00141AFF"/>
    <w:rsid w:val="0014251E"/>
    <w:rsid w:val="00142A65"/>
    <w:rsid w:val="00145F3F"/>
    <w:rsid w:val="0015116D"/>
    <w:rsid w:val="00152637"/>
    <w:rsid w:val="00156C74"/>
    <w:rsid w:val="00164C78"/>
    <w:rsid w:val="00183079"/>
    <w:rsid w:val="00187E82"/>
    <w:rsid w:val="00197990"/>
    <w:rsid w:val="001A60A0"/>
    <w:rsid w:val="001B433F"/>
    <w:rsid w:val="001B562C"/>
    <w:rsid w:val="001C0727"/>
    <w:rsid w:val="001C1BD6"/>
    <w:rsid w:val="001C38C8"/>
    <w:rsid w:val="001C3DC9"/>
    <w:rsid w:val="001D2B53"/>
    <w:rsid w:val="001D532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23C5"/>
    <w:rsid w:val="00294AB4"/>
    <w:rsid w:val="00294CD6"/>
    <w:rsid w:val="002974A7"/>
    <w:rsid w:val="0029785D"/>
    <w:rsid w:val="002A329E"/>
    <w:rsid w:val="002B6E15"/>
    <w:rsid w:val="002C18E9"/>
    <w:rsid w:val="002C3A1E"/>
    <w:rsid w:val="002D4670"/>
    <w:rsid w:val="002E0D4C"/>
    <w:rsid w:val="002F215B"/>
    <w:rsid w:val="002F7296"/>
    <w:rsid w:val="00302E9E"/>
    <w:rsid w:val="00327515"/>
    <w:rsid w:val="00335618"/>
    <w:rsid w:val="00340592"/>
    <w:rsid w:val="003476A7"/>
    <w:rsid w:val="00350380"/>
    <w:rsid w:val="003531E1"/>
    <w:rsid w:val="00361549"/>
    <w:rsid w:val="00362D69"/>
    <w:rsid w:val="0037210F"/>
    <w:rsid w:val="003772C5"/>
    <w:rsid w:val="00380959"/>
    <w:rsid w:val="0038180C"/>
    <w:rsid w:val="0038552D"/>
    <w:rsid w:val="0038735C"/>
    <w:rsid w:val="00393CDA"/>
    <w:rsid w:val="003A6117"/>
    <w:rsid w:val="003A6908"/>
    <w:rsid w:val="003B3A87"/>
    <w:rsid w:val="003E160B"/>
    <w:rsid w:val="003E2270"/>
    <w:rsid w:val="003E40FF"/>
    <w:rsid w:val="003E41DB"/>
    <w:rsid w:val="003E6AD0"/>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6321B"/>
    <w:rsid w:val="004723AA"/>
    <w:rsid w:val="004744FB"/>
    <w:rsid w:val="00483A9F"/>
    <w:rsid w:val="0048464B"/>
    <w:rsid w:val="00490306"/>
    <w:rsid w:val="004A1A4D"/>
    <w:rsid w:val="004A2289"/>
    <w:rsid w:val="004B0180"/>
    <w:rsid w:val="004B6CBC"/>
    <w:rsid w:val="004C0093"/>
    <w:rsid w:val="004C14EB"/>
    <w:rsid w:val="004D21AB"/>
    <w:rsid w:val="004D2422"/>
    <w:rsid w:val="004D7427"/>
    <w:rsid w:val="004D7652"/>
    <w:rsid w:val="004E3DA4"/>
    <w:rsid w:val="004F080C"/>
    <w:rsid w:val="004F4CF7"/>
    <w:rsid w:val="004F57B2"/>
    <w:rsid w:val="004F6615"/>
    <w:rsid w:val="0050343D"/>
    <w:rsid w:val="00506EAD"/>
    <w:rsid w:val="0050710B"/>
    <w:rsid w:val="005119FA"/>
    <w:rsid w:val="00516AE0"/>
    <w:rsid w:val="00524679"/>
    <w:rsid w:val="00532658"/>
    <w:rsid w:val="0053513D"/>
    <w:rsid w:val="00537278"/>
    <w:rsid w:val="005454C1"/>
    <w:rsid w:val="00546A21"/>
    <w:rsid w:val="00555B70"/>
    <w:rsid w:val="005576B2"/>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1A63"/>
    <w:rsid w:val="005F63AD"/>
    <w:rsid w:val="0060020D"/>
    <w:rsid w:val="00601E53"/>
    <w:rsid w:val="00623A71"/>
    <w:rsid w:val="0062754F"/>
    <w:rsid w:val="00635379"/>
    <w:rsid w:val="00640D0D"/>
    <w:rsid w:val="00641840"/>
    <w:rsid w:val="0064219D"/>
    <w:rsid w:val="00645ACB"/>
    <w:rsid w:val="00654705"/>
    <w:rsid w:val="00665C52"/>
    <w:rsid w:val="00666C75"/>
    <w:rsid w:val="006727D8"/>
    <w:rsid w:val="00681115"/>
    <w:rsid w:val="006820BA"/>
    <w:rsid w:val="006955AD"/>
    <w:rsid w:val="00697B3B"/>
    <w:rsid w:val="006A5F8B"/>
    <w:rsid w:val="006A7065"/>
    <w:rsid w:val="006B07D9"/>
    <w:rsid w:val="006B1B0C"/>
    <w:rsid w:val="006B7268"/>
    <w:rsid w:val="006B7D7E"/>
    <w:rsid w:val="006C4AE0"/>
    <w:rsid w:val="006D6B5F"/>
    <w:rsid w:val="006E6B07"/>
    <w:rsid w:val="006F19FD"/>
    <w:rsid w:val="00700C4F"/>
    <w:rsid w:val="00712BB8"/>
    <w:rsid w:val="007171C9"/>
    <w:rsid w:val="007213D2"/>
    <w:rsid w:val="00721762"/>
    <w:rsid w:val="00724336"/>
    <w:rsid w:val="00724CBE"/>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3CA7"/>
    <w:rsid w:val="00844398"/>
    <w:rsid w:val="0085310A"/>
    <w:rsid w:val="008562FF"/>
    <w:rsid w:val="008621C2"/>
    <w:rsid w:val="0086383C"/>
    <w:rsid w:val="00864E2D"/>
    <w:rsid w:val="008675D8"/>
    <w:rsid w:val="00874DCA"/>
    <w:rsid w:val="008759D4"/>
    <w:rsid w:val="00875CF1"/>
    <w:rsid w:val="00880906"/>
    <w:rsid w:val="0088616C"/>
    <w:rsid w:val="00890509"/>
    <w:rsid w:val="00893C6F"/>
    <w:rsid w:val="008957B4"/>
    <w:rsid w:val="008A147C"/>
    <w:rsid w:val="008A3159"/>
    <w:rsid w:val="008B29C6"/>
    <w:rsid w:val="008C1F52"/>
    <w:rsid w:val="008D1089"/>
    <w:rsid w:val="008D3197"/>
    <w:rsid w:val="008D5A20"/>
    <w:rsid w:val="00900ACE"/>
    <w:rsid w:val="009012B0"/>
    <w:rsid w:val="0090320E"/>
    <w:rsid w:val="00904D2D"/>
    <w:rsid w:val="00905BAE"/>
    <w:rsid w:val="00912C62"/>
    <w:rsid w:val="009142D3"/>
    <w:rsid w:val="0091470C"/>
    <w:rsid w:val="00920867"/>
    <w:rsid w:val="00920CA1"/>
    <w:rsid w:val="00921919"/>
    <w:rsid w:val="0094245D"/>
    <w:rsid w:val="00943E97"/>
    <w:rsid w:val="009452C5"/>
    <w:rsid w:val="00945D5A"/>
    <w:rsid w:val="009513F0"/>
    <w:rsid w:val="009615A8"/>
    <w:rsid w:val="009673C5"/>
    <w:rsid w:val="009741FB"/>
    <w:rsid w:val="0097495F"/>
    <w:rsid w:val="00977710"/>
    <w:rsid w:val="00991E5B"/>
    <w:rsid w:val="0099209B"/>
    <w:rsid w:val="0099422E"/>
    <w:rsid w:val="0099484F"/>
    <w:rsid w:val="00996A40"/>
    <w:rsid w:val="009A0DFB"/>
    <w:rsid w:val="009A457F"/>
    <w:rsid w:val="009A72C8"/>
    <w:rsid w:val="009B1C92"/>
    <w:rsid w:val="009B22B5"/>
    <w:rsid w:val="009B6AB8"/>
    <w:rsid w:val="009C416A"/>
    <w:rsid w:val="009D240C"/>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2F32"/>
    <w:rsid w:val="00A34835"/>
    <w:rsid w:val="00A34B6A"/>
    <w:rsid w:val="00A5150A"/>
    <w:rsid w:val="00A61439"/>
    <w:rsid w:val="00A61C1C"/>
    <w:rsid w:val="00A6744F"/>
    <w:rsid w:val="00A72868"/>
    <w:rsid w:val="00A73C28"/>
    <w:rsid w:val="00A75519"/>
    <w:rsid w:val="00A76AA8"/>
    <w:rsid w:val="00A80F7D"/>
    <w:rsid w:val="00A84748"/>
    <w:rsid w:val="00A85D51"/>
    <w:rsid w:val="00AA076C"/>
    <w:rsid w:val="00AA5D2E"/>
    <w:rsid w:val="00AB0C63"/>
    <w:rsid w:val="00AB1D29"/>
    <w:rsid w:val="00AB276E"/>
    <w:rsid w:val="00AB7112"/>
    <w:rsid w:val="00AC1A2A"/>
    <w:rsid w:val="00AC3E2C"/>
    <w:rsid w:val="00AC4124"/>
    <w:rsid w:val="00AC4E77"/>
    <w:rsid w:val="00AF16AD"/>
    <w:rsid w:val="00B05514"/>
    <w:rsid w:val="00B05DF5"/>
    <w:rsid w:val="00B06FDD"/>
    <w:rsid w:val="00B21381"/>
    <w:rsid w:val="00B234DA"/>
    <w:rsid w:val="00B30DE1"/>
    <w:rsid w:val="00B316D9"/>
    <w:rsid w:val="00B324D7"/>
    <w:rsid w:val="00B32F96"/>
    <w:rsid w:val="00B35460"/>
    <w:rsid w:val="00B356DB"/>
    <w:rsid w:val="00B35D7A"/>
    <w:rsid w:val="00B43734"/>
    <w:rsid w:val="00B43D73"/>
    <w:rsid w:val="00B47848"/>
    <w:rsid w:val="00B5401E"/>
    <w:rsid w:val="00B55099"/>
    <w:rsid w:val="00B634D6"/>
    <w:rsid w:val="00B7508D"/>
    <w:rsid w:val="00B87C1A"/>
    <w:rsid w:val="00B9188C"/>
    <w:rsid w:val="00B92BBF"/>
    <w:rsid w:val="00B97717"/>
    <w:rsid w:val="00BA5D5C"/>
    <w:rsid w:val="00BB0D88"/>
    <w:rsid w:val="00BB300B"/>
    <w:rsid w:val="00BC644D"/>
    <w:rsid w:val="00BE2A96"/>
    <w:rsid w:val="00BE489E"/>
    <w:rsid w:val="00C01F3C"/>
    <w:rsid w:val="00C10375"/>
    <w:rsid w:val="00C14292"/>
    <w:rsid w:val="00C269BF"/>
    <w:rsid w:val="00C279BD"/>
    <w:rsid w:val="00C32510"/>
    <w:rsid w:val="00C32BB6"/>
    <w:rsid w:val="00C33FA9"/>
    <w:rsid w:val="00C42990"/>
    <w:rsid w:val="00C47FDD"/>
    <w:rsid w:val="00C54697"/>
    <w:rsid w:val="00C60950"/>
    <w:rsid w:val="00C713D2"/>
    <w:rsid w:val="00C714EE"/>
    <w:rsid w:val="00C71BB8"/>
    <w:rsid w:val="00C73DFD"/>
    <w:rsid w:val="00C843D7"/>
    <w:rsid w:val="00C8652F"/>
    <w:rsid w:val="00C9685A"/>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0181"/>
    <w:rsid w:val="00D11A83"/>
    <w:rsid w:val="00D25CF1"/>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045E"/>
    <w:rsid w:val="00DE5DD5"/>
    <w:rsid w:val="00DF0D37"/>
    <w:rsid w:val="00E01B7E"/>
    <w:rsid w:val="00E04ADB"/>
    <w:rsid w:val="00E078E7"/>
    <w:rsid w:val="00E20C0A"/>
    <w:rsid w:val="00E32978"/>
    <w:rsid w:val="00E4189C"/>
    <w:rsid w:val="00E448AC"/>
    <w:rsid w:val="00E460F5"/>
    <w:rsid w:val="00E5108C"/>
    <w:rsid w:val="00E6581C"/>
    <w:rsid w:val="00E70A40"/>
    <w:rsid w:val="00E73DC0"/>
    <w:rsid w:val="00E75B12"/>
    <w:rsid w:val="00E909AE"/>
    <w:rsid w:val="00E92409"/>
    <w:rsid w:val="00E9503B"/>
    <w:rsid w:val="00EA3411"/>
    <w:rsid w:val="00EA561E"/>
    <w:rsid w:val="00EB77D1"/>
    <w:rsid w:val="00EC34FA"/>
    <w:rsid w:val="00EC3CA4"/>
    <w:rsid w:val="00ED0D20"/>
    <w:rsid w:val="00ED2153"/>
    <w:rsid w:val="00EE1C91"/>
    <w:rsid w:val="00EE392A"/>
    <w:rsid w:val="00EE6208"/>
    <w:rsid w:val="00EF1A37"/>
    <w:rsid w:val="00F00FC3"/>
    <w:rsid w:val="00F044B7"/>
    <w:rsid w:val="00F04618"/>
    <w:rsid w:val="00F10879"/>
    <w:rsid w:val="00F1522D"/>
    <w:rsid w:val="00F15992"/>
    <w:rsid w:val="00F218A8"/>
    <w:rsid w:val="00F22CB9"/>
    <w:rsid w:val="00F244A9"/>
    <w:rsid w:val="00F307A7"/>
    <w:rsid w:val="00F32A41"/>
    <w:rsid w:val="00F351AF"/>
    <w:rsid w:val="00F3764B"/>
    <w:rsid w:val="00F37DF1"/>
    <w:rsid w:val="00F42179"/>
    <w:rsid w:val="00F551D5"/>
    <w:rsid w:val="00F6216E"/>
    <w:rsid w:val="00F661B2"/>
    <w:rsid w:val="00F66E91"/>
    <w:rsid w:val="00F726D3"/>
    <w:rsid w:val="00F753D0"/>
    <w:rsid w:val="00F758B7"/>
    <w:rsid w:val="00F76527"/>
    <w:rsid w:val="00F77CAF"/>
    <w:rsid w:val="00F810DD"/>
    <w:rsid w:val="00F8305B"/>
    <w:rsid w:val="00F85F9B"/>
    <w:rsid w:val="00F95EF7"/>
    <w:rsid w:val="00FA354B"/>
    <w:rsid w:val="00FA37F6"/>
    <w:rsid w:val="00FA639E"/>
    <w:rsid w:val="00FA6FD7"/>
    <w:rsid w:val="00FB1653"/>
    <w:rsid w:val="00FB28FD"/>
    <w:rsid w:val="00FB4AEF"/>
    <w:rsid w:val="00FB5668"/>
    <w:rsid w:val="00FB7657"/>
    <w:rsid w:val="00FB7737"/>
    <w:rsid w:val="00FD027B"/>
    <w:rsid w:val="00FD0A5C"/>
    <w:rsid w:val="00FD1DE6"/>
    <w:rsid w:val="00FD2B84"/>
    <w:rsid w:val="00FD6B36"/>
    <w:rsid w:val="00FF4B17"/>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link w:val="SraopastraipaDiagrama"/>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character" w:customStyle="1" w:styleId="SraopastraipaDiagrama">
    <w:name w:val="Sąrašo pastraipa Diagrama"/>
    <w:link w:val="Sraopastraipa"/>
    <w:uiPriority w:val="34"/>
    <w:locked/>
    <w:rsid w:val="00AC3E2C"/>
    <w:rPr>
      <w:rFonts w:ascii="TimesLT" w:eastAsia="Calibri"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18884">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64518763">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A4FB5-EA6A-41EB-8A93-253E6AEE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3986</Characters>
  <Application>Microsoft Office Word</Application>
  <DocSecurity>4</DocSecurity>
  <Lines>33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2018-06-14T08:41:00Z</cp:lastPrinted>
  <dcterms:created xsi:type="dcterms:W3CDTF">2024-08-09T05:24:00Z</dcterms:created>
  <dcterms:modified xsi:type="dcterms:W3CDTF">2024-08-09T05:24:00Z</dcterms:modified>
</cp:coreProperties>
</file>