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45230CB5" w14:textId="06F38A84" w:rsidR="00AC1C31" w:rsidRPr="00273565" w:rsidRDefault="00AC1C31" w:rsidP="00AC1C31">
      <w:pPr>
        <w:autoSpaceDE w:val="0"/>
        <w:autoSpaceDN w:val="0"/>
        <w:adjustRightInd w:val="0"/>
        <w:jc w:val="center"/>
        <w:rPr>
          <w:b/>
          <w:bCs/>
        </w:rPr>
      </w:pPr>
      <w:r w:rsidRPr="00273565">
        <w:rPr>
          <w:b/>
          <w:bCs/>
        </w:rPr>
        <w:t>DĖL FOREVO</w:t>
      </w:r>
      <w:r w:rsidR="007B1ACD">
        <w:rPr>
          <w:b/>
          <w:bCs/>
        </w:rPr>
        <w:t>,</w:t>
      </w:r>
      <w:r w:rsidRPr="00273565">
        <w:rPr>
          <w:b/>
          <w:bCs/>
        </w:rPr>
        <w:t xml:space="preserve"> MB</w:t>
      </w:r>
      <w:r w:rsidR="007B1ACD">
        <w:rPr>
          <w:b/>
          <w:bCs/>
        </w:rPr>
        <w:t>,</w:t>
      </w:r>
      <w:r w:rsidRPr="00273565">
        <w:rPr>
          <w:b/>
          <w:bCs/>
        </w:rPr>
        <w:t xml:space="preserve"> 2024 M. KOVO 25 D. PRAŠYM</w:t>
      </w:r>
      <w:r>
        <w:rPr>
          <w:b/>
          <w:bCs/>
        </w:rPr>
        <w:t>O</w:t>
      </w:r>
      <w:r w:rsidRPr="00273565">
        <w:rPr>
          <w:b/>
          <w:bCs/>
        </w:rPr>
        <w:t xml:space="preserve"> IŠNUOMOTI KITOS PASKIRTIES VALSTYBINĖS ŽEMĖS SKLYPĄ (KADASTRO NR. 2701/0007:280), ESAN</w:t>
      </w:r>
      <w:r>
        <w:rPr>
          <w:b/>
          <w:bCs/>
        </w:rPr>
        <w:t>TĮ</w:t>
      </w:r>
      <w:r w:rsidRPr="00273565">
        <w:rPr>
          <w:b/>
          <w:bCs/>
        </w:rPr>
        <w:t xml:space="preserve"> PANEVĖŽYJE, PALIŪNIŠKIO G. 15A</w:t>
      </w:r>
      <w:r>
        <w:rPr>
          <w:b/>
          <w:bCs/>
        </w:rPr>
        <w:t xml:space="preserve">, NETENKINIMO </w:t>
      </w:r>
    </w:p>
    <w:p w14:paraId="44E85C22" w14:textId="77777777" w:rsidR="0067252A" w:rsidRPr="00EA7946" w:rsidRDefault="0067252A" w:rsidP="0067252A">
      <w:pPr>
        <w:pStyle w:val="Pagrindinistekstas3"/>
        <w:rPr>
          <w:bCs/>
          <w:szCs w:val="24"/>
        </w:rPr>
      </w:pPr>
    </w:p>
    <w:p w14:paraId="3058845B" w14:textId="69CDB39C" w:rsidR="00CE4261" w:rsidRPr="007D7B8A" w:rsidRDefault="00B91427" w:rsidP="00E60585">
      <w:pPr>
        <w:tabs>
          <w:tab w:val="left" w:pos="0"/>
        </w:tabs>
        <w:jc w:val="center"/>
      </w:pPr>
      <w:r>
        <w:t>202</w:t>
      </w:r>
      <w:r w:rsidR="00D24252">
        <w:t>4</w:t>
      </w:r>
      <w:r w:rsidR="009D0F94">
        <w:t xml:space="preserve"> m</w:t>
      </w:r>
      <w:r w:rsidR="00EE4AB8">
        <w:t xml:space="preserve">. </w:t>
      </w:r>
      <w:r w:rsidR="0067252A">
        <w:t xml:space="preserve">rugpjūčio </w:t>
      </w:r>
      <w:r w:rsidR="007B1ACD">
        <w:t>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3B62F3" w:rsidRDefault="000C4CD9" w:rsidP="007B1ACD">
      <w:pPr>
        <w:tabs>
          <w:tab w:val="left" w:pos="0"/>
        </w:tabs>
        <w:spacing w:line="360" w:lineRule="exact"/>
        <w:ind w:firstLine="720"/>
        <w:jc w:val="both"/>
      </w:pPr>
      <w:r w:rsidRPr="003B62F3">
        <w:rPr>
          <w:b/>
        </w:rPr>
        <w:t>1. Sprendimo projekto tikslai ir uždaviniai:</w:t>
      </w:r>
      <w:r w:rsidRPr="003B62F3">
        <w:t xml:space="preserve"> </w:t>
      </w:r>
    </w:p>
    <w:p w14:paraId="07B6FF6A" w14:textId="49D41A59" w:rsidR="00C5138B" w:rsidRDefault="00C5138B" w:rsidP="007B1ACD">
      <w:pPr>
        <w:spacing w:line="360" w:lineRule="exact"/>
        <w:ind w:firstLine="720"/>
        <w:jc w:val="both"/>
        <w:rPr>
          <w:lang w:eastAsia="en-US"/>
        </w:rPr>
      </w:pPr>
      <w:r w:rsidRPr="0023222B">
        <w:rPr>
          <w:bCs/>
        </w:rPr>
        <w:t xml:space="preserve">Panevėžio miesto savivaldybės </w:t>
      </w:r>
      <w:r w:rsidRPr="00AC302E">
        <w:rPr>
          <w:bCs/>
        </w:rPr>
        <w:t xml:space="preserve">(toliau – Savivaldybė) </w:t>
      </w:r>
      <w:r w:rsidRPr="0023222B">
        <w:rPr>
          <w:bCs/>
        </w:rPr>
        <w:t>tarybos sprendimo ,,</w:t>
      </w:r>
      <w:r w:rsidRPr="00092FB1">
        <w:t>Dėl</w:t>
      </w:r>
      <w:r w:rsidRPr="007907E3">
        <w:t xml:space="preserve"> </w:t>
      </w:r>
      <w:bookmarkStart w:id="1" w:name="_Hlk173755610"/>
      <w:r w:rsidR="00AC1C31">
        <w:t>F</w:t>
      </w:r>
      <w:r w:rsidR="00AC1C31" w:rsidRPr="00AC1C31">
        <w:t>orevo</w:t>
      </w:r>
      <w:r w:rsidR="007B1ACD">
        <w:t>,</w:t>
      </w:r>
      <w:r w:rsidR="00AC1C31" w:rsidRPr="00AC1C31">
        <w:t xml:space="preserve"> </w:t>
      </w:r>
      <w:r w:rsidR="006611D1" w:rsidRPr="00AC1C31">
        <w:t>MB</w:t>
      </w:r>
      <w:r w:rsidR="007B1ACD">
        <w:t>,</w:t>
      </w:r>
      <w:r w:rsidR="006611D1" w:rsidRPr="00AC1C31">
        <w:t xml:space="preserve"> </w:t>
      </w:r>
      <w:bookmarkEnd w:id="1"/>
      <w:r w:rsidR="00AC1C31" w:rsidRPr="00AC1C31">
        <w:t xml:space="preserve">2024 m. kovo 25 d. prašymo išnuomoti </w:t>
      </w:r>
      <w:bookmarkStart w:id="2" w:name="_Hlk173749265"/>
      <w:r w:rsidR="00AC1C31" w:rsidRPr="00AC1C31">
        <w:t xml:space="preserve">kitos paskirties valstybinės žemės sklypą (kadastro </w:t>
      </w:r>
      <w:r w:rsidR="006611D1">
        <w:t>N</w:t>
      </w:r>
      <w:r w:rsidR="00AC1C31" w:rsidRPr="00AC1C31">
        <w:t xml:space="preserve">r. 2701/0007:280), esantį </w:t>
      </w:r>
      <w:r w:rsidR="006611D1">
        <w:t>P</w:t>
      </w:r>
      <w:r w:rsidR="00AC1C31" w:rsidRPr="00AC1C31">
        <w:t xml:space="preserve">anevėžyje, </w:t>
      </w:r>
      <w:r w:rsidR="006611D1">
        <w:t>P</w:t>
      </w:r>
      <w:r w:rsidR="00AC1C31" w:rsidRPr="00AC1C31">
        <w:t>aliūniškio g. 15</w:t>
      </w:r>
      <w:r w:rsidR="006611D1">
        <w:t>A</w:t>
      </w:r>
      <w:bookmarkEnd w:id="2"/>
      <w:r w:rsidR="00AC1C31" w:rsidRPr="00AC1C31">
        <w:t>, netenkinimo</w:t>
      </w:r>
      <w:r w:rsidRPr="0023222B">
        <w:rPr>
          <w:bCs/>
        </w:rPr>
        <w:t xml:space="preserve">“ projekto (toliau – </w:t>
      </w:r>
      <w:r>
        <w:rPr>
          <w:bCs/>
        </w:rPr>
        <w:t xml:space="preserve">Projektas) </w:t>
      </w:r>
      <w:r w:rsidRPr="00E3423B">
        <w:t xml:space="preserve">tikslas – </w:t>
      </w:r>
      <w:bookmarkStart w:id="3" w:name="_Hlk173749328"/>
      <w:bookmarkStart w:id="4" w:name="_Hlk163118564"/>
      <w:r w:rsidR="006611D1">
        <w:t xml:space="preserve">netenkinti </w:t>
      </w:r>
      <w:r w:rsidR="00E30D44">
        <w:t xml:space="preserve"> </w:t>
      </w:r>
      <w:r w:rsidR="006D17CD">
        <w:t>F</w:t>
      </w:r>
      <w:r w:rsidR="006D17CD" w:rsidRPr="00AC1C31">
        <w:t>orevo</w:t>
      </w:r>
      <w:r w:rsidR="007B1ACD">
        <w:t>,</w:t>
      </w:r>
      <w:r w:rsidR="006D17CD" w:rsidRPr="00AC1C31">
        <w:t xml:space="preserve"> MB</w:t>
      </w:r>
      <w:r w:rsidR="007B1ACD">
        <w:t>,</w:t>
      </w:r>
      <w:r w:rsidR="006D17CD" w:rsidRPr="00AC1C31">
        <w:t xml:space="preserve"> 2024 m. kovo 25 d. prašymo</w:t>
      </w:r>
      <w:r w:rsidR="006D17CD">
        <w:t xml:space="preserve"> išnuomoti </w:t>
      </w:r>
      <w:r w:rsidR="006D17CD" w:rsidRPr="006D17CD">
        <w:t>kitos paskirties valstybinės žemės sklypą</w:t>
      </w:r>
      <w:bookmarkEnd w:id="3"/>
      <w:r w:rsidR="006D17CD" w:rsidRPr="006D17CD">
        <w:t xml:space="preserve"> (kadastro Nr. 2701/0007:280), esantį Panevėžyje, Paliūniškio g. 15A</w:t>
      </w:r>
      <w:r w:rsidRPr="00AD14BD">
        <w:rPr>
          <w:lang w:eastAsia="en-US"/>
        </w:rPr>
        <w:t xml:space="preserve"> </w:t>
      </w:r>
      <w:r w:rsidR="006D17CD">
        <w:t>(toliau – Prašymas) (toliau – Žemės sklypas).</w:t>
      </w:r>
    </w:p>
    <w:bookmarkEnd w:id="4"/>
    <w:p w14:paraId="439E9EC5" w14:textId="0C2C3B58" w:rsidR="005077DF" w:rsidRPr="003B62F3" w:rsidRDefault="000C4CD9" w:rsidP="007B1ACD">
      <w:pPr>
        <w:spacing w:line="360" w:lineRule="exact"/>
        <w:ind w:firstLine="720"/>
        <w:jc w:val="both"/>
      </w:pPr>
      <w:r w:rsidRPr="003B62F3">
        <w:rPr>
          <w:b/>
        </w:rPr>
        <w:t xml:space="preserve">2. </w:t>
      </w:r>
      <w:r w:rsidRPr="003B62F3">
        <w:rPr>
          <w:b/>
          <w:bCs/>
        </w:rPr>
        <w:t>Siūlomos teisinio reguliavimo nuostatos, laukiami rezultatai:</w:t>
      </w:r>
      <w:r w:rsidRPr="003B62F3">
        <w:t xml:space="preserve"> </w:t>
      </w:r>
    </w:p>
    <w:p w14:paraId="46ACA83B" w14:textId="6E16D4D3" w:rsidR="00E30D44" w:rsidRPr="00882D08" w:rsidRDefault="00E30D44" w:rsidP="00120F20">
      <w:pPr>
        <w:tabs>
          <w:tab w:val="left" w:pos="0"/>
        </w:tabs>
        <w:spacing w:line="360" w:lineRule="exact"/>
        <w:ind w:firstLine="720"/>
        <w:jc w:val="both"/>
        <w:rPr>
          <w:bCs/>
        </w:rPr>
      </w:pPr>
      <w:r>
        <w:rPr>
          <w:bCs/>
        </w:rPr>
        <w:t xml:space="preserve">Kadangi </w:t>
      </w:r>
      <w:bookmarkStart w:id="5" w:name="_Hlk158210628"/>
      <w:r>
        <w:rPr>
          <w:bCs/>
        </w:rPr>
        <w:t xml:space="preserve">Žemės sklypą </w:t>
      </w:r>
      <w:r w:rsidRPr="00882D08">
        <w:rPr>
          <w:bCs/>
        </w:rPr>
        <w:t xml:space="preserve">Savivaldybė valdo </w:t>
      </w:r>
      <w:r>
        <w:rPr>
          <w:bCs/>
        </w:rPr>
        <w:t>patikėjimo</w:t>
      </w:r>
      <w:r w:rsidRPr="00882D08">
        <w:rPr>
          <w:bCs/>
        </w:rPr>
        <w:t xml:space="preserve"> teise</w:t>
      </w:r>
      <w:bookmarkEnd w:id="5"/>
      <w:r w:rsidRPr="00882D08">
        <w:rPr>
          <w:bCs/>
        </w:rPr>
        <w:t xml:space="preserve">, todėl </w:t>
      </w:r>
      <w:r>
        <w:rPr>
          <w:bCs/>
        </w:rPr>
        <w:t>sprendimą</w:t>
      </w:r>
      <w:r w:rsidRPr="00067B77">
        <w:rPr>
          <w:bCs/>
        </w:rPr>
        <w:t xml:space="preserve"> </w:t>
      </w:r>
      <w:r w:rsidR="006D17CD" w:rsidRPr="006D17CD">
        <w:rPr>
          <w:bCs/>
        </w:rPr>
        <w:t xml:space="preserve">netenkinti  </w:t>
      </w:r>
      <w:r w:rsidR="006D17CD">
        <w:rPr>
          <w:bCs/>
        </w:rPr>
        <w:t>P</w:t>
      </w:r>
      <w:r w:rsidR="006D17CD" w:rsidRPr="006D17CD">
        <w:rPr>
          <w:bCs/>
        </w:rPr>
        <w:t xml:space="preserve">rašymo išnuomoti </w:t>
      </w:r>
      <w:r w:rsidR="006D17CD">
        <w:rPr>
          <w:bCs/>
        </w:rPr>
        <w:t>Ž</w:t>
      </w:r>
      <w:r w:rsidR="006D17CD" w:rsidRPr="006D17CD">
        <w:rPr>
          <w:bCs/>
        </w:rPr>
        <w:t>emės sklypą</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8BEB094" w14:textId="3E7FC861" w:rsidR="00E30D44" w:rsidRDefault="00E30D44" w:rsidP="007B1ACD">
      <w:pPr>
        <w:spacing w:line="360" w:lineRule="exact"/>
        <w:ind w:firstLine="720"/>
        <w:jc w:val="both"/>
        <w:rPr>
          <w:lang w:eastAsia="en-US"/>
        </w:rPr>
      </w:pPr>
      <w:r w:rsidRPr="003D2A8C">
        <w:t>Savivaldybės tarybai priėmus Projektą</w:t>
      </w:r>
      <w:r w:rsidR="006D17CD">
        <w:t xml:space="preserve">, </w:t>
      </w:r>
      <w:r w:rsidR="00054787">
        <w:t xml:space="preserve">Žemės sklypas </w:t>
      </w:r>
      <w:r w:rsidR="0091022B">
        <w:t xml:space="preserve">nebus </w:t>
      </w:r>
      <w:r w:rsidR="00054787">
        <w:t>išnuomotas be aukciono F</w:t>
      </w:r>
      <w:r w:rsidR="00054787" w:rsidRPr="00AC1C31">
        <w:t>orevo</w:t>
      </w:r>
      <w:r w:rsidR="00E25D01">
        <w:t>,</w:t>
      </w:r>
      <w:r w:rsidR="00054787" w:rsidRPr="00AC1C31">
        <w:t xml:space="preserve"> MB</w:t>
      </w:r>
      <w:r w:rsidR="0091022B">
        <w:t>.</w:t>
      </w:r>
    </w:p>
    <w:p w14:paraId="5F78A748" w14:textId="6A30B1C0" w:rsidR="000C4CD9" w:rsidRPr="00EA7946" w:rsidRDefault="000C4CD9" w:rsidP="007B1ACD">
      <w:pPr>
        <w:spacing w:line="360" w:lineRule="exact"/>
        <w:ind w:firstLine="720"/>
        <w:jc w:val="both"/>
      </w:pPr>
      <w:r w:rsidRPr="00EA7946">
        <w:rPr>
          <w:b/>
        </w:rPr>
        <w:t xml:space="preserve">3. </w:t>
      </w:r>
      <w:r w:rsidRPr="00EA7946">
        <w:rPr>
          <w:b/>
          <w:bCs/>
        </w:rPr>
        <w:t>Lėšų poreikis ir šaltiniai:</w:t>
      </w:r>
      <w:r w:rsidRPr="00EA7946">
        <w:t xml:space="preserve"> </w:t>
      </w:r>
    </w:p>
    <w:p w14:paraId="59ED3AA9" w14:textId="4B56240B" w:rsidR="000668CC" w:rsidRPr="003B62F3" w:rsidRDefault="000668CC" w:rsidP="007B1ACD">
      <w:pPr>
        <w:spacing w:line="360" w:lineRule="exact"/>
        <w:ind w:firstLine="720"/>
        <w:rPr>
          <w:bCs/>
          <w:sz w:val="23"/>
          <w:szCs w:val="23"/>
        </w:rPr>
      </w:pPr>
      <w:r w:rsidRPr="003B62F3">
        <w:rPr>
          <w:bCs/>
          <w:sz w:val="23"/>
          <w:szCs w:val="23"/>
        </w:rPr>
        <w:t xml:space="preserve">Papildomo finansavimo nereikės. </w:t>
      </w:r>
    </w:p>
    <w:p w14:paraId="1B8D89EF" w14:textId="77777777" w:rsidR="000C4CD9" w:rsidRPr="003B62F3" w:rsidRDefault="000C4CD9" w:rsidP="007B1ACD">
      <w:pPr>
        <w:tabs>
          <w:tab w:val="left" w:pos="0"/>
        </w:tabs>
        <w:spacing w:line="360" w:lineRule="exact"/>
        <w:ind w:firstLine="720"/>
        <w:jc w:val="both"/>
        <w:rPr>
          <w:b/>
        </w:rPr>
      </w:pPr>
      <w:r w:rsidRPr="003B62F3">
        <w:rPr>
          <w:b/>
        </w:rPr>
        <w:t xml:space="preserve">4. </w:t>
      </w:r>
      <w:r w:rsidRPr="003B62F3">
        <w:rPr>
          <w:b/>
          <w:bCs/>
        </w:rPr>
        <w:t>Sprendimui priimti reikalingi pagrindimai, skaičiavimai ar paaiškinimai:</w:t>
      </w:r>
      <w:r w:rsidRPr="003B62F3">
        <w:rPr>
          <w:b/>
        </w:rPr>
        <w:t xml:space="preserve"> </w:t>
      </w:r>
    </w:p>
    <w:p w14:paraId="3F7FCB55" w14:textId="2054D67B" w:rsidR="0091022B" w:rsidRDefault="0091022B" w:rsidP="00120F20">
      <w:pPr>
        <w:spacing w:line="360" w:lineRule="exact"/>
        <w:ind w:firstLine="720"/>
        <w:jc w:val="both"/>
        <w:rPr>
          <w:bCs/>
        </w:rPr>
      </w:pPr>
      <w:r w:rsidRPr="003D2A8C">
        <w:rPr>
          <w:bCs/>
        </w:rPr>
        <w:t xml:space="preserve">Panevėžio miesto savivaldybės administracija </w:t>
      </w:r>
      <w:r w:rsidR="00965092">
        <w:rPr>
          <w:bCs/>
        </w:rPr>
        <w:t xml:space="preserve">(toliau – Administracija) </w:t>
      </w:r>
      <w:r w:rsidRPr="003D2A8C">
        <w:rPr>
          <w:bCs/>
        </w:rPr>
        <w:t xml:space="preserve">2024 m. </w:t>
      </w:r>
      <w:r>
        <w:rPr>
          <w:bCs/>
        </w:rPr>
        <w:t>kovo 25</w:t>
      </w:r>
      <w:r w:rsidRPr="003D2A8C">
        <w:rPr>
          <w:bCs/>
        </w:rPr>
        <w:t xml:space="preserve"> d. gavo </w:t>
      </w:r>
      <w:r>
        <w:rPr>
          <w:bCs/>
        </w:rPr>
        <w:t>Forevo</w:t>
      </w:r>
      <w:r w:rsidR="007B1ACD">
        <w:rPr>
          <w:bCs/>
        </w:rPr>
        <w:t>,</w:t>
      </w:r>
      <w:r>
        <w:rPr>
          <w:bCs/>
        </w:rPr>
        <w:t xml:space="preserve"> </w:t>
      </w:r>
      <w:r w:rsidRPr="0001132A">
        <w:t>MB</w:t>
      </w:r>
      <w:r w:rsidR="007B1ACD">
        <w:t>,</w:t>
      </w:r>
      <w:r w:rsidRPr="0001132A">
        <w:t xml:space="preserve"> </w:t>
      </w:r>
      <w:r w:rsidRPr="003D2A8C">
        <w:rPr>
          <w:bCs/>
        </w:rPr>
        <w:t xml:space="preserve">prašymą </w:t>
      </w:r>
      <w:r w:rsidR="00011D68">
        <w:rPr>
          <w:bCs/>
        </w:rPr>
        <w:t xml:space="preserve">be aukciono </w:t>
      </w:r>
      <w:r>
        <w:rPr>
          <w:bCs/>
        </w:rPr>
        <w:t xml:space="preserve">išnuomoti Žemės sklypą, reikalingą nebaigtam </w:t>
      </w:r>
      <w:r w:rsidR="006A4C1F">
        <w:rPr>
          <w:bCs/>
        </w:rPr>
        <w:t xml:space="preserve">statyti </w:t>
      </w:r>
      <w:r w:rsidR="002B7A7E">
        <w:rPr>
          <w:bCs/>
        </w:rPr>
        <w:t xml:space="preserve">pastatui – </w:t>
      </w:r>
      <w:r>
        <w:rPr>
          <w:bCs/>
        </w:rPr>
        <w:t>gamybiniam pastatui</w:t>
      </w:r>
      <w:r w:rsidRPr="0001132A">
        <w:rPr>
          <w:bCs/>
        </w:rPr>
        <w:t xml:space="preserve"> (unikalus Nr. 2797-</w:t>
      </w:r>
      <w:r>
        <w:rPr>
          <w:bCs/>
        </w:rPr>
        <w:t>7004-9090</w:t>
      </w:r>
      <w:r w:rsidRPr="0001132A">
        <w:rPr>
          <w:bCs/>
        </w:rPr>
        <w:t>) eksploatuoti</w:t>
      </w:r>
      <w:r>
        <w:rPr>
          <w:bCs/>
        </w:rPr>
        <w:t xml:space="preserve"> (toliau – Pastatas), kurio baigtumas – 5 proc.</w:t>
      </w:r>
    </w:p>
    <w:p w14:paraId="24A84649" w14:textId="77777777" w:rsidR="0091022B" w:rsidRPr="00DD13F8" w:rsidRDefault="0091022B" w:rsidP="00120F20">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Pr>
          <w:bCs/>
        </w:rPr>
        <w:t>–</w:t>
      </w:r>
      <w:r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69D2028" w14:textId="0E3B53EA" w:rsidR="0091022B" w:rsidRDefault="0091022B" w:rsidP="00120F2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Pr>
          <w:bCs/>
        </w:rPr>
        <w:t>išnuomoja</w:t>
      </w:r>
      <w:r w:rsidRPr="00DD13F8">
        <w:rPr>
          <w:bCs/>
        </w:rPr>
        <w:t xml:space="preserve"> valstybinės žemės sklypus, perduotus</w:t>
      </w:r>
      <w:r>
        <w:rPr>
          <w:bCs/>
        </w:rPr>
        <w:t xml:space="preserve"> </w:t>
      </w:r>
      <w:r w:rsidRPr="00DD13F8">
        <w:rPr>
          <w:bCs/>
        </w:rPr>
        <w:t xml:space="preserve">patikėjimo teise savivaldybėms. Sprendimą išnuomoti </w:t>
      </w:r>
      <w:r w:rsidR="00011D68">
        <w:rPr>
          <w:bCs/>
        </w:rPr>
        <w:t xml:space="preserve">/ neišnuomoti </w:t>
      </w:r>
      <w:r w:rsidRPr="00DD13F8">
        <w:rPr>
          <w:bCs/>
        </w:rPr>
        <w:t>valstybinės žemės sklypą priima savivaldybės</w:t>
      </w:r>
      <w:r>
        <w:rPr>
          <w:bCs/>
        </w:rPr>
        <w:t xml:space="preserve"> </w:t>
      </w:r>
      <w:r w:rsidRPr="00DD13F8">
        <w:rPr>
          <w:bCs/>
        </w:rPr>
        <w:t>taryba</w:t>
      </w:r>
      <w:r w:rsidR="002B7A7E">
        <w:rPr>
          <w:bCs/>
        </w:rPr>
        <w:t>.</w:t>
      </w:r>
    </w:p>
    <w:p w14:paraId="34E77CDE" w14:textId="25DD9463" w:rsidR="0091022B" w:rsidRPr="00DD13F8" w:rsidRDefault="0091022B" w:rsidP="00120F20">
      <w:pPr>
        <w:spacing w:line="360" w:lineRule="exact"/>
        <w:ind w:firstLine="720"/>
        <w:jc w:val="both"/>
        <w:rPr>
          <w:bCs/>
        </w:rPr>
      </w:pPr>
      <w:r>
        <w:rPr>
          <w:bCs/>
        </w:rPr>
        <w:t xml:space="preserve">Žemės įstatymo </w:t>
      </w:r>
      <w:bookmarkStart w:id="6" w:name="_Hlk173844898"/>
      <w:r>
        <w:rPr>
          <w:bCs/>
        </w:rPr>
        <w:t xml:space="preserve">9 straipsnio 6 dalies 1 punkte </w:t>
      </w:r>
      <w:bookmarkEnd w:id="6"/>
      <w:r>
        <w:rPr>
          <w:bCs/>
        </w:rPr>
        <w:t>nurodyta, kad</w:t>
      </w:r>
      <w:r w:rsidRPr="00DB5B40">
        <w:rPr>
          <w:bCs/>
        </w:rPr>
        <w:t xml:space="preserve"> </w:t>
      </w:r>
      <w:r>
        <w:rPr>
          <w:bCs/>
        </w:rPr>
        <w:t>v</w:t>
      </w:r>
      <w:r w:rsidRPr="00DB5B40">
        <w:rPr>
          <w:bCs/>
        </w:rPr>
        <w:t>alstybinė žemė išnuomojama be aukciono, jeigu</w:t>
      </w:r>
      <w:r>
        <w:rPr>
          <w:bCs/>
        </w:rPr>
        <w:t xml:space="preserve"> </w:t>
      </w:r>
      <w:r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p>
    <w:p w14:paraId="1FC4227E" w14:textId="1FE9519C" w:rsidR="00E94E38" w:rsidRDefault="0091022B" w:rsidP="00120F20">
      <w:pPr>
        <w:spacing w:line="360" w:lineRule="exact"/>
        <w:ind w:firstLine="720"/>
        <w:jc w:val="both"/>
        <w:rPr>
          <w:bCs/>
        </w:rPr>
      </w:pPr>
      <w:r w:rsidRPr="00092FB1">
        <w:rPr>
          <w:bCs/>
        </w:rPr>
        <w:lastRenderedPageBreak/>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(toliau – Taisyklės), 35 punkte numatyta, kad n</w:t>
      </w:r>
      <w:r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Pr>
          <w:bCs/>
        </w:rPr>
        <w:t xml:space="preserve"> </w:t>
      </w:r>
      <w:r w:rsidR="00A80F9F">
        <w:rPr>
          <w:bCs/>
        </w:rPr>
        <w:t xml:space="preserve">Pagal </w:t>
      </w:r>
      <w:r>
        <w:rPr>
          <w:bCs/>
        </w:rPr>
        <w:t>Taisyklių 39.4 papunk</w:t>
      </w:r>
      <w:r w:rsidR="00A80F9F">
        <w:rPr>
          <w:bCs/>
        </w:rPr>
        <w:t>čio</w:t>
      </w:r>
      <w:r>
        <w:rPr>
          <w:bCs/>
        </w:rPr>
        <w:t xml:space="preserve"> </w:t>
      </w:r>
      <w:r w:rsidR="00A80F9F">
        <w:rPr>
          <w:bCs/>
        </w:rPr>
        <w:t>nuostatas,</w:t>
      </w:r>
      <w:r w:rsidRPr="00400757">
        <w:rPr>
          <w:bCs/>
        </w:rPr>
        <w:t xml:space="preserve"> jei asmuo pateikė visus Taisyklių 38 punkte nurodytus dokumentus ir reikalingus duomenis, per 30 darbo dienų nuo gauto prašymo įvertinimo, </w:t>
      </w:r>
      <w:r w:rsidR="00A80F9F" w:rsidRPr="00A80F9F">
        <w:rPr>
          <w:bCs/>
        </w:rPr>
        <w:t>valstybinės žemės nuomos procedūrą vykdanti institucija</w:t>
      </w:r>
      <w:r>
        <w:rPr>
          <w:bCs/>
        </w:rPr>
        <w:t xml:space="preserve">,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E94E38">
        <w:rPr>
          <w:bCs/>
        </w:rPr>
        <w:t xml:space="preserve">. </w:t>
      </w:r>
      <w:r w:rsidR="00A80F9F" w:rsidRPr="00A80F9F">
        <w:rPr>
          <w:bCs/>
        </w:rPr>
        <w:t>Jeigu atlikus faktinių duomenų patikrinimą vietoje nustatoma, kad esantys statiniai ir (ar) įrenginiai nenaudojami ar jų faktinė būklė galimai neatitinka Nekilnojamojo turto registre nurodytos informacijos, valstybinės žemės nuomos procedūrą vykdanti institucija prašo Statybos įstatymo 49 straipsnio 1 dalyje nurodytos statinių naudojimo priežiūrą atliekančios institucijos nustatyti, ar statiniai naudojami pagal Nekilnojamojo turto registre įregistruotą paskirtį. Valstybinės žemės nuomos sutartis nesudaroma, jeigu statinių naudojimo priežiūrą atliekanti institucija nustato, kad statiniai netinkami naudoti pagal Nekilnojamojo turto registre įregistruotą jų pagrindinę tikslinę naudojimo paskirtį, išskyrus</w:t>
      </w:r>
      <w:bookmarkStart w:id="7" w:name="n044e8b14a4974efaa024f65b6dfedcbd"/>
      <w:r w:rsidR="00AB160F">
        <w:rPr>
          <w:bCs/>
        </w:rPr>
        <w:t xml:space="preserve"> </w:t>
      </w:r>
      <w:hyperlink r:id="rId8" w:tgtFrame="_blank" w:tooltip="Lietuvos Respublikos žemės įstatymas" w:history="1">
        <w:r w:rsidR="00A80F9F" w:rsidRPr="00AB160F">
          <w:rPr>
            <w:rStyle w:val="Hipersaitas"/>
            <w:bCs/>
            <w:color w:val="auto"/>
            <w:u w:val="none"/>
          </w:rPr>
          <w:t>Žemės įstatymo</w:t>
        </w:r>
      </w:hyperlink>
      <w:bookmarkStart w:id="8" w:name="n8a991481063842aba14ca7ed77085838"/>
      <w:bookmarkEnd w:id="7"/>
      <w:r w:rsidR="00AB160F">
        <w:rPr>
          <w:bCs/>
        </w:rPr>
        <w:t xml:space="preserve"> </w:t>
      </w:r>
      <w:hyperlink r:id="rId9" w:tooltip="Valstybinės žemės išnuomojimas (str. 9)" w:history="1">
        <w:r w:rsidR="00A80F9F" w:rsidRPr="00AB160F">
          <w:rPr>
            <w:rStyle w:val="Hipersaitas"/>
            <w:bCs/>
            <w:i/>
            <w:iCs/>
            <w:color w:val="auto"/>
            <w:u w:val="none"/>
          </w:rPr>
          <w:t>9</w:t>
        </w:r>
      </w:hyperlink>
      <w:bookmarkEnd w:id="8"/>
      <w:r w:rsidR="00AB160F">
        <w:rPr>
          <w:bCs/>
        </w:rPr>
        <w:t xml:space="preserve"> </w:t>
      </w:r>
      <w:r w:rsidR="00A80F9F" w:rsidRPr="00AB160F">
        <w:rPr>
          <w:bCs/>
        </w:rPr>
        <w:t>s</w:t>
      </w:r>
      <w:r w:rsidR="00A80F9F" w:rsidRPr="00A80F9F">
        <w:rPr>
          <w:bCs/>
        </w:rPr>
        <w:t>traipsnio 23, 24 ir 26 dalyse nustatytus atvejus</w:t>
      </w:r>
    </w:p>
    <w:p w14:paraId="7B9F9C1A" w14:textId="312B6652" w:rsidR="006911A9" w:rsidRDefault="00E94E38" w:rsidP="00E827FE">
      <w:pPr>
        <w:spacing w:line="360" w:lineRule="exact"/>
        <w:ind w:firstLine="720"/>
        <w:jc w:val="both"/>
      </w:pPr>
      <w:r w:rsidRPr="00E94E38">
        <w:rPr>
          <w:bCs/>
        </w:rPr>
        <w:t>Administracijos Teritorijų planavimo ir architektūros skyriaus Žemėtvarkos poskyrio specialistams atlikus faktinių duomenų patikrinimą vietoje (Teritorijų planavimo ir architektūros skyriaus Žemėtvarkos poskyrio 2024-04-10 patikrinimo aktas Nr. ŽPa-26</w:t>
      </w:r>
      <w:r w:rsidR="002B7A7E">
        <w:rPr>
          <w:bCs/>
        </w:rPr>
        <w:t>)</w:t>
      </w:r>
      <w:r w:rsidRPr="00E94E38">
        <w:rPr>
          <w:bCs/>
        </w:rPr>
        <w:t>, nustatyta, kad Žemės sklype pastatų nėra, yra tik žole ir samanomis apaugusios polinių pamatų konstrukcijos, numestos kelios sulaužytos gelžbetoninės plokštės, Žemės sklypas nenaudojamas pagal pagrindinę žemės naudojimo paskirtį ir naudojimo būdą.</w:t>
      </w:r>
      <w:r>
        <w:rPr>
          <w:bCs/>
        </w:rPr>
        <w:t xml:space="preserve"> </w:t>
      </w:r>
      <w:r w:rsidR="007734A5">
        <w:rPr>
          <w:bCs/>
        </w:rPr>
        <w:t xml:space="preserve">Atlikus </w:t>
      </w:r>
      <w:r>
        <w:rPr>
          <w:bCs/>
        </w:rPr>
        <w:t>patikrinim</w:t>
      </w:r>
      <w:r w:rsidR="007734A5">
        <w:rPr>
          <w:bCs/>
        </w:rPr>
        <w:t>ą</w:t>
      </w:r>
      <w:r w:rsidR="00965092">
        <w:rPr>
          <w:bCs/>
        </w:rPr>
        <w:t>,</w:t>
      </w:r>
      <w:r>
        <w:rPr>
          <w:bCs/>
        </w:rPr>
        <w:t xml:space="preserve"> buvo kreiptasi į </w:t>
      </w:r>
      <w:r w:rsidRPr="00E94E38">
        <w:rPr>
          <w:color w:val="000000"/>
        </w:rPr>
        <w:t>Statybos įstatymo 49 straipsnio 1 dalyje nurodyt</w:t>
      </w:r>
      <w:r>
        <w:rPr>
          <w:color w:val="000000"/>
        </w:rPr>
        <w:t>ą</w:t>
      </w:r>
      <w:r w:rsidRPr="00E94E38">
        <w:rPr>
          <w:color w:val="000000"/>
        </w:rPr>
        <w:t xml:space="preserve"> statinių naudojimo priežiūrą atliekanči</w:t>
      </w:r>
      <w:r>
        <w:rPr>
          <w:color w:val="000000"/>
        </w:rPr>
        <w:t>ą</w:t>
      </w:r>
      <w:r w:rsidRPr="00E94E38">
        <w:rPr>
          <w:color w:val="000000"/>
        </w:rPr>
        <w:t xml:space="preserve"> institucij</w:t>
      </w:r>
      <w:r>
        <w:rPr>
          <w:color w:val="000000"/>
        </w:rPr>
        <w:t>ą (Administracijos Statybos skyrių)</w:t>
      </w:r>
      <w:r w:rsidRPr="00E94E38">
        <w:rPr>
          <w:color w:val="000000"/>
        </w:rPr>
        <w:t xml:space="preserve"> nustatyti, ar </w:t>
      </w:r>
      <w:r w:rsidR="00965092">
        <w:rPr>
          <w:color w:val="000000"/>
        </w:rPr>
        <w:t>Pastatas</w:t>
      </w:r>
      <w:r w:rsidR="00965092" w:rsidRPr="00E94E38">
        <w:rPr>
          <w:color w:val="000000"/>
        </w:rPr>
        <w:t xml:space="preserve"> </w:t>
      </w:r>
      <w:r w:rsidRPr="00E94E38">
        <w:rPr>
          <w:color w:val="000000"/>
        </w:rPr>
        <w:t>naudojam</w:t>
      </w:r>
      <w:r w:rsidR="00965092">
        <w:rPr>
          <w:color w:val="000000"/>
        </w:rPr>
        <w:t>as</w:t>
      </w:r>
      <w:r w:rsidRPr="00E94E38">
        <w:rPr>
          <w:color w:val="000000"/>
        </w:rPr>
        <w:t xml:space="preserve"> pagal Nekilnojamojo turto registre įregistruotą paskirtį.</w:t>
      </w:r>
      <w:r>
        <w:rPr>
          <w:color w:val="000000"/>
        </w:rPr>
        <w:t xml:space="preserve"> </w:t>
      </w:r>
      <w:r w:rsidRPr="00E94E38">
        <w:rPr>
          <w:color w:val="000000"/>
        </w:rPr>
        <w:t>Administracijos Statybos skyriaus statinių priežiūrą vykdantiems specialistams nuvykus ir apžiūrėjus Žemės sklypą, nustatyta, kad įrengti Pastato poliniai pamatai. Dalis pamatų įrengti lygiai su grunto paviršiumi. Kita dalis pamatų yra žemiau grunto paviršiaus arba nusėdę, iš dalies užpilti gruntu, vandeniu ir šiukšlėmis</w:t>
      </w:r>
      <w:r w:rsidR="00E827FE">
        <w:rPr>
          <w:color w:val="000000"/>
        </w:rPr>
        <w:t xml:space="preserve">, </w:t>
      </w:r>
      <w:r w:rsidRPr="00E94E38">
        <w:rPr>
          <w:color w:val="000000"/>
        </w:rPr>
        <w:t xml:space="preserve"> </w:t>
      </w:r>
      <w:r w:rsidR="00E827FE">
        <w:rPr>
          <w:color w:val="000000"/>
        </w:rPr>
        <w:t>d</w:t>
      </w:r>
      <w:r w:rsidRPr="00E94E38">
        <w:rPr>
          <w:color w:val="000000"/>
        </w:rPr>
        <w:t>ėl netinkamos priežiūros paveikti atmosferos (</w:t>
      </w:r>
      <w:r w:rsidR="00965092">
        <w:rPr>
          <w:color w:val="000000"/>
        </w:rPr>
        <w:t>Administracijos Statybos skyriaus</w:t>
      </w:r>
      <w:r w:rsidR="00965092" w:rsidRPr="00E94E38">
        <w:rPr>
          <w:color w:val="000000"/>
        </w:rPr>
        <w:t xml:space="preserve"> </w:t>
      </w:r>
      <w:r w:rsidRPr="00E94E38">
        <w:rPr>
          <w:color w:val="000000"/>
        </w:rPr>
        <w:t>2024-05-16 patikrinimo aktas Nr. SE-22</w:t>
      </w:r>
      <w:r w:rsidR="00C125D0">
        <w:rPr>
          <w:color w:val="000000"/>
        </w:rPr>
        <w:t xml:space="preserve">). </w:t>
      </w:r>
      <w:r w:rsidR="00BA6578">
        <w:rPr>
          <w:color w:val="000000"/>
        </w:rPr>
        <w:t xml:space="preserve">Atsižvelgdama į </w:t>
      </w:r>
      <w:r w:rsidR="00E827FE">
        <w:rPr>
          <w:color w:val="000000"/>
        </w:rPr>
        <w:t xml:space="preserve">Nekilnojamojo turto registro duomenis, </w:t>
      </w:r>
      <w:r w:rsidR="00BA6578">
        <w:rPr>
          <w:color w:val="000000"/>
        </w:rPr>
        <w:t xml:space="preserve">Administracijos </w:t>
      </w:r>
      <w:r w:rsidR="00BA6578" w:rsidRPr="00E94E38">
        <w:rPr>
          <w:bCs/>
        </w:rPr>
        <w:t>Teritorijų planavimo ir architektūros skyriaus Žemėtvarkos poskyrio</w:t>
      </w:r>
      <w:r w:rsidR="00BA6578">
        <w:rPr>
          <w:color w:val="000000"/>
        </w:rPr>
        <w:t xml:space="preserve"> ir </w:t>
      </w:r>
      <w:r w:rsidR="00390046">
        <w:rPr>
          <w:color w:val="000000"/>
        </w:rPr>
        <w:t xml:space="preserve">Statybos skyriaus patikrinimo aktus, </w:t>
      </w:r>
      <w:r w:rsidR="00E827FE">
        <w:rPr>
          <w:color w:val="000000"/>
        </w:rPr>
        <w:t xml:space="preserve">taip pat į tai, kad Žemės sklypas pagal Žemės įstatymo </w:t>
      </w:r>
      <w:r w:rsidR="00E827FE">
        <w:rPr>
          <w:bCs/>
        </w:rPr>
        <w:t>9 straipsnio 6 dalies 1 punktą Forevo</w:t>
      </w:r>
      <w:r w:rsidR="007B1ACD">
        <w:rPr>
          <w:bCs/>
        </w:rPr>
        <w:t>,</w:t>
      </w:r>
      <w:r w:rsidR="00E827FE">
        <w:rPr>
          <w:bCs/>
        </w:rPr>
        <w:t xml:space="preserve"> </w:t>
      </w:r>
      <w:r w:rsidR="00E827FE" w:rsidRPr="0001132A">
        <w:t>MB</w:t>
      </w:r>
      <w:r w:rsidR="007B1ACD">
        <w:t>,</w:t>
      </w:r>
      <w:r w:rsidR="00E827FE" w:rsidRPr="0001132A">
        <w:t xml:space="preserve"> </w:t>
      </w:r>
      <w:r w:rsidR="00E827FE">
        <w:t xml:space="preserve">negali būti išnuomojamas, </w:t>
      </w:r>
      <w:r w:rsidR="006A4C1F">
        <w:rPr>
          <w:color w:val="000000"/>
        </w:rPr>
        <w:t>Administracija 2024-05-24 raštu Nr. 19-1571(4.45E) „Dėl tarnybinės pagalbos“</w:t>
      </w:r>
      <w:r w:rsidR="006911A9">
        <w:rPr>
          <w:color w:val="000000"/>
        </w:rPr>
        <w:t xml:space="preserve"> kreipėsi </w:t>
      </w:r>
      <w:r w:rsidR="00E827FE">
        <w:rPr>
          <w:color w:val="000000"/>
        </w:rPr>
        <w:t xml:space="preserve">tarnybinės pagalbos </w:t>
      </w:r>
      <w:r w:rsidR="006911A9">
        <w:rPr>
          <w:color w:val="000000"/>
        </w:rPr>
        <w:t>į Nacionalinę žemės tarnybą prie Aplinkos ministerijos (toliau – NŽT)</w:t>
      </w:r>
      <w:r w:rsidR="00E827FE">
        <w:rPr>
          <w:color w:val="000000"/>
        </w:rPr>
        <w:t>, kad NŽTpateiktų savo nuomonę,</w:t>
      </w:r>
      <w:r w:rsidR="006911A9">
        <w:rPr>
          <w:color w:val="000000"/>
        </w:rPr>
        <w:t xml:space="preserve"> ar </w:t>
      </w:r>
      <w:r w:rsidR="00E827FE">
        <w:rPr>
          <w:color w:val="000000"/>
        </w:rPr>
        <w:t>P</w:t>
      </w:r>
      <w:r w:rsidR="006911A9">
        <w:rPr>
          <w:color w:val="000000"/>
        </w:rPr>
        <w:t xml:space="preserve">astatas </w:t>
      </w:r>
      <w:r w:rsidR="00E827FE">
        <w:rPr>
          <w:color w:val="000000"/>
        </w:rPr>
        <w:lastRenderedPageBreak/>
        <w:t xml:space="preserve">galėtų </w:t>
      </w:r>
      <w:r w:rsidR="006911A9">
        <w:rPr>
          <w:color w:val="000000"/>
        </w:rPr>
        <w:t xml:space="preserve">būti laikomas atitinkančiu sunykusio </w:t>
      </w:r>
      <w:r w:rsidR="006911A9">
        <w:t xml:space="preserve">statinio sąvoką, įtvirtintą Lietuvos Respublikos žemės įstatymo 2 straipsnio 7 </w:t>
      </w:r>
      <w:r w:rsidR="00E827FE">
        <w:t>dalyje</w:t>
      </w:r>
      <w:r w:rsidR="006911A9">
        <w:t>, ir</w:t>
      </w:r>
      <w:r w:rsidR="00E827FE">
        <w:t>, ar</w:t>
      </w:r>
      <w:r w:rsidR="006911A9">
        <w:t xml:space="preserve"> klausimas dėl Žemės sklypo nuomos galėtų būti sprendžiamas vadovaujantis Žemės įstatymo 9 straipsnio 24 dalies</w:t>
      </w:r>
      <w:r w:rsidR="00390046">
        <w:t xml:space="preserve">, kurioje numatyta </w:t>
      </w:r>
      <w:r w:rsidR="006911A9">
        <w:t xml:space="preserve"> </w:t>
      </w:r>
      <w:r w:rsidR="00390046">
        <w:t xml:space="preserve">valstybinės žemės nuomotojui be aukciono išnuomoti valstybinės žemės sklypą ar jo dalį, kuriame yra tik sunykę statiniai, jeigu statiniai sunyko dėl ne nuo statinių savininko ar naudotojo priklausančios valios (dėl gaisro, ekstremaliojo įvykio), </w:t>
      </w:r>
      <w:r w:rsidR="006911A9">
        <w:t>nuostatomis</w:t>
      </w:r>
      <w:r w:rsidRPr="00E94E38">
        <w:rPr>
          <w:color w:val="000000"/>
        </w:rPr>
        <w:t>.</w:t>
      </w:r>
      <w:r w:rsidR="00011D68">
        <w:rPr>
          <w:color w:val="000000"/>
        </w:rPr>
        <w:t xml:space="preserve"> </w:t>
      </w:r>
      <w:r w:rsidR="00A03B38">
        <w:rPr>
          <w:bCs/>
        </w:rPr>
        <w:t>NŽT</w:t>
      </w:r>
      <w:r w:rsidR="00390046">
        <w:rPr>
          <w:bCs/>
        </w:rPr>
        <w:t>,</w:t>
      </w:r>
      <w:r w:rsidR="00A03B38">
        <w:rPr>
          <w:bCs/>
        </w:rPr>
        <w:t xml:space="preserve"> įvertinusi </w:t>
      </w:r>
      <w:r w:rsidR="00390046">
        <w:rPr>
          <w:bCs/>
        </w:rPr>
        <w:t xml:space="preserve">Administracijos </w:t>
      </w:r>
      <w:r w:rsidR="00A03B38" w:rsidRPr="00A03B38">
        <w:rPr>
          <w:bCs/>
        </w:rPr>
        <w:t xml:space="preserve">rašte pateiktą informaciją ir </w:t>
      </w:r>
      <w:r w:rsidR="00011D68">
        <w:rPr>
          <w:bCs/>
        </w:rPr>
        <w:t xml:space="preserve">pridėtus </w:t>
      </w:r>
      <w:r w:rsidR="00A03B38" w:rsidRPr="00A03B38">
        <w:rPr>
          <w:bCs/>
        </w:rPr>
        <w:t>dokumentus</w:t>
      </w:r>
      <w:r w:rsidR="00390046">
        <w:rPr>
          <w:bCs/>
        </w:rPr>
        <w:t xml:space="preserve"> (Nekilnojamojo turto registro duomenis, pirmiau minėtus </w:t>
      </w:r>
      <w:r w:rsidR="00390046">
        <w:rPr>
          <w:color w:val="000000"/>
        </w:rPr>
        <w:t xml:space="preserve">Administracijos </w:t>
      </w:r>
      <w:r w:rsidR="00390046" w:rsidRPr="00E94E38">
        <w:rPr>
          <w:bCs/>
        </w:rPr>
        <w:t>Teritorijų planavimo ir architektūros skyriaus Žemėtvarkos poskyrio</w:t>
      </w:r>
      <w:r w:rsidR="00390046">
        <w:rPr>
          <w:color w:val="000000"/>
        </w:rPr>
        <w:t xml:space="preserve"> ir Statybos skyriaus patikrinimo aktus)</w:t>
      </w:r>
      <w:r w:rsidR="00390046">
        <w:rPr>
          <w:bCs/>
        </w:rPr>
        <w:t>,</w:t>
      </w:r>
      <w:r w:rsidR="00A03B38">
        <w:rPr>
          <w:bCs/>
        </w:rPr>
        <w:t xml:space="preserve"> </w:t>
      </w:r>
      <w:r w:rsidR="002B7A7E" w:rsidRPr="006A4C1F">
        <w:rPr>
          <w:bCs/>
        </w:rPr>
        <w:t>2024</w:t>
      </w:r>
      <w:r w:rsidR="002B7A7E">
        <w:rPr>
          <w:bCs/>
        </w:rPr>
        <w:t xml:space="preserve"> m. birželio 11 d. rašt</w:t>
      </w:r>
      <w:r w:rsidR="00390046">
        <w:rPr>
          <w:bCs/>
        </w:rPr>
        <w:t>e</w:t>
      </w:r>
      <w:r w:rsidR="002B7A7E" w:rsidRPr="006A4C1F">
        <w:rPr>
          <w:bCs/>
        </w:rPr>
        <w:t xml:space="preserve"> Nr. 1SD-34935-(8.5 E.</w:t>
      </w:r>
      <w:r w:rsidR="002B7A7E">
        <w:rPr>
          <w:bCs/>
        </w:rPr>
        <w:t xml:space="preserve">) „Dėl </w:t>
      </w:r>
      <w:r w:rsidR="00011D68" w:rsidRPr="00AA5F6D">
        <w:rPr>
          <w:bCs/>
        </w:rPr>
        <w:t>tarnybinės pagalbos</w:t>
      </w:r>
      <w:r w:rsidR="00011D68">
        <w:rPr>
          <w:bCs/>
        </w:rPr>
        <w:t xml:space="preserve">“ </w:t>
      </w:r>
      <w:r w:rsidR="00A80F9F">
        <w:rPr>
          <w:bCs/>
        </w:rPr>
        <w:t>(toliau – Raštas)</w:t>
      </w:r>
      <w:r w:rsidR="00390046">
        <w:rPr>
          <w:bCs/>
        </w:rPr>
        <w:t>nurodė</w:t>
      </w:r>
      <w:r w:rsidR="00011D68">
        <w:rPr>
          <w:bCs/>
        </w:rPr>
        <w:t xml:space="preserve">, </w:t>
      </w:r>
      <w:r w:rsidR="00A03B38" w:rsidRPr="00A03B38">
        <w:rPr>
          <w:bCs/>
        </w:rPr>
        <w:t xml:space="preserve">kad Žemės sklype ilgą laiką nebuvo vykdomi jokie statybos darbai, o </w:t>
      </w:r>
      <w:r w:rsidR="00011D68">
        <w:rPr>
          <w:bCs/>
        </w:rPr>
        <w:t>Ž</w:t>
      </w:r>
      <w:r w:rsidR="00A03B38" w:rsidRPr="00A03B38">
        <w:rPr>
          <w:bCs/>
        </w:rPr>
        <w:t>emės sklype esančios konstrukcijos – tai nebaigtos statybos liekanos, neturinčios apibrėžto naudojimo</w:t>
      </w:r>
      <w:r w:rsidR="00A80F9F">
        <w:rPr>
          <w:bCs/>
        </w:rPr>
        <w:t xml:space="preserve">. NŽT Rašte taip pat nurodė, </w:t>
      </w:r>
      <w:r w:rsidR="00A03B38">
        <w:rPr>
          <w:bCs/>
        </w:rPr>
        <w:t>kad</w:t>
      </w:r>
      <w:r w:rsidR="00A03B38" w:rsidRPr="00A03B38">
        <w:rPr>
          <w:bCs/>
        </w:rPr>
        <w:t xml:space="preserve"> Nekilnojamojo turto registre įregistruotas </w:t>
      </w:r>
      <w:r w:rsidR="00011D68">
        <w:rPr>
          <w:bCs/>
        </w:rPr>
        <w:t>P</w:t>
      </w:r>
      <w:r w:rsidR="00A03B38" w:rsidRPr="00A03B38">
        <w:rPr>
          <w:bCs/>
        </w:rPr>
        <w:t>astatas, kurio vietovėje faktiškai nėra, negali būti laikomas sunykusiu statiniu, kuris sunyko dėl ne nuo statinių savininko ar naudotojo priklausančios valios (dėl gaisro, ekstremaliojo įvykio) ir Žemės sklypo nuomos klausimas negali būti sprendžiamas vadovaujantis Žemės įstatymo 9 straipsnio 24 dalies nuostatomis</w:t>
      </w:r>
      <w:r w:rsidR="00A03B38">
        <w:rPr>
          <w:bCs/>
        </w:rPr>
        <w:t>.</w:t>
      </w:r>
      <w:r w:rsidR="00E827FE">
        <w:rPr>
          <w:bCs/>
        </w:rPr>
        <w:t xml:space="preserve"> Atsižvelgiant į tai, taip pat į nustatytus faktinius duomenis, į Nekilnojamojo turto registro duomenis bei į tai, kad </w:t>
      </w:r>
      <w:r w:rsidR="00E827FE">
        <w:rPr>
          <w:color w:val="000000"/>
        </w:rPr>
        <w:t xml:space="preserve">Žemės sklypas neatitinka Žemės įstatymo </w:t>
      </w:r>
      <w:r w:rsidR="00E827FE">
        <w:rPr>
          <w:bCs/>
        </w:rPr>
        <w:t xml:space="preserve">9 straipsnio 6 dalies 1 punkte numatytų reikalavimų, Projektu siūloma </w:t>
      </w:r>
      <w:r w:rsidR="00E827FE" w:rsidRPr="00054787">
        <w:t>netenkinti Forevo</w:t>
      </w:r>
      <w:r w:rsidR="007B1ACD">
        <w:t>,</w:t>
      </w:r>
      <w:r w:rsidR="00E827FE" w:rsidRPr="00054787">
        <w:t xml:space="preserve"> MB</w:t>
      </w:r>
      <w:r w:rsidR="007B1ACD">
        <w:t>,</w:t>
      </w:r>
      <w:r w:rsidR="00E827FE" w:rsidRPr="00054787">
        <w:t xml:space="preserve"> 2024 m. kovo 25 d. prašymo išnuomoti Žemės sklypą.</w:t>
      </w:r>
    </w:p>
    <w:p w14:paraId="7AD39CAB" w14:textId="351B27A8" w:rsidR="00054787" w:rsidRPr="007B1ACD" w:rsidRDefault="00054787" w:rsidP="00E827FE">
      <w:pPr>
        <w:spacing w:line="360" w:lineRule="exact"/>
        <w:ind w:firstLine="720"/>
        <w:jc w:val="both"/>
      </w:pPr>
      <w:r>
        <w:t xml:space="preserve">Pagal </w:t>
      </w:r>
      <w:r w:rsidRPr="00054787">
        <w:t>Taisyklių 44 punkt</w:t>
      </w:r>
      <w:r>
        <w:t>o nuostatas</w:t>
      </w:r>
      <w:r w:rsidRPr="00054787">
        <w:t xml:space="preserve">, </w:t>
      </w:r>
      <w:r>
        <w:rPr>
          <w:color w:val="000000"/>
          <w:shd w:val="clear" w:color="auto" w:fill="FFFFFF"/>
        </w:rPr>
        <w:t>s</w:t>
      </w:r>
      <w:r w:rsidRPr="007B1ACD">
        <w:rPr>
          <w:color w:val="000000"/>
          <w:shd w:val="clear" w:color="auto" w:fill="FFFFFF"/>
        </w:rPr>
        <w:t xml:space="preserve">prendimas išnuomoti žemės sklypą ar jo dalį arba </w:t>
      </w:r>
      <w:r w:rsidRPr="007B1ACD">
        <w:rPr>
          <w:i/>
          <w:iCs/>
          <w:color w:val="000000"/>
          <w:shd w:val="clear" w:color="auto" w:fill="FFFFFF"/>
        </w:rPr>
        <w:t>prašymo netenkinti priimamas per 10 darbo dienų</w:t>
      </w:r>
      <w:r w:rsidRPr="007B1ACD">
        <w:rPr>
          <w:color w:val="000000"/>
          <w:shd w:val="clear" w:color="auto" w:fill="FFFFFF"/>
        </w:rPr>
        <w:t xml:space="preserve">, kai valstybinės žemės nuomotojas yra savivaldybės taryba, – </w:t>
      </w:r>
      <w:r w:rsidRPr="007B1ACD">
        <w:rPr>
          <w:i/>
          <w:iCs/>
          <w:color w:val="000000"/>
          <w:shd w:val="clear" w:color="auto" w:fill="FFFFFF"/>
        </w:rPr>
        <w:t>artimiausiame tarybos posėdyje</w:t>
      </w:r>
      <w:r w:rsidRPr="007B1ACD">
        <w:rPr>
          <w:color w:val="000000"/>
          <w:shd w:val="clear" w:color="auto" w:fill="FFFFFF"/>
        </w:rPr>
        <w:t>, nuo valstybinės žemės nuomos sutarties projekto suderinimo su nuomininku. </w:t>
      </w:r>
    </w:p>
    <w:p w14:paraId="7BA09C62" w14:textId="77777777" w:rsidR="0091022B" w:rsidRPr="00054787" w:rsidRDefault="0091022B" w:rsidP="007B1ACD">
      <w:pPr>
        <w:widowControl w:val="0"/>
        <w:spacing w:line="360" w:lineRule="exact"/>
        <w:ind w:firstLine="720"/>
        <w:jc w:val="both"/>
        <w:rPr>
          <w:lang w:eastAsia="en-US"/>
        </w:rPr>
      </w:pPr>
      <w:r w:rsidRPr="00054787">
        <w:rPr>
          <w:b/>
        </w:rPr>
        <w:t>5. Kieno iniciatyva parengtas sprendimo projektas:</w:t>
      </w:r>
      <w:r w:rsidRPr="00054787">
        <w:t xml:space="preserve"> </w:t>
      </w:r>
    </w:p>
    <w:p w14:paraId="5B9C483F" w14:textId="6A2529D6" w:rsidR="0091022B" w:rsidRPr="00054787" w:rsidRDefault="00A03B38" w:rsidP="007B1ACD">
      <w:pPr>
        <w:widowControl w:val="0"/>
        <w:spacing w:line="360" w:lineRule="exact"/>
        <w:ind w:firstLine="720"/>
        <w:jc w:val="both"/>
        <w:rPr>
          <w:lang w:eastAsia="en-US"/>
        </w:rPr>
      </w:pPr>
      <w:r w:rsidRPr="00054787">
        <w:t>Forevo</w:t>
      </w:r>
      <w:r w:rsidR="007B1ACD">
        <w:t>,</w:t>
      </w:r>
      <w:r w:rsidRPr="00054787">
        <w:t xml:space="preserve"> MB</w:t>
      </w:r>
      <w:r w:rsidR="007B1ACD">
        <w:t>,</w:t>
      </w:r>
      <w:r w:rsidR="0091022B" w:rsidRPr="00054787">
        <w:rPr>
          <w:i/>
          <w:iCs/>
        </w:rPr>
        <w:t xml:space="preserve"> </w:t>
      </w:r>
      <w:r w:rsidR="0091022B" w:rsidRPr="00054787">
        <w:rPr>
          <w:lang w:eastAsia="en-US"/>
        </w:rPr>
        <w:t xml:space="preserve">prašymu </w:t>
      </w:r>
      <w:r w:rsidR="0091022B" w:rsidRPr="00054787">
        <w:t>Savivaldybės administracijos.</w:t>
      </w:r>
    </w:p>
    <w:p w14:paraId="19EF9231" w14:textId="77777777" w:rsidR="00C91762" w:rsidRPr="007B1ACD" w:rsidRDefault="00C91762" w:rsidP="007B1ACD">
      <w:pPr>
        <w:tabs>
          <w:tab w:val="left" w:pos="0"/>
        </w:tabs>
        <w:spacing w:line="360" w:lineRule="exact"/>
        <w:ind w:firstLine="720"/>
        <w:jc w:val="both"/>
        <w:rPr>
          <w:color w:val="000000" w:themeColor="text1"/>
        </w:rPr>
      </w:pPr>
    </w:p>
    <w:p w14:paraId="21D01D83" w14:textId="77777777" w:rsidR="00E808BB" w:rsidRPr="007B1ACD" w:rsidRDefault="00C0510E" w:rsidP="00011D68">
      <w:pPr>
        <w:tabs>
          <w:tab w:val="left" w:pos="0"/>
        </w:tabs>
        <w:jc w:val="both"/>
        <w:rPr>
          <w:color w:val="000000" w:themeColor="text1"/>
        </w:rPr>
      </w:pPr>
      <w:r w:rsidRPr="007B1ACD">
        <w:rPr>
          <w:color w:val="000000" w:themeColor="text1"/>
        </w:rPr>
        <w:t>Teritorijų planavimo ir architektūros skyriaus</w:t>
      </w:r>
    </w:p>
    <w:p w14:paraId="62715302" w14:textId="3EE0DA66" w:rsidR="004839CB" w:rsidRPr="007B1ACD" w:rsidRDefault="00E808BB" w:rsidP="00011D68">
      <w:pPr>
        <w:tabs>
          <w:tab w:val="left" w:pos="0"/>
        </w:tabs>
        <w:jc w:val="both"/>
        <w:rPr>
          <w:color w:val="000000" w:themeColor="text1"/>
        </w:rPr>
      </w:pPr>
      <w:r w:rsidRPr="007B1ACD">
        <w:rPr>
          <w:color w:val="000000" w:themeColor="text1"/>
        </w:rPr>
        <w:t xml:space="preserve">Žemėtvarkos poskyrio </w:t>
      </w:r>
      <w:r w:rsidR="00C91762" w:rsidRPr="007B1ACD">
        <w:rPr>
          <w:color w:val="000000" w:themeColor="text1"/>
        </w:rPr>
        <w:t>vyr</w:t>
      </w:r>
      <w:r w:rsidR="0019359F" w:rsidRPr="007B1ACD">
        <w:rPr>
          <w:color w:val="000000" w:themeColor="text1"/>
        </w:rPr>
        <w:t>esn</w:t>
      </w:r>
      <w:r w:rsidR="00C91762" w:rsidRPr="007B1ACD">
        <w:rPr>
          <w:color w:val="000000" w:themeColor="text1"/>
        </w:rPr>
        <w:t>ioji</w:t>
      </w:r>
      <w:r w:rsidR="00C0510E" w:rsidRPr="007B1ACD">
        <w:rPr>
          <w:color w:val="000000" w:themeColor="text1"/>
        </w:rPr>
        <w:t xml:space="preserve"> specialistė </w:t>
      </w:r>
      <w:r w:rsidRPr="007B1ACD">
        <w:rPr>
          <w:color w:val="000000" w:themeColor="text1"/>
        </w:rPr>
        <w:tab/>
      </w:r>
      <w:r w:rsidRPr="007B1ACD">
        <w:rPr>
          <w:color w:val="000000" w:themeColor="text1"/>
        </w:rPr>
        <w:tab/>
        <w:t xml:space="preserve">                </w:t>
      </w:r>
      <w:r w:rsidR="0019359F" w:rsidRPr="007B1ACD">
        <w:rPr>
          <w:color w:val="000000" w:themeColor="text1"/>
        </w:rPr>
        <w:t>Gražina Januševičienė</w:t>
      </w:r>
    </w:p>
    <w:p w14:paraId="308A67B8" w14:textId="77777777" w:rsidR="00E53E75" w:rsidRPr="00054787" w:rsidRDefault="00E53E75" w:rsidP="00011D68">
      <w:pPr>
        <w:pStyle w:val="Sraopastraipa"/>
        <w:spacing w:line="360" w:lineRule="auto"/>
        <w:ind w:left="0"/>
        <w:jc w:val="both"/>
      </w:pPr>
    </w:p>
    <w:sectPr w:rsidR="00E53E75" w:rsidRPr="00054787" w:rsidSect="00604437">
      <w:headerReference w:type="default" r:id="rId10"/>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1EB4" w14:textId="77777777" w:rsidR="00DD0D53" w:rsidRDefault="00DD0D53" w:rsidP="00D610C3">
      <w:r>
        <w:separator/>
      </w:r>
    </w:p>
  </w:endnote>
  <w:endnote w:type="continuationSeparator" w:id="0">
    <w:p w14:paraId="72FE8A21" w14:textId="77777777" w:rsidR="00DD0D53" w:rsidRDefault="00DD0D5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B98E5" w14:textId="77777777" w:rsidR="00DD0D53" w:rsidRDefault="00DD0D53" w:rsidP="00D610C3">
      <w:r>
        <w:separator/>
      </w:r>
    </w:p>
  </w:footnote>
  <w:footnote w:type="continuationSeparator" w:id="0">
    <w:p w14:paraId="6CDEAEE7" w14:textId="77777777" w:rsidR="00DD0D53" w:rsidRDefault="00DD0D53"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5C7757">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8BD"/>
    <w:rsid w:val="00003C8C"/>
    <w:rsid w:val="00004577"/>
    <w:rsid w:val="0001132A"/>
    <w:rsid w:val="000114DD"/>
    <w:rsid w:val="00011D68"/>
    <w:rsid w:val="00011EA0"/>
    <w:rsid w:val="00012A0B"/>
    <w:rsid w:val="00023946"/>
    <w:rsid w:val="00024E4B"/>
    <w:rsid w:val="000273F1"/>
    <w:rsid w:val="00035DF8"/>
    <w:rsid w:val="00036931"/>
    <w:rsid w:val="0003754D"/>
    <w:rsid w:val="00047460"/>
    <w:rsid w:val="00050CB3"/>
    <w:rsid w:val="00050D33"/>
    <w:rsid w:val="000545B1"/>
    <w:rsid w:val="00054787"/>
    <w:rsid w:val="00055711"/>
    <w:rsid w:val="00060F2B"/>
    <w:rsid w:val="00064E1B"/>
    <w:rsid w:val="000668CC"/>
    <w:rsid w:val="00066A69"/>
    <w:rsid w:val="000672D6"/>
    <w:rsid w:val="00067B77"/>
    <w:rsid w:val="00071BE7"/>
    <w:rsid w:val="00071CD5"/>
    <w:rsid w:val="00073D8A"/>
    <w:rsid w:val="000811AB"/>
    <w:rsid w:val="00083AD7"/>
    <w:rsid w:val="00087342"/>
    <w:rsid w:val="00092FB1"/>
    <w:rsid w:val="00096F0B"/>
    <w:rsid w:val="000C0158"/>
    <w:rsid w:val="000C4CD9"/>
    <w:rsid w:val="000C5F6F"/>
    <w:rsid w:val="000D01FD"/>
    <w:rsid w:val="000D0709"/>
    <w:rsid w:val="000D1CCA"/>
    <w:rsid w:val="000E4423"/>
    <w:rsid w:val="000E525B"/>
    <w:rsid w:val="000E6FCA"/>
    <w:rsid w:val="000F142F"/>
    <w:rsid w:val="000F3C69"/>
    <w:rsid w:val="000F6EAA"/>
    <w:rsid w:val="00101EF7"/>
    <w:rsid w:val="00105414"/>
    <w:rsid w:val="00105FAF"/>
    <w:rsid w:val="00115F33"/>
    <w:rsid w:val="001160D3"/>
    <w:rsid w:val="00116ED6"/>
    <w:rsid w:val="0011768C"/>
    <w:rsid w:val="00120F20"/>
    <w:rsid w:val="001217E9"/>
    <w:rsid w:val="001339CC"/>
    <w:rsid w:val="00134410"/>
    <w:rsid w:val="001353F1"/>
    <w:rsid w:val="00144285"/>
    <w:rsid w:val="0015278F"/>
    <w:rsid w:val="00153CDD"/>
    <w:rsid w:val="00153D8F"/>
    <w:rsid w:val="00156131"/>
    <w:rsid w:val="00156CC5"/>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760"/>
    <w:rsid w:val="001C3AE0"/>
    <w:rsid w:val="001C60B4"/>
    <w:rsid w:val="001D0D30"/>
    <w:rsid w:val="001D141E"/>
    <w:rsid w:val="001D324B"/>
    <w:rsid w:val="001D621F"/>
    <w:rsid w:val="001F0F56"/>
    <w:rsid w:val="001F1DA8"/>
    <w:rsid w:val="001F3431"/>
    <w:rsid w:val="00200DAF"/>
    <w:rsid w:val="002036F6"/>
    <w:rsid w:val="0021224F"/>
    <w:rsid w:val="00213057"/>
    <w:rsid w:val="0021352E"/>
    <w:rsid w:val="00213D1E"/>
    <w:rsid w:val="00214043"/>
    <w:rsid w:val="0022576D"/>
    <w:rsid w:val="002316BC"/>
    <w:rsid w:val="00237E62"/>
    <w:rsid w:val="00244250"/>
    <w:rsid w:val="00246332"/>
    <w:rsid w:val="0025348D"/>
    <w:rsid w:val="0025377C"/>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7A7E"/>
    <w:rsid w:val="002C0792"/>
    <w:rsid w:val="002C2927"/>
    <w:rsid w:val="002C333C"/>
    <w:rsid w:val="002D1241"/>
    <w:rsid w:val="002D165A"/>
    <w:rsid w:val="002D1C76"/>
    <w:rsid w:val="002D24EF"/>
    <w:rsid w:val="002D5815"/>
    <w:rsid w:val="002E16FE"/>
    <w:rsid w:val="002E30B2"/>
    <w:rsid w:val="002E51AC"/>
    <w:rsid w:val="002E75DC"/>
    <w:rsid w:val="002F237F"/>
    <w:rsid w:val="002F51BA"/>
    <w:rsid w:val="002F52D8"/>
    <w:rsid w:val="002F75B9"/>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875B0"/>
    <w:rsid w:val="00390046"/>
    <w:rsid w:val="003A43A7"/>
    <w:rsid w:val="003B1377"/>
    <w:rsid w:val="003B5741"/>
    <w:rsid w:val="003B629F"/>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6A20"/>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2052"/>
    <w:rsid w:val="00445877"/>
    <w:rsid w:val="00446785"/>
    <w:rsid w:val="004518CB"/>
    <w:rsid w:val="00453205"/>
    <w:rsid w:val="004535A7"/>
    <w:rsid w:val="00461CF2"/>
    <w:rsid w:val="0046421B"/>
    <w:rsid w:val="00466E12"/>
    <w:rsid w:val="004717F3"/>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AD3"/>
    <w:rsid w:val="00503D10"/>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C7757"/>
    <w:rsid w:val="005D2633"/>
    <w:rsid w:val="005E1139"/>
    <w:rsid w:val="005E399F"/>
    <w:rsid w:val="005E4165"/>
    <w:rsid w:val="005E4BF1"/>
    <w:rsid w:val="005F374B"/>
    <w:rsid w:val="005F4AB2"/>
    <w:rsid w:val="00602F33"/>
    <w:rsid w:val="00603136"/>
    <w:rsid w:val="0060346B"/>
    <w:rsid w:val="00604437"/>
    <w:rsid w:val="00605FA4"/>
    <w:rsid w:val="006069A8"/>
    <w:rsid w:val="00606D8D"/>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11D1"/>
    <w:rsid w:val="006633D5"/>
    <w:rsid w:val="00667CAC"/>
    <w:rsid w:val="0067252A"/>
    <w:rsid w:val="006731C8"/>
    <w:rsid w:val="00673E98"/>
    <w:rsid w:val="006748A2"/>
    <w:rsid w:val="006748DD"/>
    <w:rsid w:val="00675968"/>
    <w:rsid w:val="006808AA"/>
    <w:rsid w:val="006832B5"/>
    <w:rsid w:val="00687569"/>
    <w:rsid w:val="006911A9"/>
    <w:rsid w:val="006912A8"/>
    <w:rsid w:val="006933AD"/>
    <w:rsid w:val="00693C6D"/>
    <w:rsid w:val="006A1322"/>
    <w:rsid w:val="006A3F4E"/>
    <w:rsid w:val="006A4BAE"/>
    <w:rsid w:val="006A4C1F"/>
    <w:rsid w:val="006B0E6C"/>
    <w:rsid w:val="006B1E5C"/>
    <w:rsid w:val="006B38FD"/>
    <w:rsid w:val="006B3B3B"/>
    <w:rsid w:val="006B6A00"/>
    <w:rsid w:val="006C0F63"/>
    <w:rsid w:val="006C7F3A"/>
    <w:rsid w:val="006D17CD"/>
    <w:rsid w:val="006D1BEC"/>
    <w:rsid w:val="006D2756"/>
    <w:rsid w:val="006E299E"/>
    <w:rsid w:val="006E38C4"/>
    <w:rsid w:val="006E679A"/>
    <w:rsid w:val="006F46C7"/>
    <w:rsid w:val="006F6785"/>
    <w:rsid w:val="007010AF"/>
    <w:rsid w:val="00706144"/>
    <w:rsid w:val="00710A07"/>
    <w:rsid w:val="00714A9E"/>
    <w:rsid w:val="00715C8B"/>
    <w:rsid w:val="0072233F"/>
    <w:rsid w:val="007258D5"/>
    <w:rsid w:val="00726523"/>
    <w:rsid w:val="00751EAE"/>
    <w:rsid w:val="00755C45"/>
    <w:rsid w:val="00761009"/>
    <w:rsid w:val="007734A5"/>
    <w:rsid w:val="00776D79"/>
    <w:rsid w:val="00780382"/>
    <w:rsid w:val="00782C6B"/>
    <w:rsid w:val="007877FB"/>
    <w:rsid w:val="007922AE"/>
    <w:rsid w:val="00793087"/>
    <w:rsid w:val="007973EE"/>
    <w:rsid w:val="007A0F2E"/>
    <w:rsid w:val="007A19B7"/>
    <w:rsid w:val="007A30DC"/>
    <w:rsid w:val="007A3CA8"/>
    <w:rsid w:val="007A59E2"/>
    <w:rsid w:val="007B11DF"/>
    <w:rsid w:val="007B1ACD"/>
    <w:rsid w:val="007C0D1B"/>
    <w:rsid w:val="007C6CF7"/>
    <w:rsid w:val="007C7593"/>
    <w:rsid w:val="007D43B1"/>
    <w:rsid w:val="007E075A"/>
    <w:rsid w:val="007E32B2"/>
    <w:rsid w:val="007F0952"/>
    <w:rsid w:val="007F5713"/>
    <w:rsid w:val="008012BF"/>
    <w:rsid w:val="0080253F"/>
    <w:rsid w:val="00802F82"/>
    <w:rsid w:val="00810086"/>
    <w:rsid w:val="00816202"/>
    <w:rsid w:val="00820AAA"/>
    <w:rsid w:val="008217A7"/>
    <w:rsid w:val="0082641E"/>
    <w:rsid w:val="00826A17"/>
    <w:rsid w:val="00830642"/>
    <w:rsid w:val="00831518"/>
    <w:rsid w:val="008407DC"/>
    <w:rsid w:val="00843093"/>
    <w:rsid w:val="00850C02"/>
    <w:rsid w:val="00852119"/>
    <w:rsid w:val="00862D20"/>
    <w:rsid w:val="00866732"/>
    <w:rsid w:val="00867D30"/>
    <w:rsid w:val="0087130F"/>
    <w:rsid w:val="0087463B"/>
    <w:rsid w:val="008750D3"/>
    <w:rsid w:val="00876427"/>
    <w:rsid w:val="00882D08"/>
    <w:rsid w:val="00885D3F"/>
    <w:rsid w:val="00890CD2"/>
    <w:rsid w:val="00891F8B"/>
    <w:rsid w:val="00894E54"/>
    <w:rsid w:val="0089738A"/>
    <w:rsid w:val="008A0B91"/>
    <w:rsid w:val="008A4008"/>
    <w:rsid w:val="008A4728"/>
    <w:rsid w:val="008A7A19"/>
    <w:rsid w:val="008B4694"/>
    <w:rsid w:val="008C6CEF"/>
    <w:rsid w:val="008C7097"/>
    <w:rsid w:val="008C7A8F"/>
    <w:rsid w:val="008D65D6"/>
    <w:rsid w:val="008E0B2F"/>
    <w:rsid w:val="008E407E"/>
    <w:rsid w:val="008F747C"/>
    <w:rsid w:val="008F7852"/>
    <w:rsid w:val="00900807"/>
    <w:rsid w:val="009013ED"/>
    <w:rsid w:val="00906880"/>
    <w:rsid w:val="009072D8"/>
    <w:rsid w:val="0091022B"/>
    <w:rsid w:val="009104ED"/>
    <w:rsid w:val="00915CAB"/>
    <w:rsid w:val="00916F0F"/>
    <w:rsid w:val="00924E14"/>
    <w:rsid w:val="009268AA"/>
    <w:rsid w:val="00930589"/>
    <w:rsid w:val="009326C1"/>
    <w:rsid w:val="00934EE7"/>
    <w:rsid w:val="009359BE"/>
    <w:rsid w:val="009408CE"/>
    <w:rsid w:val="00944915"/>
    <w:rsid w:val="00944EE6"/>
    <w:rsid w:val="009502AB"/>
    <w:rsid w:val="00951370"/>
    <w:rsid w:val="00952852"/>
    <w:rsid w:val="0095674D"/>
    <w:rsid w:val="0095798B"/>
    <w:rsid w:val="00962585"/>
    <w:rsid w:val="00965092"/>
    <w:rsid w:val="009709E1"/>
    <w:rsid w:val="0097550D"/>
    <w:rsid w:val="00976D44"/>
    <w:rsid w:val="0098402B"/>
    <w:rsid w:val="00985BCB"/>
    <w:rsid w:val="00991168"/>
    <w:rsid w:val="00992B79"/>
    <w:rsid w:val="009A096E"/>
    <w:rsid w:val="009A53B4"/>
    <w:rsid w:val="009A5834"/>
    <w:rsid w:val="009A6C31"/>
    <w:rsid w:val="009A7B8C"/>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3B38"/>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0F65"/>
    <w:rsid w:val="00A80F9F"/>
    <w:rsid w:val="00A8179F"/>
    <w:rsid w:val="00A8497A"/>
    <w:rsid w:val="00A84DD9"/>
    <w:rsid w:val="00AA1166"/>
    <w:rsid w:val="00AA2A60"/>
    <w:rsid w:val="00AA3011"/>
    <w:rsid w:val="00AA5F6D"/>
    <w:rsid w:val="00AB160F"/>
    <w:rsid w:val="00AB18B3"/>
    <w:rsid w:val="00AB1A7D"/>
    <w:rsid w:val="00AB2E76"/>
    <w:rsid w:val="00AB4B05"/>
    <w:rsid w:val="00AC1759"/>
    <w:rsid w:val="00AC1C31"/>
    <w:rsid w:val="00AC302E"/>
    <w:rsid w:val="00AC4EE2"/>
    <w:rsid w:val="00AC740E"/>
    <w:rsid w:val="00AD14BD"/>
    <w:rsid w:val="00AD19EB"/>
    <w:rsid w:val="00AD49C3"/>
    <w:rsid w:val="00AD7EB7"/>
    <w:rsid w:val="00AE543D"/>
    <w:rsid w:val="00AE7E55"/>
    <w:rsid w:val="00AF1F5C"/>
    <w:rsid w:val="00AF352B"/>
    <w:rsid w:val="00AF45D8"/>
    <w:rsid w:val="00B0063E"/>
    <w:rsid w:val="00B0596B"/>
    <w:rsid w:val="00B060F6"/>
    <w:rsid w:val="00B071BD"/>
    <w:rsid w:val="00B12A30"/>
    <w:rsid w:val="00B13723"/>
    <w:rsid w:val="00B160C7"/>
    <w:rsid w:val="00B16FF1"/>
    <w:rsid w:val="00B20513"/>
    <w:rsid w:val="00B228AE"/>
    <w:rsid w:val="00B259D6"/>
    <w:rsid w:val="00B30E18"/>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A6578"/>
    <w:rsid w:val="00BB1444"/>
    <w:rsid w:val="00BC4C2D"/>
    <w:rsid w:val="00BC4DC3"/>
    <w:rsid w:val="00BC4EC5"/>
    <w:rsid w:val="00BC6AFD"/>
    <w:rsid w:val="00BC6C5E"/>
    <w:rsid w:val="00BC7818"/>
    <w:rsid w:val="00BE171C"/>
    <w:rsid w:val="00BE26DB"/>
    <w:rsid w:val="00BE337E"/>
    <w:rsid w:val="00BE7742"/>
    <w:rsid w:val="00BF4BB8"/>
    <w:rsid w:val="00BF5709"/>
    <w:rsid w:val="00C01DF2"/>
    <w:rsid w:val="00C0437F"/>
    <w:rsid w:val="00C0510E"/>
    <w:rsid w:val="00C0667D"/>
    <w:rsid w:val="00C10FB4"/>
    <w:rsid w:val="00C125D0"/>
    <w:rsid w:val="00C13386"/>
    <w:rsid w:val="00C14522"/>
    <w:rsid w:val="00C14CAF"/>
    <w:rsid w:val="00C212BD"/>
    <w:rsid w:val="00C22CD9"/>
    <w:rsid w:val="00C23621"/>
    <w:rsid w:val="00C25BD0"/>
    <w:rsid w:val="00C2698D"/>
    <w:rsid w:val="00C279F7"/>
    <w:rsid w:val="00C30DCB"/>
    <w:rsid w:val="00C40475"/>
    <w:rsid w:val="00C501E5"/>
    <w:rsid w:val="00C50D87"/>
    <w:rsid w:val="00C5138B"/>
    <w:rsid w:val="00C526B7"/>
    <w:rsid w:val="00C53926"/>
    <w:rsid w:val="00C56D5C"/>
    <w:rsid w:val="00C56E1F"/>
    <w:rsid w:val="00C577AF"/>
    <w:rsid w:val="00C57E9A"/>
    <w:rsid w:val="00C60A01"/>
    <w:rsid w:val="00C64801"/>
    <w:rsid w:val="00C70586"/>
    <w:rsid w:val="00C70ED3"/>
    <w:rsid w:val="00C75A8D"/>
    <w:rsid w:val="00C8798B"/>
    <w:rsid w:val="00C91762"/>
    <w:rsid w:val="00C9221F"/>
    <w:rsid w:val="00C946C0"/>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E5D8B"/>
    <w:rsid w:val="00CF1CDB"/>
    <w:rsid w:val="00CF44D4"/>
    <w:rsid w:val="00CF6EC7"/>
    <w:rsid w:val="00CF6FD9"/>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0508"/>
    <w:rsid w:val="00D72E08"/>
    <w:rsid w:val="00D73D39"/>
    <w:rsid w:val="00D82CE8"/>
    <w:rsid w:val="00D91DC5"/>
    <w:rsid w:val="00DA44FE"/>
    <w:rsid w:val="00DA4663"/>
    <w:rsid w:val="00DB4E63"/>
    <w:rsid w:val="00DB5B40"/>
    <w:rsid w:val="00DB7386"/>
    <w:rsid w:val="00DC1ACF"/>
    <w:rsid w:val="00DC2A10"/>
    <w:rsid w:val="00DC709E"/>
    <w:rsid w:val="00DC71A4"/>
    <w:rsid w:val="00DD0D53"/>
    <w:rsid w:val="00DD13F8"/>
    <w:rsid w:val="00DD14EE"/>
    <w:rsid w:val="00DD1CE9"/>
    <w:rsid w:val="00DD2567"/>
    <w:rsid w:val="00DD6825"/>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3ABB"/>
    <w:rsid w:val="00E25D01"/>
    <w:rsid w:val="00E2752E"/>
    <w:rsid w:val="00E27854"/>
    <w:rsid w:val="00E30C40"/>
    <w:rsid w:val="00E30D44"/>
    <w:rsid w:val="00E3423B"/>
    <w:rsid w:val="00E34D0F"/>
    <w:rsid w:val="00E421BD"/>
    <w:rsid w:val="00E44110"/>
    <w:rsid w:val="00E472C4"/>
    <w:rsid w:val="00E47E9C"/>
    <w:rsid w:val="00E53E75"/>
    <w:rsid w:val="00E600EB"/>
    <w:rsid w:val="00E60585"/>
    <w:rsid w:val="00E60A67"/>
    <w:rsid w:val="00E6133F"/>
    <w:rsid w:val="00E6427C"/>
    <w:rsid w:val="00E71E38"/>
    <w:rsid w:val="00E7201B"/>
    <w:rsid w:val="00E739E7"/>
    <w:rsid w:val="00E74AB8"/>
    <w:rsid w:val="00E77D95"/>
    <w:rsid w:val="00E808BB"/>
    <w:rsid w:val="00E827FE"/>
    <w:rsid w:val="00E90A09"/>
    <w:rsid w:val="00E94E38"/>
    <w:rsid w:val="00E950C8"/>
    <w:rsid w:val="00E966EA"/>
    <w:rsid w:val="00E97325"/>
    <w:rsid w:val="00EA10BE"/>
    <w:rsid w:val="00EA313F"/>
    <w:rsid w:val="00EA6318"/>
    <w:rsid w:val="00EA7709"/>
    <w:rsid w:val="00EA7946"/>
    <w:rsid w:val="00EB0BEF"/>
    <w:rsid w:val="00EB2F9A"/>
    <w:rsid w:val="00EB65FA"/>
    <w:rsid w:val="00EC373D"/>
    <w:rsid w:val="00EC4035"/>
    <w:rsid w:val="00EC4925"/>
    <w:rsid w:val="00EC5F3E"/>
    <w:rsid w:val="00ED4E40"/>
    <w:rsid w:val="00ED5674"/>
    <w:rsid w:val="00ED592F"/>
    <w:rsid w:val="00ED6975"/>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0769"/>
    <w:rsid w:val="00F5430F"/>
    <w:rsid w:val="00F622FD"/>
    <w:rsid w:val="00F70BE9"/>
    <w:rsid w:val="00F72C9B"/>
    <w:rsid w:val="00F73A98"/>
    <w:rsid w:val="00F74901"/>
    <w:rsid w:val="00F866CD"/>
    <w:rsid w:val="00F86AE4"/>
    <w:rsid w:val="00F8746D"/>
    <w:rsid w:val="00F931C0"/>
    <w:rsid w:val="00F94975"/>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aliases w:val="bold"/>
    <w:basedOn w:val="prastasis"/>
    <w:next w:val="prastasis"/>
    <w:link w:val="Antrat1Diagrama"/>
    <w:autoRedefine/>
    <w:uiPriority w:val="99"/>
    <w:qFormat/>
    <w:rsid w:val="00EA794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aliases w:val="bold Diagrama"/>
    <w:basedOn w:val="Numatytasispastraiposriftas"/>
    <w:link w:val="Antrat1"/>
    <w:uiPriority w:val="99"/>
    <w:rsid w:val="00EA7946"/>
    <w:rPr>
      <w:rFonts w:eastAsia="Times New Roman"/>
      <w:b/>
      <w:sz w:val="24"/>
      <w:lang w:eastAsia="en-US"/>
    </w:rPr>
  </w:style>
  <w:style w:type="character" w:styleId="Hipersaitas">
    <w:name w:val="Hyperlink"/>
    <w:basedOn w:val="Numatytasispastraiposriftas"/>
    <w:uiPriority w:val="99"/>
    <w:unhideWhenUsed/>
    <w:rsid w:val="00A80F9F"/>
    <w:rPr>
      <w:color w:val="0000FF" w:themeColor="hyperlink"/>
      <w:u w:val="single"/>
    </w:rPr>
  </w:style>
  <w:style w:type="character" w:customStyle="1" w:styleId="UnresolvedMention">
    <w:name w:val="Unresolved Mention"/>
    <w:basedOn w:val="Numatytasispastraiposriftas"/>
    <w:uiPriority w:val="99"/>
    <w:semiHidden/>
    <w:unhideWhenUsed/>
    <w:rsid w:val="00A80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804931980">
      <w:bodyDiv w:val="1"/>
      <w:marLeft w:val="0"/>
      <w:marRight w:val="0"/>
      <w:marTop w:val="0"/>
      <w:marBottom w:val="0"/>
      <w:divBdr>
        <w:top w:val="none" w:sz="0" w:space="0" w:color="auto"/>
        <w:left w:val="none" w:sz="0" w:space="0" w:color="auto"/>
        <w:bottom w:val="none" w:sz="0" w:space="0" w:color="auto"/>
        <w:right w:val="none" w:sz="0" w:space="0" w:color="auto"/>
      </w:divBdr>
      <w:divsChild>
        <w:div w:id="709648269">
          <w:marLeft w:val="0"/>
          <w:marRight w:val="0"/>
          <w:marTop w:val="0"/>
          <w:marBottom w:val="0"/>
          <w:divBdr>
            <w:top w:val="none" w:sz="0" w:space="0" w:color="auto"/>
            <w:left w:val="none" w:sz="0" w:space="0" w:color="auto"/>
            <w:bottom w:val="none" w:sz="0" w:space="0" w:color="auto"/>
            <w:right w:val="none" w:sz="0" w:space="0" w:color="auto"/>
          </w:divBdr>
        </w:div>
        <w:div w:id="932476217">
          <w:marLeft w:val="0"/>
          <w:marRight w:val="0"/>
          <w:marTop w:val="0"/>
          <w:marBottom w:val="0"/>
          <w:divBdr>
            <w:top w:val="none" w:sz="0" w:space="0" w:color="auto"/>
            <w:left w:val="none" w:sz="0" w:space="0" w:color="auto"/>
            <w:bottom w:val="none" w:sz="0" w:space="0" w:color="auto"/>
            <w:right w:val="none" w:sz="0" w:space="0" w:color="auto"/>
          </w:divBdr>
        </w:div>
        <w:div w:id="1117260578">
          <w:marLeft w:val="0"/>
          <w:marRight w:val="0"/>
          <w:marTop w:val="0"/>
          <w:marBottom w:val="0"/>
          <w:divBdr>
            <w:top w:val="none" w:sz="0" w:space="0" w:color="auto"/>
            <w:left w:val="none" w:sz="0" w:space="0" w:color="auto"/>
            <w:bottom w:val="none" w:sz="0" w:space="0" w:color="auto"/>
            <w:right w:val="none" w:sz="0" w:space="0" w:color="auto"/>
          </w:divBdr>
        </w:div>
      </w:divsChild>
    </w:div>
    <w:div w:id="1042049396">
      <w:bodyDiv w:val="1"/>
      <w:marLeft w:val="0"/>
      <w:marRight w:val="0"/>
      <w:marTop w:val="0"/>
      <w:marBottom w:val="0"/>
      <w:divBdr>
        <w:top w:val="none" w:sz="0" w:space="0" w:color="auto"/>
        <w:left w:val="none" w:sz="0" w:space="0" w:color="auto"/>
        <w:bottom w:val="none" w:sz="0" w:space="0" w:color="auto"/>
        <w:right w:val="none" w:sz="0" w:space="0" w:color="auto"/>
      </w:divBdr>
      <w:divsChild>
        <w:div w:id="1871649818">
          <w:marLeft w:val="0"/>
          <w:marRight w:val="0"/>
          <w:marTop w:val="0"/>
          <w:marBottom w:val="0"/>
          <w:divBdr>
            <w:top w:val="none" w:sz="0" w:space="0" w:color="auto"/>
            <w:left w:val="none" w:sz="0" w:space="0" w:color="auto"/>
            <w:bottom w:val="none" w:sz="0" w:space="0" w:color="auto"/>
            <w:right w:val="none" w:sz="0" w:space="0" w:color="auto"/>
          </w:divBdr>
        </w:div>
        <w:div w:id="663556739">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5128718">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751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OL('75193','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CC45B-21E0-4DB3-B248-6AB134A4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5831</Words>
  <Characters>3325</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2024-08-09T10:55:00Z</dcterms:created>
  <dcterms:modified xsi:type="dcterms:W3CDTF">2024-08-09T10:55:00Z</dcterms:modified>
</cp:coreProperties>
</file>