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2600BFC7" w:rsidR="0062551B" w:rsidRPr="00002C95" w:rsidRDefault="00924C92" w:rsidP="003E58F0">
      <w:pPr>
        <w:jc w:val="center"/>
        <w:rPr>
          <w:b/>
        </w:rPr>
      </w:pPr>
      <w:r>
        <w:rPr>
          <w:b/>
        </w:rPr>
        <w:t>DĖL TURTO PERDAVIMO PANEVĖŽIO NEKILNOJAMOJO TURTO VALDYMO CENTRUI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75A3174A" w14:textId="77777777" w:rsidR="00090A88" w:rsidRPr="00A562AA" w:rsidRDefault="00090A88" w:rsidP="00090A8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rugpjūčio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TSP-449</w:t>
      </w:r>
      <w: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1C0584A5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="00BA2FA1">
        <w:rPr>
          <w:szCs w:val="24"/>
        </w:rPr>
        <w:t xml:space="preserve"> </w:t>
      </w:r>
      <w:r w:rsidRPr="00002C95">
        <w:rPr>
          <w:szCs w:val="24"/>
        </w:rPr>
        <w:t>punkt</w:t>
      </w:r>
      <w:r w:rsidR="002341B9">
        <w:rPr>
          <w:szCs w:val="24"/>
        </w:rPr>
        <w:t>u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3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3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1546407D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 xml:space="preserve">Panevėžio </w:t>
      </w:r>
      <w:r w:rsidR="00924C92">
        <w:rPr>
          <w:sz w:val="24"/>
          <w:szCs w:val="24"/>
        </w:rPr>
        <w:t>nekilnojamojo turto valdymo centrui (kodas 306351219)</w:t>
      </w:r>
      <w:r w:rsidR="00276D3E" w:rsidRPr="00B7019B">
        <w:rPr>
          <w:sz w:val="24"/>
          <w:szCs w:val="24"/>
        </w:rPr>
        <w:t xml:space="preserve">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 xml:space="preserve">patikėjimo teise Savivaldybei nuosavybės teise priklausantį ir šiuo metu </w:t>
      </w:r>
      <w:r w:rsidR="00924C92">
        <w:rPr>
          <w:sz w:val="24"/>
          <w:szCs w:val="24"/>
        </w:rPr>
        <w:t>Panevėžio sporto centro (kodas 300036519)</w:t>
      </w:r>
      <w:r w:rsidR="00276D3E" w:rsidRPr="00B7019B">
        <w:rPr>
          <w:sz w:val="24"/>
          <w:szCs w:val="24"/>
        </w:rPr>
        <w:t xml:space="preserve"> patikėjimo teise valdomą</w:t>
      </w:r>
      <w:r w:rsidR="0083696D" w:rsidRPr="00B7019B">
        <w:rPr>
          <w:sz w:val="24"/>
          <w:szCs w:val="24"/>
        </w:rPr>
        <w:t xml:space="preserve"> </w:t>
      </w:r>
      <w:r w:rsidR="00BA2FA1">
        <w:rPr>
          <w:sz w:val="24"/>
          <w:szCs w:val="24"/>
        </w:rPr>
        <w:t>ilgalaikį materialųjį</w:t>
      </w:r>
      <w:r w:rsidR="004C0744" w:rsidRPr="00B7019B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turtą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</w:t>
      </w:r>
      <w:r w:rsidR="00A54B46" w:rsidRPr="00455759">
        <w:rPr>
          <w:sz w:val="24"/>
          <w:szCs w:val="24"/>
        </w:rPr>
        <w:t>kuri</w:t>
      </w:r>
      <w:r w:rsidR="00BA2FA1" w:rsidRPr="00455759">
        <w:rPr>
          <w:sz w:val="24"/>
          <w:szCs w:val="24"/>
        </w:rPr>
        <w:t>o</w:t>
      </w:r>
      <w:r w:rsidR="00391096" w:rsidRPr="00455759">
        <w:rPr>
          <w:sz w:val="24"/>
          <w:szCs w:val="24"/>
        </w:rPr>
        <w:t xml:space="preserve"> </w:t>
      </w:r>
      <w:r w:rsidR="00D66FBE">
        <w:rPr>
          <w:sz w:val="24"/>
          <w:szCs w:val="24"/>
        </w:rPr>
        <w:t xml:space="preserve">bendra </w:t>
      </w:r>
      <w:r w:rsidR="00391096" w:rsidRPr="00455759">
        <w:rPr>
          <w:sz w:val="24"/>
          <w:szCs w:val="24"/>
        </w:rPr>
        <w:t>įsigijimo vertė</w:t>
      </w:r>
      <w:r w:rsidR="00C968DD" w:rsidRPr="00455759">
        <w:rPr>
          <w:sz w:val="24"/>
          <w:szCs w:val="24"/>
        </w:rPr>
        <w:t xml:space="preserve"> </w:t>
      </w:r>
      <w:r w:rsidR="00391096" w:rsidRPr="00455759">
        <w:rPr>
          <w:sz w:val="24"/>
          <w:szCs w:val="24"/>
        </w:rPr>
        <w:t xml:space="preserve">– </w:t>
      </w:r>
      <w:r w:rsidR="00455759" w:rsidRPr="00455759">
        <w:rPr>
          <w:sz w:val="24"/>
          <w:szCs w:val="24"/>
        </w:rPr>
        <w:t>55 </w:t>
      </w:r>
      <w:r w:rsidR="00D66FBE">
        <w:rPr>
          <w:sz w:val="24"/>
          <w:szCs w:val="24"/>
        </w:rPr>
        <w:t>657</w:t>
      </w:r>
      <w:r w:rsidR="00455759" w:rsidRPr="00455759">
        <w:rPr>
          <w:sz w:val="24"/>
          <w:szCs w:val="24"/>
        </w:rPr>
        <w:t xml:space="preserve">,58 </w:t>
      </w:r>
      <w:r w:rsidR="00391096" w:rsidRPr="00455759">
        <w:rPr>
          <w:sz w:val="24"/>
          <w:szCs w:val="24"/>
        </w:rPr>
        <w:t>Eur</w:t>
      </w:r>
      <w:r w:rsidR="00924C92" w:rsidRPr="00455759">
        <w:rPr>
          <w:sz w:val="24"/>
          <w:szCs w:val="24"/>
        </w:rPr>
        <w:t xml:space="preserve">, </w:t>
      </w:r>
      <w:r w:rsidR="00D66FBE">
        <w:rPr>
          <w:sz w:val="24"/>
          <w:szCs w:val="24"/>
        </w:rPr>
        <w:t xml:space="preserve">bendra </w:t>
      </w:r>
      <w:r w:rsidR="00924C92" w:rsidRPr="00455759">
        <w:rPr>
          <w:sz w:val="24"/>
          <w:szCs w:val="24"/>
        </w:rPr>
        <w:t xml:space="preserve">likutinė vertė 2024 m. liepos </w:t>
      </w:r>
      <w:r w:rsidR="00D66FBE">
        <w:rPr>
          <w:sz w:val="24"/>
          <w:szCs w:val="24"/>
        </w:rPr>
        <w:t>3</w:t>
      </w:r>
      <w:r w:rsidR="00924C92" w:rsidRPr="00455759">
        <w:rPr>
          <w:sz w:val="24"/>
          <w:szCs w:val="24"/>
        </w:rPr>
        <w:t xml:space="preserve">1 d. – </w:t>
      </w:r>
      <w:r w:rsidR="00455759" w:rsidRPr="00455759">
        <w:rPr>
          <w:sz w:val="24"/>
          <w:szCs w:val="24"/>
        </w:rPr>
        <w:t>21</w:t>
      </w:r>
      <w:r w:rsidR="00090A88">
        <w:rPr>
          <w:sz w:val="24"/>
          <w:szCs w:val="24"/>
        </w:rPr>
        <w:t> </w:t>
      </w:r>
      <w:r w:rsidR="00455759" w:rsidRPr="00455759">
        <w:rPr>
          <w:sz w:val="24"/>
          <w:szCs w:val="24"/>
        </w:rPr>
        <w:t>659,36</w:t>
      </w:r>
      <w:r w:rsidR="00090A88">
        <w:rPr>
          <w:sz w:val="24"/>
          <w:szCs w:val="24"/>
        </w:rPr>
        <w:t> </w:t>
      </w:r>
      <w:r w:rsidR="00924C92" w:rsidRPr="00455759">
        <w:rPr>
          <w:sz w:val="24"/>
          <w:szCs w:val="24"/>
        </w:rPr>
        <w:t>Eur</w:t>
      </w:r>
      <w:r w:rsidR="00455759" w:rsidRPr="00455759">
        <w:rPr>
          <w:sz w:val="24"/>
          <w:szCs w:val="24"/>
        </w:rPr>
        <w:t xml:space="preserve"> (priedas)</w:t>
      </w:r>
      <w:r w:rsidR="00924BDA">
        <w:rPr>
          <w:sz w:val="24"/>
          <w:szCs w:val="24"/>
        </w:rPr>
        <w:t>.</w:t>
      </w:r>
    </w:p>
    <w:p w14:paraId="5B9CCBDE" w14:textId="4324C643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DC546E">
        <w:rPr>
          <w:sz w:val="24"/>
          <w:szCs w:val="24"/>
        </w:rPr>
        <w:t>Panevėžio sporto centro ir</w:t>
      </w:r>
      <w:r w:rsidR="00DC546E" w:rsidRPr="00B7019B">
        <w:rPr>
          <w:sz w:val="24"/>
          <w:szCs w:val="24"/>
        </w:rPr>
        <w:t xml:space="preserve"> </w:t>
      </w:r>
      <w:r w:rsidR="00924C92" w:rsidRPr="00B7019B">
        <w:rPr>
          <w:sz w:val="24"/>
          <w:szCs w:val="24"/>
        </w:rPr>
        <w:t xml:space="preserve">Panevėžio </w:t>
      </w:r>
      <w:r w:rsidR="00924C92">
        <w:rPr>
          <w:sz w:val="24"/>
          <w:szCs w:val="24"/>
        </w:rPr>
        <w:t xml:space="preserve">nekilnojamojo turto valdymo centro </w:t>
      </w:r>
      <w:r w:rsidR="00DC546E">
        <w:rPr>
          <w:sz w:val="24"/>
          <w:szCs w:val="24"/>
        </w:rPr>
        <w:t xml:space="preserve">direktorius </w:t>
      </w:r>
      <w:r w:rsidRPr="00002C95">
        <w:rPr>
          <w:sz w:val="24"/>
          <w:szCs w:val="24"/>
        </w:rPr>
        <w:t>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924C92">
        <w:rPr>
          <w:sz w:val="24"/>
          <w:szCs w:val="24"/>
        </w:rPr>
        <w:t>ą</w:t>
      </w:r>
      <w:r w:rsidR="00DC546E">
        <w:rPr>
          <w:sz w:val="24"/>
          <w:szCs w:val="24"/>
        </w:rPr>
        <w:t xml:space="preserve"> (</w:t>
      </w:r>
      <w:r w:rsidR="00090A88">
        <w:rPr>
          <w:sz w:val="24"/>
          <w:szCs w:val="24"/>
        </w:rPr>
        <w:t>-</w:t>
      </w:r>
      <w:r w:rsidR="00DC546E">
        <w:rPr>
          <w:sz w:val="24"/>
          <w:szCs w:val="24"/>
        </w:rPr>
        <w:t>us)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3BC8BFEB" w:rsidR="00154C9A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</w:p>
    <w:p w14:paraId="05C5F2A2" w14:textId="74D6E3C9" w:rsidR="00F15011" w:rsidRDefault="00090A88" w:rsidP="00F15011">
      <w:pPr>
        <w:tabs>
          <w:tab w:val="left" w:pos="7371"/>
        </w:tabs>
        <w:ind w:firstLine="5245"/>
        <w:rPr>
          <w:szCs w:val="24"/>
        </w:rPr>
      </w:pPr>
      <w:r>
        <w:rPr>
          <w:rFonts w:eastAsia="Calibri"/>
          <w:szCs w:val="24"/>
        </w:rPr>
        <w:br w:type="column"/>
      </w:r>
      <w:r w:rsidR="00F15011">
        <w:rPr>
          <w:szCs w:val="24"/>
        </w:rPr>
        <w:lastRenderedPageBreak/>
        <w:t xml:space="preserve">Panevėžio miesto savivaldybės tarybos </w:t>
      </w:r>
    </w:p>
    <w:p w14:paraId="15F9D3B2" w14:textId="77777777" w:rsidR="00F15011" w:rsidRDefault="00F15011" w:rsidP="00F15011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 sprendimo Nr. </w:t>
      </w:r>
    </w:p>
    <w:p w14:paraId="2C3B18E6" w14:textId="77777777" w:rsidR="00F15011" w:rsidRDefault="00F15011" w:rsidP="00F15011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>priedas</w:t>
      </w:r>
    </w:p>
    <w:p w14:paraId="72370319" w14:textId="77777777" w:rsidR="00F15011" w:rsidRDefault="00F15011" w:rsidP="00F15011">
      <w:pPr>
        <w:tabs>
          <w:tab w:val="left" w:pos="4773"/>
        </w:tabs>
        <w:ind w:firstLine="5245"/>
      </w:pPr>
    </w:p>
    <w:p w14:paraId="26C4ECE1" w14:textId="6BC03EF7" w:rsidR="00F15011" w:rsidRPr="00002C95" w:rsidRDefault="00F15011" w:rsidP="00F15011">
      <w:pPr>
        <w:jc w:val="center"/>
        <w:rPr>
          <w:b/>
        </w:rPr>
      </w:pPr>
      <w:r>
        <w:rPr>
          <w:b/>
          <w:szCs w:val="24"/>
        </w:rPr>
        <w:t xml:space="preserve">PANEVĖŽIO </w:t>
      </w:r>
      <w:r>
        <w:rPr>
          <w:b/>
        </w:rPr>
        <w:t>NEKILNOJAMOJO TURTO VALDYMO CENTRUI</w:t>
      </w:r>
    </w:p>
    <w:p w14:paraId="437EC43A" w14:textId="0CD385ED" w:rsidR="00F15011" w:rsidRDefault="00F15011" w:rsidP="00F15011">
      <w:pPr>
        <w:jc w:val="center"/>
        <w:rPr>
          <w:b/>
          <w:szCs w:val="24"/>
        </w:rPr>
      </w:pPr>
      <w:r>
        <w:rPr>
          <w:b/>
          <w:szCs w:val="24"/>
        </w:rPr>
        <w:t>PERDUODAMO ILGALAIKIO MATERIALIOJO TURTO SĄRAŠAS</w:t>
      </w:r>
    </w:p>
    <w:p w14:paraId="77AD1521" w14:textId="77777777" w:rsidR="00F15011" w:rsidRDefault="00F15011" w:rsidP="00F15011">
      <w:pPr>
        <w:jc w:val="center"/>
        <w:rPr>
          <w:b/>
          <w:szCs w:val="24"/>
        </w:rPr>
      </w:pPr>
    </w:p>
    <w:p w14:paraId="46108C39" w14:textId="77777777" w:rsidR="00F15011" w:rsidRDefault="00F15011" w:rsidP="00F15011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86"/>
        <w:gridCol w:w="1097"/>
        <w:gridCol w:w="2233"/>
        <w:gridCol w:w="2368"/>
      </w:tblGrid>
      <w:tr w:rsidR="00455759" w14:paraId="3F95660A" w14:textId="77777777" w:rsidTr="004557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1B98" w14:textId="77777777" w:rsidR="00455759" w:rsidRPr="00455759" w:rsidRDefault="00455759" w:rsidP="00090A88">
            <w:pPr>
              <w:spacing w:line="360" w:lineRule="auto"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455759">
              <w:rPr>
                <w:b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6C29" w14:textId="77777777" w:rsidR="00455759" w:rsidRPr="00455759" w:rsidRDefault="00455759" w:rsidP="00090A88">
            <w:pPr>
              <w:spacing w:line="360" w:lineRule="auto"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455759">
              <w:rPr>
                <w:b/>
                <w:color w:val="000000"/>
                <w:szCs w:val="24"/>
                <w:lang w:eastAsia="lt-LT"/>
              </w:rPr>
              <w:t>Turto pavadinimas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5ED9" w14:textId="613445CE" w:rsidR="00455759" w:rsidRPr="00455759" w:rsidRDefault="00090A88" w:rsidP="00090A88">
            <w:pPr>
              <w:spacing w:line="360" w:lineRule="auto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Skaičius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91A3" w14:textId="77777777" w:rsidR="00455759" w:rsidRPr="00455759" w:rsidRDefault="00455759" w:rsidP="00090A88">
            <w:pPr>
              <w:spacing w:line="360" w:lineRule="auto"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455759">
              <w:rPr>
                <w:b/>
                <w:color w:val="000000"/>
                <w:szCs w:val="24"/>
                <w:lang w:eastAsia="lt-LT"/>
              </w:rPr>
              <w:t>Įsigijimo vertė, Eur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4302" w14:textId="54C414DD" w:rsidR="00455759" w:rsidRPr="00455759" w:rsidRDefault="00455759" w:rsidP="00090A88">
            <w:pPr>
              <w:spacing w:line="360" w:lineRule="auto"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455759">
              <w:rPr>
                <w:b/>
                <w:color w:val="000000"/>
                <w:szCs w:val="24"/>
                <w:lang w:eastAsia="lt-LT"/>
              </w:rPr>
              <w:t>Likutinė vertė</w:t>
            </w:r>
            <w:r w:rsidR="00090A88">
              <w:rPr>
                <w:b/>
                <w:color w:val="000000"/>
                <w:szCs w:val="24"/>
                <w:lang w:eastAsia="lt-LT"/>
              </w:rPr>
              <w:t xml:space="preserve"> </w:t>
            </w:r>
            <w:r w:rsidR="00090A88" w:rsidRPr="00455759">
              <w:rPr>
                <w:b/>
                <w:color w:val="000000"/>
                <w:szCs w:val="24"/>
                <w:lang w:eastAsia="lt-LT"/>
              </w:rPr>
              <w:t>2024</w:t>
            </w:r>
            <w:r w:rsidR="00090A88">
              <w:rPr>
                <w:b/>
                <w:color w:val="000000"/>
                <w:szCs w:val="24"/>
                <w:lang w:eastAsia="lt-LT"/>
              </w:rPr>
              <w:t> </w:t>
            </w:r>
            <w:r w:rsidR="00090A88" w:rsidRPr="00455759">
              <w:rPr>
                <w:b/>
                <w:color w:val="000000"/>
                <w:szCs w:val="24"/>
                <w:lang w:eastAsia="lt-LT"/>
              </w:rPr>
              <w:t>m. liepos 31</w:t>
            </w:r>
            <w:r w:rsidR="00090A88">
              <w:rPr>
                <w:b/>
                <w:color w:val="000000"/>
                <w:szCs w:val="24"/>
                <w:lang w:eastAsia="lt-LT"/>
              </w:rPr>
              <w:t xml:space="preserve"> </w:t>
            </w:r>
            <w:r w:rsidR="00090A88" w:rsidRPr="00455759">
              <w:rPr>
                <w:b/>
                <w:color w:val="000000"/>
                <w:szCs w:val="24"/>
                <w:lang w:eastAsia="lt-LT"/>
              </w:rPr>
              <w:t>d.</w:t>
            </w:r>
            <w:r w:rsidRPr="00455759">
              <w:rPr>
                <w:b/>
                <w:color w:val="000000"/>
                <w:szCs w:val="24"/>
                <w:lang w:eastAsia="lt-LT"/>
              </w:rPr>
              <w:t>, Eur</w:t>
            </w:r>
          </w:p>
        </w:tc>
      </w:tr>
      <w:tr w:rsidR="00455759" w14:paraId="28536AE8" w14:textId="77777777" w:rsidTr="004557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5DF4" w14:textId="77777777" w:rsidR="00455759" w:rsidRDefault="00455759" w:rsidP="006B5215">
            <w:pPr>
              <w:spacing w:line="360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4F0D" w14:textId="77777777" w:rsidR="00455759" w:rsidRDefault="00455759" w:rsidP="006B5215">
            <w:pPr>
              <w:spacing w:line="360" w:lineRule="auto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Informacinis LED ekranas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97C4" w14:textId="77777777" w:rsidR="00455759" w:rsidRDefault="00455759" w:rsidP="00455759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FF37" w14:textId="29F112D0" w:rsidR="00455759" w:rsidRDefault="00455759" w:rsidP="00455759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51 707,58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9F9E" w14:textId="6EFECD69" w:rsidR="00455759" w:rsidRDefault="00455759" w:rsidP="00455759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18 959,94</w:t>
            </w:r>
          </w:p>
        </w:tc>
      </w:tr>
      <w:tr w:rsidR="00455759" w14:paraId="154F1BB3" w14:textId="77777777" w:rsidTr="00BB21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1F73" w14:textId="77777777" w:rsidR="00455759" w:rsidRDefault="00455759" w:rsidP="006B5215">
            <w:pPr>
              <w:spacing w:line="360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3819" w14:textId="4C07748B" w:rsidR="00455759" w:rsidRDefault="00455759" w:rsidP="006B5215">
            <w:pPr>
              <w:spacing w:line="360" w:lineRule="auto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Priekaba</w:t>
            </w:r>
            <w:r w:rsidR="0044094F">
              <w:rPr>
                <w:szCs w:val="24"/>
              </w:rPr>
              <w:t xml:space="preserve"> (valst. Nr. OJ 130)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EF32" w14:textId="77777777" w:rsidR="00455759" w:rsidRDefault="00455759" w:rsidP="00455759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4261" w14:textId="206B78C7" w:rsidR="00455759" w:rsidRDefault="00455759" w:rsidP="00455759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3 950,00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6EB0" w14:textId="401B30C7" w:rsidR="00455759" w:rsidRDefault="00455759" w:rsidP="00455759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2 699,42</w:t>
            </w:r>
          </w:p>
        </w:tc>
      </w:tr>
      <w:tr w:rsidR="00455759" w14:paraId="5FDF1F3B" w14:textId="77777777" w:rsidTr="00BB21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534C44" w14:textId="77777777" w:rsidR="00455759" w:rsidRDefault="00455759" w:rsidP="006B5215">
            <w:pPr>
              <w:spacing w:line="360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1ADAA" w14:textId="5578C15A" w:rsidR="00455759" w:rsidRPr="00455759" w:rsidRDefault="00455759" w:rsidP="00455759">
            <w:pPr>
              <w:spacing w:line="360" w:lineRule="auto"/>
              <w:jc w:val="right"/>
              <w:rPr>
                <w:b/>
                <w:szCs w:val="24"/>
              </w:rPr>
            </w:pPr>
            <w:r w:rsidRPr="00455759">
              <w:rPr>
                <w:b/>
                <w:szCs w:val="24"/>
              </w:rPr>
              <w:t>Iš viso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7E3" w14:textId="185A3F51" w:rsidR="00455759" w:rsidRPr="00455759" w:rsidRDefault="00455759" w:rsidP="00455759">
            <w:pPr>
              <w:spacing w:line="360" w:lineRule="auto"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455759">
              <w:rPr>
                <w:b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AA0" w14:textId="3AFF154B" w:rsidR="00455759" w:rsidRPr="00455759" w:rsidRDefault="00455759" w:rsidP="00455759">
            <w:pPr>
              <w:spacing w:line="360" w:lineRule="auto"/>
              <w:jc w:val="center"/>
              <w:rPr>
                <w:b/>
                <w:szCs w:val="24"/>
              </w:rPr>
            </w:pPr>
            <w:r w:rsidRPr="00455759">
              <w:rPr>
                <w:b/>
                <w:szCs w:val="24"/>
              </w:rPr>
              <w:t>55 </w:t>
            </w:r>
            <w:r w:rsidR="00D66FBE">
              <w:rPr>
                <w:b/>
                <w:szCs w:val="24"/>
              </w:rPr>
              <w:t>657</w:t>
            </w:r>
            <w:r w:rsidRPr="00455759">
              <w:rPr>
                <w:b/>
                <w:szCs w:val="24"/>
              </w:rPr>
              <w:t>,58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D793" w14:textId="0AE42F7F" w:rsidR="00455759" w:rsidRPr="00455759" w:rsidRDefault="00455759" w:rsidP="00455759">
            <w:pPr>
              <w:spacing w:line="360" w:lineRule="auto"/>
              <w:jc w:val="center"/>
              <w:rPr>
                <w:b/>
                <w:szCs w:val="24"/>
              </w:rPr>
            </w:pPr>
            <w:r w:rsidRPr="00455759">
              <w:rPr>
                <w:b/>
                <w:szCs w:val="24"/>
              </w:rPr>
              <w:t>21</w:t>
            </w:r>
            <w:r>
              <w:rPr>
                <w:b/>
                <w:szCs w:val="24"/>
              </w:rPr>
              <w:t xml:space="preserve"> </w:t>
            </w:r>
            <w:r w:rsidRPr="00455759">
              <w:rPr>
                <w:b/>
                <w:szCs w:val="24"/>
              </w:rPr>
              <w:t>659,36</w:t>
            </w:r>
          </w:p>
        </w:tc>
      </w:tr>
    </w:tbl>
    <w:p w14:paraId="03E03CA7" w14:textId="77777777" w:rsidR="00F15011" w:rsidRDefault="00F15011" w:rsidP="00F15011">
      <w:pPr>
        <w:jc w:val="center"/>
        <w:rPr>
          <w:b/>
          <w:szCs w:val="24"/>
        </w:rPr>
      </w:pPr>
    </w:p>
    <w:sectPr w:rsidR="00F15011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76896" w14:textId="77777777" w:rsidR="00EF411D" w:rsidRDefault="00EF411D">
      <w:r>
        <w:separator/>
      </w:r>
    </w:p>
  </w:endnote>
  <w:endnote w:type="continuationSeparator" w:id="0">
    <w:p w14:paraId="55A7EA16" w14:textId="77777777" w:rsidR="00EF411D" w:rsidRDefault="00EF411D">
      <w:r>
        <w:continuationSeparator/>
      </w:r>
    </w:p>
  </w:endnote>
  <w:endnote w:type="continuationNotice" w:id="1">
    <w:p w14:paraId="246E8490" w14:textId="77777777" w:rsidR="00EF411D" w:rsidRDefault="00EF4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42D03" w14:textId="77777777" w:rsidR="00EF411D" w:rsidRDefault="00EF411D">
      <w:r>
        <w:separator/>
      </w:r>
    </w:p>
  </w:footnote>
  <w:footnote w:type="continuationSeparator" w:id="0">
    <w:p w14:paraId="7D57FE42" w14:textId="77777777" w:rsidR="00EF411D" w:rsidRDefault="00EF411D">
      <w:r>
        <w:continuationSeparator/>
      </w:r>
    </w:p>
  </w:footnote>
  <w:footnote w:type="continuationNotice" w:id="1">
    <w:p w14:paraId="38BF7091" w14:textId="77777777" w:rsidR="00EF411D" w:rsidRDefault="00EF41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21B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90A88"/>
    <w:rsid w:val="000E5933"/>
    <w:rsid w:val="000E7131"/>
    <w:rsid w:val="000F3AD2"/>
    <w:rsid w:val="00101F07"/>
    <w:rsid w:val="0010435C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7914"/>
    <w:rsid w:val="00201190"/>
    <w:rsid w:val="0020204A"/>
    <w:rsid w:val="0020606E"/>
    <w:rsid w:val="00206FC7"/>
    <w:rsid w:val="0023417F"/>
    <w:rsid w:val="002341B9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5ECA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3CF0"/>
    <w:rsid w:val="004376E8"/>
    <w:rsid w:val="0044094F"/>
    <w:rsid w:val="00442200"/>
    <w:rsid w:val="00455759"/>
    <w:rsid w:val="004564CD"/>
    <w:rsid w:val="00464BB1"/>
    <w:rsid w:val="00467577"/>
    <w:rsid w:val="0047341A"/>
    <w:rsid w:val="00480D2E"/>
    <w:rsid w:val="004849ED"/>
    <w:rsid w:val="00487CD6"/>
    <w:rsid w:val="004937BA"/>
    <w:rsid w:val="00495305"/>
    <w:rsid w:val="004A3610"/>
    <w:rsid w:val="004A4289"/>
    <w:rsid w:val="004C0744"/>
    <w:rsid w:val="004C07E0"/>
    <w:rsid w:val="004D35C5"/>
    <w:rsid w:val="004D3E33"/>
    <w:rsid w:val="004E4142"/>
    <w:rsid w:val="004E4194"/>
    <w:rsid w:val="00506DD8"/>
    <w:rsid w:val="00510DE4"/>
    <w:rsid w:val="005166E3"/>
    <w:rsid w:val="0052387D"/>
    <w:rsid w:val="00524452"/>
    <w:rsid w:val="00524D2D"/>
    <w:rsid w:val="00524E27"/>
    <w:rsid w:val="0053042A"/>
    <w:rsid w:val="00533646"/>
    <w:rsid w:val="005629CA"/>
    <w:rsid w:val="00562BCD"/>
    <w:rsid w:val="00566FC8"/>
    <w:rsid w:val="00571BF3"/>
    <w:rsid w:val="00584C4D"/>
    <w:rsid w:val="0058596B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942A9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24BDA"/>
    <w:rsid w:val="00924C92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384E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44B32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2FA1"/>
    <w:rsid w:val="00BA458B"/>
    <w:rsid w:val="00BA59E8"/>
    <w:rsid w:val="00BB0318"/>
    <w:rsid w:val="00BB130F"/>
    <w:rsid w:val="00BB21A6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917C6"/>
    <w:rsid w:val="00C968DD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6FBE"/>
    <w:rsid w:val="00D679FC"/>
    <w:rsid w:val="00D82960"/>
    <w:rsid w:val="00D93657"/>
    <w:rsid w:val="00DB3A57"/>
    <w:rsid w:val="00DB5818"/>
    <w:rsid w:val="00DC4DE7"/>
    <w:rsid w:val="00DC546E"/>
    <w:rsid w:val="00DC75E0"/>
    <w:rsid w:val="00DD20B8"/>
    <w:rsid w:val="00DD610D"/>
    <w:rsid w:val="00DE0D95"/>
    <w:rsid w:val="00E00B4D"/>
    <w:rsid w:val="00E066F0"/>
    <w:rsid w:val="00E1021B"/>
    <w:rsid w:val="00E21A77"/>
    <w:rsid w:val="00E25C90"/>
    <w:rsid w:val="00E3461C"/>
    <w:rsid w:val="00E34BFA"/>
    <w:rsid w:val="00E429EE"/>
    <w:rsid w:val="00E42A4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411D"/>
    <w:rsid w:val="00EF72DE"/>
    <w:rsid w:val="00EF7E1E"/>
    <w:rsid w:val="00F0681D"/>
    <w:rsid w:val="00F15011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02DF2-D1D3-4818-B60E-0CC34B77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319</Words>
  <Characters>2180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2024-08-09T12:04:00Z</dcterms:created>
  <dcterms:modified xsi:type="dcterms:W3CDTF">2024-08-09T12:04:00Z</dcterms:modified>
</cp:coreProperties>
</file>